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3A" w:rsidRPr="0089319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8531A" w:rsidRPr="0089319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 xml:space="preserve">к прогнозу социально – экономического развития </w:t>
      </w:r>
    </w:p>
    <w:p w:rsidR="00B8531A" w:rsidRPr="0089319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МО «Красногвардейский район» на 20</w:t>
      </w:r>
      <w:r w:rsidR="00D16785" w:rsidRPr="0089319F">
        <w:rPr>
          <w:rFonts w:ascii="Times New Roman" w:hAnsi="Times New Roman" w:cs="Times New Roman"/>
          <w:sz w:val="24"/>
          <w:szCs w:val="24"/>
        </w:rPr>
        <w:t>2</w:t>
      </w:r>
      <w:r w:rsidR="00DB1EEC" w:rsidRPr="0089319F">
        <w:rPr>
          <w:rFonts w:ascii="Times New Roman" w:hAnsi="Times New Roman" w:cs="Times New Roman"/>
          <w:sz w:val="24"/>
          <w:szCs w:val="24"/>
        </w:rPr>
        <w:t>4</w:t>
      </w:r>
      <w:r w:rsidR="00150B72" w:rsidRPr="0089319F">
        <w:rPr>
          <w:rFonts w:ascii="Times New Roman" w:hAnsi="Times New Roman" w:cs="Times New Roman"/>
          <w:sz w:val="24"/>
          <w:szCs w:val="24"/>
        </w:rPr>
        <w:t xml:space="preserve"> – 202</w:t>
      </w:r>
      <w:r w:rsidR="00DB1EEC" w:rsidRPr="0089319F">
        <w:rPr>
          <w:rFonts w:ascii="Times New Roman" w:hAnsi="Times New Roman" w:cs="Times New Roman"/>
          <w:sz w:val="24"/>
          <w:szCs w:val="24"/>
        </w:rPr>
        <w:t>6</w:t>
      </w:r>
      <w:r w:rsidRPr="0089319F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8531A" w:rsidRPr="0089319F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9F">
        <w:rPr>
          <w:rFonts w:ascii="Times New Roman" w:hAnsi="Times New Roman" w:cs="Times New Roman"/>
          <w:b/>
          <w:sz w:val="24"/>
          <w:szCs w:val="24"/>
        </w:rPr>
        <w:t>(инвестиции</w:t>
      </w:r>
      <w:r w:rsidR="00150B72" w:rsidRPr="0089319F">
        <w:rPr>
          <w:rFonts w:ascii="Times New Roman" w:hAnsi="Times New Roman" w:cs="Times New Roman"/>
          <w:b/>
          <w:sz w:val="24"/>
          <w:szCs w:val="24"/>
        </w:rPr>
        <w:t xml:space="preserve"> и внешнеэкономическая деятельность</w:t>
      </w:r>
      <w:r w:rsidRPr="0089319F">
        <w:rPr>
          <w:rFonts w:ascii="Times New Roman" w:hAnsi="Times New Roman" w:cs="Times New Roman"/>
          <w:b/>
          <w:sz w:val="24"/>
          <w:szCs w:val="24"/>
        </w:rPr>
        <w:t>)</w:t>
      </w:r>
    </w:p>
    <w:p w:rsidR="00150B72" w:rsidRPr="0089319F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72" w:rsidRPr="0089319F" w:rsidRDefault="00150B72" w:rsidP="00150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9F">
        <w:rPr>
          <w:rFonts w:ascii="Times New Roman" w:hAnsi="Times New Roman" w:cs="Times New Roman"/>
          <w:b/>
          <w:sz w:val="24"/>
          <w:szCs w:val="24"/>
        </w:rPr>
        <w:t>Внешнеэкономическая деятельность.</w:t>
      </w:r>
    </w:p>
    <w:p w:rsidR="00150B72" w:rsidRPr="0089319F" w:rsidRDefault="00150B72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9F">
        <w:rPr>
          <w:rFonts w:ascii="Times New Roman" w:eastAsia="Times New Roman" w:hAnsi="Times New Roman" w:cs="Times New Roman"/>
          <w:sz w:val="24"/>
          <w:szCs w:val="24"/>
        </w:rPr>
        <w:t>Прогноз разработан на основе анализа развития внешнеэкономической деятельности  района по итогам работы за 20</w:t>
      </w:r>
      <w:r w:rsidR="00B013BD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1EEC" w:rsidRPr="0089319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0D35A2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1EEC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150B72" w:rsidRPr="0089319F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9F">
        <w:rPr>
          <w:rFonts w:ascii="Times New Roman" w:eastAsia="Times New Roman" w:hAnsi="Times New Roman" w:cs="Times New Roman"/>
          <w:sz w:val="24"/>
          <w:szCs w:val="24"/>
        </w:rPr>
        <w:tab/>
        <w:t>Разработка прогноза прово</w:t>
      </w:r>
      <w:bookmarkStart w:id="0" w:name="_GoBack"/>
      <w:bookmarkEnd w:id="0"/>
      <w:r w:rsidRPr="0089319F">
        <w:rPr>
          <w:rFonts w:ascii="Times New Roman" w:eastAsia="Times New Roman" w:hAnsi="Times New Roman" w:cs="Times New Roman"/>
          <w:sz w:val="24"/>
          <w:szCs w:val="24"/>
        </w:rPr>
        <w:t>дилась в соответствии с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150B72" w:rsidRPr="0089319F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19F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прогноза разработаны в </w:t>
      </w:r>
      <w:r w:rsidR="009C0F97" w:rsidRPr="0089319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вариантах. Первый вариант (консервативный)– исходит </w:t>
      </w:r>
      <w:proofErr w:type="gramStart"/>
      <w:r w:rsidRPr="0089319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Pr="0089319F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Pr="0089319F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</w:t>
      </w:r>
      <w:proofErr w:type="gramStart"/>
      <w:r w:rsidRPr="0089319F"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базовый) -  исходит из сценария достаточно благоприятного сочетания внешних и внутренних условий развития отрасли. </w:t>
      </w:r>
      <w:r w:rsidRPr="0089319F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150B72" w:rsidRPr="0089319F" w:rsidRDefault="00150B72" w:rsidP="000D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9F">
        <w:rPr>
          <w:rFonts w:ascii="Times New Roman" w:eastAsia="Times New Roman" w:hAnsi="Times New Roman" w:cs="Times New Roman"/>
          <w:bCs/>
          <w:sz w:val="24"/>
          <w:szCs w:val="24"/>
        </w:rPr>
        <w:tab/>
        <w:t>С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>огласно данных налоговых органов, а также органов статистики  в настоящее время в селе Красногвардейском продолжает производство молочной продукц</w:t>
      </w:r>
      <w:proofErr w:type="gramStart"/>
      <w:r w:rsidRPr="0089319F">
        <w:rPr>
          <w:rFonts w:ascii="Times New Roman" w:eastAsia="Times New Roman" w:hAnsi="Times New Roman" w:cs="Times New Roman"/>
          <w:sz w:val="24"/>
          <w:szCs w:val="24"/>
        </w:rPr>
        <w:t>ии ООО</w:t>
      </w:r>
      <w:proofErr w:type="gramEnd"/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«Красногвардейский молочный завод», который осуществляет экспорт своей продукции в Германию, а также в государства – участники СНГ.  В 20</w:t>
      </w:r>
      <w:r w:rsidR="007B7D58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году экспорт </w:t>
      </w:r>
      <w:r w:rsidR="000D35A2" w:rsidRPr="0089319F">
        <w:rPr>
          <w:rFonts w:ascii="Times New Roman" w:eastAsia="Times New Roman" w:hAnsi="Times New Roman" w:cs="Times New Roman"/>
          <w:sz w:val="24"/>
          <w:szCs w:val="24"/>
        </w:rPr>
        <w:t xml:space="preserve">молочной продукции 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>по предприятию составил 0,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США, в 20</w:t>
      </w:r>
      <w:r w:rsidR="000D35A2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году – 0,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9C0F97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году по предварительным оценкам планируется экспортировать товаров на сумму 0,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D16785" w:rsidRPr="008931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году по прогнозам планируется экспортировать товаров на сумму 0,</w:t>
      </w:r>
      <w:r w:rsidR="00BB5A9B" w:rsidRPr="0089319F">
        <w:rPr>
          <w:rFonts w:ascii="Times New Roman" w:eastAsia="Times New Roman" w:hAnsi="Times New Roman" w:cs="Times New Roman"/>
          <w:sz w:val="24"/>
          <w:szCs w:val="24"/>
        </w:rPr>
        <w:t>7</w:t>
      </w:r>
      <w:r w:rsidR="007B7D58" w:rsidRPr="0089319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319F">
        <w:rPr>
          <w:rFonts w:ascii="Times New Roman" w:eastAsia="Times New Roman" w:hAnsi="Times New Roman" w:cs="Times New Roman"/>
          <w:sz w:val="24"/>
          <w:szCs w:val="24"/>
        </w:rPr>
        <w:t xml:space="preserve">  млн. долл. США</w:t>
      </w:r>
      <w:r w:rsidR="000D35A2" w:rsidRPr="008931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35A2" w:rsidRPr="0089319F" w:rsidRDefault="000D35A2" w:rsidP="000D35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5C4" w:rsidRPr="0089319F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9F">
        <w:rPr>
          <w:rFonts w:ascii="Times New Roman" w:hAnsi="Times New Roman" w:cs="Times New Roman"/>
          <w:b/>
          <w:sz w:val="24"/>
          <w:szCs w:val="24"/>
        </w:rPr>
        <w:t>Инвестиционная деятельность.</w:t>
      </w:r>
    </w:p>
    <w:p w:rsidR="00B8531A" w:rsidRPr="0089319F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Прогноз разработан на основе комплексного анализа состояния экономики и социально – культурной сферы района по итогам работы за</w:t>
      </w:r>
      <w:r w:rsidR="00150B72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Pr="0089319F">
        <w:rPr>
          <w:rFonts w:ascii="Times New Roman" w:hAnsi="Times New Roman" w:cs="Times New Roman"/>
          <w:sz w:val="24"/>
          <w:szCs w:val="24"/>
        </w:rPr>
        <w:t>20</w:t>
      </w:r>
      <w:r w:rsidR="00B013BD" w:rsidRPr="0089319F">
        <w:rPr>
          <w:rFonts w:ascii="Times New Roman" w:hAnsi="Times New Roman" w:cs="Times New Roman"/>
          <w:sz w:val="24"/>
          <w:szCs w:val="24"/>
        </w:rPr>
        <w:t>2</w:t>
      </w:r>
      <w:r w:rsidR="00DB1EEC" w:rsidRPr="0089319F">
        <w:rPr>
          <w:rFonts w:ascii="Times New Roman" w:hAnsi="Times New Roman" w:cs="Times New Roman"/>
          <w:sz w:val="24"/>
          <w:szCs w:val="24"/>
        </w:rPr>
        <w:t>1</w:t>
      </w:r>
      <w:r w:rsidR="00E75A59" w:rsidRPr="0089319F">
        <w:rPr>
          <w:rFonts w:ascii="Times New Roman" w:hAnsi="Times New Roman" w:cs="Times New Roman"/>
          <w:sz w:val="24"/>
          <w:szCs w:val="24"/>
        </w:rPr>
        <w:t>,</w:t>
      </w:r>
      <w:r w:rsidR="00DE1AF0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="00E75A59" w:rsidRPr="0089319F">
        <w:rPr>
          <w:rFonts w:ascii="Times New Roman" w:hAnsi="Times New Roman" w:cs="Times New Roman"/>
          <w:sz w:val="24"/>
          <w:szCs w:val="24"/>
        </w:rPr>
        <w:t>20</w:t>
      </w:r>
      <w:r w:rsidR="000D35A2" w:rsidRPr="0089319F">
        <w:rPr>
          <w:rFonts w:ascii="Times New Roman" w:hAnsi="Times New Roman" w:cs="Times New Roman"/>
          <w:sz w:val="24"/>
          <w:szCs w:val="24"/>
        </w:rPr>
        <w:t>2</w:t>
      </w:r>
      <w:r w:rsidR="00DB1EEC" w:rsidRPr="0089319F">
        <w:rPr>
          <w:rFonts w:ascii="Times New Roman" w:hAnsi="Times New Roman" w:cs="Times New Roman"/>
          <w:sz w:val="24"/>
          <w:szCs w:val="24"/>
        </w:rPr>
        <w:t>2</w:t>
      </w:r>
      <w:r w:rsidRPr="0089319F">
        <w:rPr>
          <w:rFonts w:ascii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предприятия и организации всех форм собственности.</w:t>
      </w:r>
    </w:p>
    <w:p w:rsidR="00C973B0" w:rsidRPr="0089319F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Разработка прогноза проводилась в соответствии с методическими рекомендациями</w:t>
      </w:r>
      <w:r w:rsidR="00C973B0" w:rsidRPr="0089319F">
        <w:rPr>
          <w:rFonts w:ascii="Times New Roman" w:hAnsi="Times New Roman" w:cs="Times New Roman"/>
          <w:sz w:val="24"/>
          <w:szCs w:val="24"/>
        </w:rPr>
        <w:t xml:space="preserve"> по прогнозно – аналитической деятельности, требованиями ранее принятых основополагающих документов, определяющих перспективу развития района.</w:t>
      </w:r>
    </w:p>
    <w:p w:rsidR="00150B72" w:rsidRPr="0089319F" w:rsidRDefault="00C973B0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Показатели</w:t>
      </w:r>
      <w:r w:rsidR="00150B72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Pr="0089319F">
        <w:rPr>
          <w:rFonts w:ascii="Times New Roman" w:hAnsi="Times New Roman" w:cs="Times New Roman"/>
          <w:sz w:val="24"/>
          <w:szCs w:val="24"/>
        </w:rPr>
        <w:t xml:space="preserve"> прогноза разработаны в двух вариантах. </w:t>
      </w:r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 xml:space="preserve">Первый вариант (консервативный)– исходит </w:t>
      </w:r>
      <w:proofErr w:type="gramStart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</w:t>
      </w:r>
      <w:proofErr w:type="gramStart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 w:rsidR="00150B72" w:rsidRPr="0089319F">
        <w:rPr>
          <w:rFonts w:ascii="Times New Roman" w:eastAsia="Times New Roman" w:hAnsi="Times New Roman" w:cs="Times New Roman"/>
          <w:sz w:val="24"/>
          <w:szCs w:val="24"/>
        </w:rPr>
        <w:t xml:space="preserve">базовый) -  исходит из сценария достаточно благоприятного сочетания внешних и внутренних условий развития отрасли. </w:t>
      </w:r>
      <w:r w:rsidR="00150B72" w:rsidRPr="0089319F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B8531A" w:rsidRPr="0089319F" w:rsidRDefault="00C973B0" w:rsidP="000D35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По</w:t>
      </w:r>
      <w:r w:rsidR="000D35A2" w:rsidRPr="0089319F">
        <w:rPr>
          <w:rFonts w:ascii="Times New Roman" w:hAnsi="Times New Roman" w:cs="Times New Roman"/>
          <w:sz w:val="24"/>
          <w:szCs w:val="24"/>
        </w:rPr>
        <w:t xml:space="preserve"> предварительным</w:t>
      </w:r>
      <w:r w:rsidRPr="0089319F">
        <w:rPr>
          <w:rFonts w:ascii="Times New Roman" w:hAnsi="Times New Roman" w:cs="Times New Roman"/>
          <w:sz w:val="24"/>
          <w:szCs w:val="24"/>
        </w:rPr>
        <w:t xml:space="preserve"> оценкам объем инвестиций в основной капитал за счет всех источников финансирования по МО «Красногвардейский район», исходя из возможностей бюджетов всех уровней в 20</w:t>
      </w:r>
      <w:r w:rsidR="00E31B55" w:rsidRPr="0089319F">
        <w:rPr>
          <w:rFonts w:ascii="Times New Roman" w:hAnsi="Times New Roman" w:cs="Times New Roman"/>
          <w:sz w:val="24"/>
          <w:szCs w:val="24"/>
        </w:rPr>
        <w:t>2</w:t>
      </w:r>
      <w:r w:rsidR="004F35D1" w:rsidRPr="0089319F">
        <w:rPr>
          <w:rFonts w:ascii="Times New Roman" w:hAnsi="Times New Roman" w:cs="Times New Roman"/>
          <w:sz w:val="24"/>
          <w:szCs w:val="24"/>
        </w:rPr>
        <w:t>3</w:t>
      </w:r>
      <w:r w:rsidRPr="0089319F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2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20</w:t>
      </w:r>
      <w:r w:rsidR="00021261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FD3DD7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8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679A8" w:rsidRPr="0089319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>, в том числе: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4</w:t>
      </w:r>
      <w:r w:rsidR="00E75A59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FD3DD7" w:rsidRPr="0089319F">
        <w:rPr>
          <w:rFonts w:ascii="Times New Roman" w:hAnsi="Times New Roman" w:cs="Times New Roman"/>
          <w:b/>
          <w:sz w:val="24"/>
          <w:szCs w:val="24"/>
        </w:rPr>
        <w:t>,0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31</w:t>
      </w:r>
      <w:r w:rsidR="00E75A59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FD3DD7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</w:t>
      </w:r>
      <w:r w:rsidR="00DE1AF0" w:rsidRPr="0089319F">
        <w:rPr>
          <w:rFonts w:ascii="Times New Roman" w:hAnsi="Times New Roman" w:cs="Times New Roman"/>
          <w:sz w:val="24"/>
          <w:szCs w:val="24"/>
        </w:rPr>
        <w:t xml:space="preserve">, ИП </w:t>
      </w:r>
      <w:proofErr w:type="spellStart"/>
      <w:r w:rsidR="00DE1AF0" w:rsidRPr="0089319F">
        <w:rPr>
          <w:rFonts w:ascii="Times New Roman" w:hAnsi="Times New Roman" w:cs="Times New Roman"/>
          <w:sz w:val="24"/>
          <w:szCs w:val="24"/>
        </w:rPr>
        <w:t>Хуажев</w:t>
      </w:r>
      <w:proofErr w:type="spellEnd"/>
      <w:r w:rsidR="00DE1AF0" w:rsidRPr="0089319F">
        <w:rPr>
          <w:rFonts w:ascii="Times New Roman" w:hAnsi="Times New Roman" w:cs="Times New Roman"/>
          <w:sz w:val="24"/>
          <w:szCs w:val="24"/>
        </w:rPr>
        <w:t xml:space="preserve"> А.З.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), </w:t>
      </w:r>
      <w:r w:rsidR="00FD3DD7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0,0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3679A8" w:rsidRPr="0089319F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3679A8" w:rsidRPr="0089319F">
        <w:rPr>
          <w:rFonts w:ascii="Times New Roman" w:hAnsi="Times New Roman" w:cs="Times New Roman"/>
          <w:sz w:val="24"/>
          <w:szCs w:val="24"/>
        </w:rPr>
        <w:t>»</w:t>
      </w:r>
      <w:r w:rsidR="007B7D58" w:rsidRPr="0089319F">
        <w:rPr>
          <w:rFonts w:ascii="Times New Roman" w:hAnsi="Times New Roman" w:cs="Times New Roman"/>
          <w:sz w:val="24"/>
          <w:szCs w:val="24"/>
        </w:rPr>
        <w:t>, ООО «СЭМ»</w:t>
      </w:r>
      <w:r w:rsidR="003679A8" w:rsidRPr="0089319F">
        <w:rPr>
          <w:rFonts w:ascii="Times New Roman" w:hAnsi="Times New Roman" w:cs="Times New Roman"/>
          <w:sz w:val="24"/>
          <w:szCs w:val="24"/>
        </w:rPr>
        <w:t>),</w:t>
      </w:r>
      <w:r w:rsidR="003F7DAF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="00E31B55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E75A59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3679A8" w:rsidRPr="0089319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организаций распределяющих электроэнергию и газ, </w:t>
      </w:r>
      <w:r w:rsidR="00A947D0" w:rsidRPr="0089319F">
        <w:rPr>
          <w:rFonts w:ascii="Times New Roman" w:hAnsi="Times New Roman" w:cs="Times New Roman"/>
          <w:b/>
          <w:sz w:val="24"/>
          <w:szCs w:val="24"/>
        </w:rPr>
        <w:t>0,</w:t>
      </w:r>
      <w:r w:rsidR="00E31B55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6C268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268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6C2684" w:rsidRPr="0089319F">
        <w:rPr>
          <w:rFonts w:ascii="Times New Roman" w:hAnsi="Times New Roman" w:cs="Times New Roman"/>
          <w:sz w:val="24"/>
          <w:szCs w:val="24"/>
        </w:rPr>
        <w:t xml:space="preserve">. – </w:t>
      </w:r>
      <w:r w:rsidR="00E31B55" w:rsidRPr="0089319F">
        <w:rPr>
          <w:rFonts w:ascii="Times New Roman" w:hAnsi="Times New Roman" w:cs="Times New Roman"/>
          <w:sz w:val="24"/>
          <w:szCs w:val="24"/>
        </w:rPr>
        <w:t>водоснабжение, водоотведение, организация сбора и утилизации отходов, деятельность по ликвидации загрязнений</w:t>
      </w:r>
      <w:r w:rsidR="006C2684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E75A59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3679A8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79A8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3679A8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="00C132E3" w:rsidRPr="0089319F">
        <w:rPr>
          <w:rFonts w:ascii="Times New Roman" w:hAnsi="Times New Roman" w:cs="Times New Roman"/>
          <w:sz w:val="24"/>
          <w:szCs w:val="24"/>
        </w:rPr>
        <w:t>–</w:t>
      </w:r>
      <w:r w:rsidR="003679A8" w:rsidRPr="0089319F">
        <w:rPr>
          <w:rFonts w:ascii="Times New Roman" w:hAnsi="Times New Roman" w:cs="Times New Roman"/>
          <w:sz w:val="24"/>
          <w:szCs w:val="24"/>
        </w:rPr>
        <w:t xml:space="preserve"> </w:t>
      </w:r>
      <w:r w:rsidR="005732E1" w:rsidRPr="0089319F">
        <w:rPr>
          <w:rFonts w:ascii="Times New Roman" w:hAnsi="Times New Roman" w:cs="Times New Roman"/>
          <w:sz w:val="24"/>
          <w:szCs w:val="24"/>
        </w:rPr>
        <w:t>инвестиции в транспорт</w:t>
      </w:r>
      <w:r w:rsidR="00A947D0" w:rsidRPr="0089319F">
        <w:rPr>
          <w:rFonts w:ascii="Times New Roman" w:hAnsi="Times New Roman" w:cs="Times New Roman"/>
          <w:sz w:val="24"/>
          <w:szCs w:val="24"/>
        </w:rPr>
        <w:t>ировку и хранение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A947D0" w:rsidRPr="0089319F">
        <w:rPr>
          <w:rFonts w:ascii="Times New Roman" w:hAnsi="Times New Roman" w:cs="Times New Roman"/>
          <w:b/>
          <w:sz w:val="24"/>
          <w:szCs w:val="24"/>
        </w:rPr>
        <w:t>0,</w:t>
      </w:r>
      <w:r w:rsidR="00E75A59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C954CB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54CB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954CB" w:rsidRPr="0089319F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</w:t>
      </w:r>
      <w:r w:rsidR="004F35D1" w:rsidRPr="0089319F">
        <w:rPr>
          <w:rFonts w:ascii="Times New Roman" w:hAnsi="Times New Roman" w:cs="Times New Roman"/>
          <w:sz w:val="24"/>
          <w:szCs w:val="24"/>
        </w:rPr>
        <w:t>7</w:t>
      </w:r>
      <w:r w:rsidR="007B7D58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0D35A2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C954CB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54CB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954CB" w:rsidRPr="008931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54CB" w:rsidRPr="0089319F">
        <w:rPr>
          <w:rFonts w:ascii="Times New Roman" w:hAnsi="Times New Roman" w:cs="Times New Roman"/>
          <w:sz w:val="24"/>
          <w:szCs w:val="24"/>
        </w:rPr>
        <w:t xml:space="preserve">– инвестиции в </w:t>
      </w:r>
      <w:r w:rsidR="00E31B55" w:rsidRPr="0089319F">
        <w:rPr>
          <w:rFonts w:ascii="Times New Roman" w:hAnsi="Times New Roman" w:cs="Times New Roman"/>
          <w:sz w:val="24"/>
          <w:szCs w:val="24"/>
        </w:rPr>
        <w:t>торговлю оптовую и розничную</w:t>
      </w:r>
      <w:r w:rsidR="00C954CB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A947D0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A947D0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47D0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A947D0" w:rsidRPr="008931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947D0" w:rsidRPr="0089319F">
        <w:rPr>
          <w:rFonts w:ascii="Times New Roman" w:hAnsi="Times New Roman" w:cs="Times New Roman"/>
          <w:sz w:val="24"/>
          <w:szCs w:val="24"/>
        </w:rPr>
        <w:t>– инвестиции в профессионал</w:t>
      </w:r>
      <w:r w:rsidR="00CA7E04" w:rsidRPr="0089319F">
        <w:rPr>
          <w:rFonts w:ascii="Times New Roman" w:hAnsi="Times New Roman" w:cs="Times New Roman"/>
          <w:sz w:val="24"/>
          <w:szCs w:val="24"/>
        </w:rPr>
        <w:t>ьную, научную деятельность</w:t>
      </w:r>
      <w:r w:rsidR="00A947D0" w:rsidRPr="0089319F">
        <w:rPr>
          <w:rFonts w:ascii="Times New Roman" w:hAnsi="Times New Roman" w:cs="Times New Roman"/>
          <w:sz w:val="24"/>
          <w:szCs w:val="24"/>
        </w:rPr>
        <w:t>,</w:t>
      </w:r>
      <w:r w:rsidR="00A947D0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17</w:t>
      </w:r>
      <w:r w:rsidR="00021261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C132E3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89319F">
        <w:rPr>
          <w:rFonts w:ascii="Times New Roman" w:hAnsi="Times New Roman" w:cs="Times New Roman"/>
          <w:b/>
          <w:sz w:val="24"/>
          <w:szCs w:val="24"/>
        </w:rPr>
        <w:lastRenderedPageBreak/>
        <w:t>млн</w:t>
      </w:r>
      <w:proofErr w:type="gramStart"/>
      <w:r w:rsidR="00C132E3" w:rsidRPr="0089319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C132E3" w:rsidRPr="0089319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C132E3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 – инвестиции в </w:t>
      </w:r>
      <w:r w:rsidR="00CA7E04" w:rsidRPr="0089319F">
        <w:rPr>
          <w:rFonts w:ascii="Times New Roman" w:hAnsi="Times New Roman" w:cs="Times New Roman"/>
          <w:sz w:val="24"/>
          <w:szCs w:val="24"/>
        </w:rPr>
        <w:t>государственное управление и обеспечение военной безопасности и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 организаций социального обеспечения населения, </w:t>
      </w:r>
      <w:r w:rsidR="00B73989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021261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132E3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132E3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 – </w:t>
      </w:r>
      <w:r w:rsidR="005732E1" w:rsidRPr="0089319F">
        <w:rPr>
          <w:rFonts w:ascii="Times New Roman" w:hAnsi="Times New Roman" w:cs="Times New Roman"/>
          <w:sz w:val="24"/>
          <w:szCs w:val="24"/>
        </w:rPr>
        <w:t>инвестиции в деятельность образовательных учреждений Красногвардейского района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021261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B73989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132E3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2E3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132E3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132E3" w:rsidRPr="0089319F">
        <w:rPr>
          <w:rFonts w:ascii="Times New Roman" w:hAnsi="Times New Roman" w:cs="Times New Roman"/>
          <w:sz w:val="24"/>
          <w:szCs w:val="24"/>
        </w:rPr>
        <w:t xml:space="preserve"> – инвестиции в учреждения здравоохранения Красногвардейского района</w:t>
      </w:r>
      <w:r w:rsidR="00C954CB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88</w:t>
      </w:r>
      <w:r w:rsidR="00B10745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</w:t>
      </w:r>
      <w:r w:rsidR="00C954CB" w:rsidRPr="0089319F">
        <w:rPr>
          <w:rFonts w:ascii="Times New Roman" w:hAnsi="Times New Roman" w:cs="Times New Roman"/>
          <w:sz w:val="24"/>
          <w:szCs w:val="24"/>
        </w:rPr>
        <w:t>.</w:t>
      </w:r>
    </w:p>
    <w:p w:rsidR="00CA7E04" w:rsidRPr="0089319F" w:rsidRDefault="003F7DAF" w:rsidP="00777F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19F">
        <w:rPr>
          <w:rFonts w:ascii="Times New Roman" w:hAnsi="Times New Roman" w:cs="Times New Roman"/>
          <w:sz w:val="24"/>
          <w:szCs w:val="24"/>
        </w:rPr>
        <w:t>Прогн</w:t>
      </w:r>
      <w:r w:rsidR="00571380" w:rsidRPr="0089319F">
        <w:rPr>
          <w:rFonts w:ascii="Times New Roman" w:hAnsi="Times New Roman" w:cs="Times New Roman"/>
          <w:sz w:val="24"/>
          <w:szCs w:val="24"/>
        </w:rPr>
        <w:t>озируемый объем инвестиций в 20</w:t>
      </w:r>
      <w:r w:rsidR="00CA7E04" w:rsidRPr="0089319F">
        <w:rPr>
          <w:rFonts w:ascii="Times New Roman" w:hAnsi="Times New Roman" w:cs="Times New Roman"/>
          <w:sz w:val="24"/>
          <w:szCs w:val="24"/>
        </w:rPr>
        <w:t>2</w:t>
      </w:r>
      <w:r w:rsidR="004F35D1" w:rsidRPr="0089319F">
        <w:rPr>
          <w:rFonts w:ascii="Times New Roman" w:hAnsi="Times New Roman" w:cs="Times New Roman"/>
          <w:sz w:val="24"/>
          <w:szCs w:val="24"/>
        </w:rPr>
        <w:t>4</w:t>
      </w:r>
      <w:r w:rsidRPr="0089319F">
        <w:rPr>
          <w:rFonts w:ascii="Times New Roman" w:hAnsi="Times New Roman" w:cs="Times New Roman"/>
          <w:sz w:val="24"/>
          <w:szCs w:val="24"/>
        </w:rPr>
        <w:t xml:space="preserve"> году увеличится до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456</w:t>
      </w:r>
      <w:r w:rsidR="00536014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319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Pr="0089319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89319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Pr="0089319F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49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 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504854" w:rsidRPr="0089319F">
        <w:rPr>
          <w:rFonts w:ascii="Times New Roman" w:hAnsi="Times New Roman" w:cs="Times New Roman"/>
          <w:b/>
          <w:sz w:val="24"/>
          <w:szCs w:val="24"/>
        </w:rPr>
        <w:t>2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завод», ИП </w:t>
      </w:r>
      <w:proofErr w:type="spellStart"/>
      <w:r w:rsidR="00CA7E04" w:rsidRPr="0089319F">
        <w:rPr>
          <w:rFonts w:ascii="Times New Roman" w:hAnsi="Times New Roman" w:cs="Times New Roman"/>
          <w:sz w:val="24"/>
          <w:szCs w:val="24"/>
        </w:rPr>
        <w:t>Хуажев</w:t>
      </w:r>
      <w:proofErr w:type="spellEnd"/>
      <w:r w:rsidR="00CA7E04" w:rsidRPr="0089319F">
        <w:rPr>
          <w:rFonts w:ascii="Times New Roman" w:hAnsi="Times New Roman" w:cs="Times New Roman"/>
          <w:sz w:val="24"/>
          <w:szCs w:val="24"/>
        </w:rPr>
        <w:t xml:space="preserve"> А.З.), </w:t>
      </w:r>
      <w:r w:rsidR="00024795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1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CA7E04" w:rsidRPr="0089319F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CA7E04" w:rsidRPr="0089319F">
        <w:rPr>
          <w:rFonts w:ascii="Times New Roman" w:hAnsi="Times New Roman" w:cs="Times New Roman"/>
          <w:sz w:val="24"/>
          <w:szCs w:val="24"/>
        </w:rPr>
        <w:t>»</w:t>
      </w:r>
      <w:r w:rsidR="00024795" w:rsidRPr="0089319F">
        <w:rPr>
          <w:rFonts w:ascii="Times New Roman" w:hAnsi="Times New Roman" w:cs="Times New Roman"/>
          <w:sz w:val="24"/>
          <w:szCs w:val="24"/>
        </w:rPr>
        <w:t>, ООО «СЭМ»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), 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2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7E04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CA7E04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CA7E04" w:rsidRPr="0089319F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организаций распределяющих электроэнергию и газ, 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2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9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sz w:val="24"/>
          <w:szCs w:val="24"/>
        </w:rPr>
        <w:t>. – водоснабжение, водоотведение, организация сбора и утилизации отходов, деятельность по ликвидации загрязнений</w:t>
      </w:r>
      <w:r w:rsidR="000B7405" w:rsidRPr="0089319F">
        <w:rPr>
          <w:rFonts w:ascii="Times New Roman" w:hAnsi="Times New Roman" w:cs="Times New Roman"/>
          <w:sz w:val="24"/>
          <w:szCs w:val="24"/>
        </w:rPr>
        <w:t xml:space="preserve"> (</w:t>
      </w:r>
      <w:r w:rsidR="004F35D1" w:rsidRPr="0089319F">
        <w:rPr>
          <w:rFonts w:ascii="Times New Roman" w:hAnsi="Times New Roman" w:cs="Times New Roman"/>
          <w:sz w:val="24"/>
          <w:szCs w:val="24"/>
        </w:rPr>
        <w:t>реконструкция</w:t>
      </w:r>
      <w:r w:rsidR="000B7405" w:rsidRPr="0089319F">
        <w:rPr>
          <w:rFonts w:ascii="Times New Roman" w:hAnsi="Times New Roman" w:cs="Times New Roman"/>
          <w:sz w:val="24"/>
          <w:szCs w:val="24"/>
        </w:rPr>
        <w:t xml:space="preserve"> водопроводной сети в </w:t>
      </w:r>
      <w:proofErr w:type="spellStart"/>
      <w:r w:rsidR="004F35D1" w:rsidRPr="0089319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B7405" w:rsidRPr="0089319F">
        <w:rPr>
          <w:rFonts w:ascii="Times New Roman" w:hAnsi="Times New Roman" w:cs="Times New Roman"/>
          <w:sz w:val="24"/>
          <w:szCs w:val="24"/>
        </w:rPr>
        <w:t>.</w:t>
      </w:r>
      <w:r w:rsidR="004F35D1" w:rsidRPr="0089319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F35D1" w:rsidRPr="0089319F">
        <w:rPr>
          <w:rFonts w:ascii="Times New Roman" w:hAnsi="Times New Roman" w:cs="Times New Roman"/>
          <w:sz w:val="24"/>
          <w:szCs w:val="24"/>
        </w:rPr>
        <w:t>расногвардейском</w:t>
      </w:r>
      <w:proofErr w:type="spellEnd"/>
      <w:r w:rsidR="000B7405" w:rsidRPr="0089319F">
        <w:rPr>
          <w:rFonts w:ascii="Times New Roman" w:hAnsi="Times New Roman" w:cs="Times New Roman"/>
          <w:sz w:val="24"/>
          <w:szCs w:val="24"/>
        </w:rPr>
        <w:t>)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3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4F35D1" w:rsidRPr="0089319F">
        <w:rPr>
          <w:rFonts w:ascii="Times New Roman" w:hAnsi="Times New Roman" w:cs="Times New Roman"/>
          <w:b/>
          <w:sz w:val="24"/>
          <w:szCs w:val="24"/>
        </w:rPr>
        <w:t>8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 – инвестиции в транспортировку и хранение, 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0,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15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 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100</w:t>
      </w:r>
      <w:r w:rsidR="00777F72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>7</w:t>
      </w:r>
      <w:r w:rsidR="00777F72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77F72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777F72" w:rsidRPr="008931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7F72" w:rsidRPr="0089319F">
        <w:rPr>
          <w:rFonts w:ascii="Times New Roman" w:hAnsi="Times New Roman" w:cs="Times New Roman"/>
          <w:sz w:val="24"/>
          <w:szCs w:val="24"/>
        </w:rPr>
        <w:t xml:space="preserve">– инвестиции в сфере строительства; 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8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,5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8248DC" w:rsidRPr="0089319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– инвестиции в торговлю оптовую и розничную, 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0,1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5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48DC" w:rsidRPr="0089319F">
        <w:rPr>
          <w:rFonts w:ascii="Times New Roman" w:hAnsi="Times New Roman" w:cs="Times New Roman"/>
          <w:sz w:val="24"/>
          <w:szCs w:val="24"/>
        </w:rPr>
        <w:t>– инвестиции в профессиональную, научную деятельность,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19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 – инвестиции в государственное управление и обеспечение военной безопасности и организаций социального обеспечения населения, </w:t>
      </w:r>
      <w:r w:rsidR="000B2C7F" w:rsidRPr="0089319F">
        <w:rPr>
          <w:rFonts w:ascii="Times New Roman" w:hAnsi="Times New Roman" w:cs="Times New Roman"/>
          <w:sz w:val="24"/>
          <w:szCs w:val="24"/>
        </w:rPr>
        <w:t>14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0B2C7F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образовательных учреждений Красногвардейского района (</w:t>
      </w:r>
      <w:r w:rsidR="0089319F" w:rsidRPr="0089319F">
        <w:rPr>
          <w:rFonts w:ascii="Times New Roman" w:hAnsi="Times New Roman" w:cs="Times New Roman"/>
          <w:sz w:val="24"/>
          <w:szCs w:val="24"/>
        </w:rPr>
        <w:t xml:space="preserve">капитального ремонта здания тренажерных залов на стадионе МБУ ДО ДЮСШ, здания раздевалок и трибун для зрителей на стадионе МБУ ДО ДЮСШ в </w:t>
      </w:r>
      <w:proofErr w:type="spellStart"/>
      <w:r w:rsidR="0089319F" w:rsidRPr="0089319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9319F" w:rsidRPr="0089319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9319F" w:rsidRPr="0089319F">
        <w:rPr>
          <w:rFonts w:ascii="Times New Roman" w:hAnsi="Times New Roman" w:cs="Times New Roman"/>
          <w:sz w:val="24"/>
          <w:szCs w:val="24"/>
        </w:rPr>
        <w:t>расногвардейском</w:t>
      </w:r>
      <w:proofErr w:type="spellEnd"/>
      <w:r w:rsidR="0089319F" w:rsidRPr="0089319F">
        <w:rPr>
          <w:rFonts w:ascii="Times New Roman" w:hAnsi="Times New Roman" w:cs="Times New Roman"/>
          <w:sz w:val="24"/>
          <w:szCs w:val="24"/>
        </w:rPr>
        <w:t>)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, </w:t>
      </w:r>
      <w:r w:rsidR="0089319F" w:rsidRPr="0089319F">
        <w:rPr>
          <w:rFonts w:ascii="Times New Roman" w:hAnsi="Times New Roman" w:cs="Times New Roman"/>
          <w:b/>
          <w:sz w:val="24"/>
          <w:szCs w:val="24"/>
        </w:rPr>
        <w:t>6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89319F" w:rsidRPr="0089319F">
        <w:rPr>
          <w:rFonts w:ascii="Times New Roman" w:hAnsi="Times New Roman" w:cs="Times New Roman"/>
          <w:b/>
          <w:sz w:val="24"/>
          <w:szCs w:val="24"/>
        </w:rPr>
        <w:t>0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 – инвестиции в учреждения здравоохранения Красногвардейского района, </w:t>
      </w:r>
      <w:r w:rsidR="0089319F" w:rsidRPr="0089319F">
        <w:rPr>
          <w:rFonts w:ascii="Times New Roman" w:hAnsi="Times New Roman" w:cs="Times New Roman"/>
          <w:b/>
          <w:sz w:val="24"/>
          <w:szCs w:val="24"/>
        </w:rPr>
        <w:t>277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>,</w:t>
      </w:r>
      <w:r w:rsidR="0089319F" w:rsidRPr="0089319F">
        <w:rPr>
          <w:rFonts w:ascii="Times New Roman" w:hAnsi="Times New Roman" w:cs="Times New Roman"/>
          <w:b/>
          <w:sz w:val="24"/>
          <w:szCs w:val="24"/>
        </w:rPr>
        <w:t>9</w:t>
      </w:r>
      <w:r w:rsidR="008248DC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48DC" w:rsidRPr="0089319F">
        <w:rPr>
          <w:rFonts w:ascii="Times New Roman" w:hAnsi="Times New Roman" w:cs="Times New Roman"/>
          <w:b/>
          <w:sz w:val="24"/>
          <w:szCs w:val="24"/>
        </w:rPr>
        <w:t>млн.руб</w:t>
      </w:r>
      <w:proofErr w:type="spellEnd"/>
      <w:r w:rsidR="008248DC"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8248DC" w:rsidRPr="0089319F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</w:t>
      </w:r>
      <w:r w:rsidR="0089319F" w:rsidRPr="0089319F">
        <w:rPr>
          <w:rFonts w:ascii="Times New Roman" w:hAnsi="Times New Roman" w:cs="Times New Roman"/>
          <w:sz w:val="24"/>
          <w:szCs w:val="24"/>
        </w:rPr>
        <w:t xml:space="preserve"> (строительства здания культурно-образовательного центра в </w:t>
      </w:r>
      <w:proofErr w:type="spellStart"/>
      <w:r w:rsidR="0089319F" w:rsidRPr="0089319F">
        <w:rPr>
          <w:rFonts w:ascii="Times New Roman" w:hAnsi="Times New Roman" w:cs="Times New Roman"/>
          <w:sz w:val="24"/>
          <w:szCs w:val="24"/>
        </w:rPr>
        <w:t>с.Красногвардейском</w:t>
      </w:r>
      <w:proofErr w:type="spellEnd"/>
      <w:r w:rsidR="0089319F" w:rsidRPr="0089319F">
        <w:rPr>
          <w:rFonts w:ascii="Times New Roman" w:hAnsi="Times New Roman" w:cs="Times New Roman"/>
          <w:sz w:val="24"/>
          <w:szCs w:val="24"/>
        </w:rPr>
        <w:t>)</w:t>
      </w:r>
      <w:r w:rsidR="008248DC" w:rsidRPr="0089319F">
        <w:rPr>
          <w:rFonts w:ascii="Times New Roman" w:hAnsi="Times New Roman" w:cs="Times New Roman"/>
          <w:sz w:val="24"/>
          <w:szCs w:val="24"/>
        </w:rPr>
        <w:t>.</w:t>
      </w:r>
    </w:p>
    <w:p w:rsidR="00CA7E04" w:rsidRPr="0089319F" w:rsidRDefault="00CA7E04" w:rsidP="0053601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89319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89319F" w:rsidRDefault="00A727E1" w:rsidP="009C0F9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19F">
        <w:rPr>
          <w:rFonts w:ascii="Times New Roman" w:hAnsi="Times New Roman" w:cs="Times New Roman"/>
          <w:b/>
          <w:sz w:val="24"/>
          <w:szCs w:val="24"/>
        </w:rPr>
        <w:t>Глава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>МО «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>Красногвардейск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>ий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>»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04854" w:rsidRPr="0089319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265C4" w:rsidRPr="008931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>Т</w:t>
      </w:r>
      <w:r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9C0F97" w:rsidRPr="0089319F">
        <w:rPr>
          <w:rFonts w:ascii="Times New Roman" w:hAnsi="Times New Roman" w:cs="Times New Roman"/>
          <w:b/>
          <w:sz w:val="24"/>
          <w:szCs w:val="24"/>
        </w:rPr>
        <w:t>И</w:t>
      </w:r>
      <w:r w:rsidRPr="0089319F">
        <w:rPr>
          <w:rFonts w:ascii="Times New Roman" w:hAnsi="Times New Roman" w:cs="Times New Roman"/>
          <w:b/>
          <w:sz w:val="24"/>
          <w:szCs w:val="24"/>
        </w:rPr>
        <w:t>.</w:t>
      </w:r>
      <w:r w:rsidR="0098238F" w:rsidRPr="008931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0F97" w:rsidRPr="0089319F">
        <w:rPr>
          <w:rFonts w:ascii="Times New Roman" w:hAnsi="Times New Roman" w:cs="Times New Roman"/>
          <w:b/>
          <w:sz w:val="24"/>
          <w:szCs w:val="24"/>
        </w:rPr>
        <w:t>Губжоков</w:t>
      </w:r>
      <w:proofErr w:type="spellEnd"/>
    </w:p>
    <w:p w:rsidR="007265C4" w:rsidRPr="0089319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04854" w:rsidRPr="0089319F" w:rsidRDefault="0050485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C0F97" w:rsidRPr="0089319F" w:rsidRDefault="009C0F97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89319F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265C4" w:rsidRPr="0089319F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9319F">
        <w:rPr>
          <w:rFonts w:ascii="Times New Roman" w:hAnsi="Times New Roman" w:cs="Times New Roman"/>
          <w:sz w:val="18"/>
          <w:szCs w:val="18"/>
        </w:rPr>
        <w:t>Исполнитель</w:t>
      </w:r>
    </w:p>
    <w:p w:rsidR="007265C4" w:rsidRPr="0089319F" w:rsidRDefault="002B4A81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89319F">
        <w:rPr>
          <w:rFonts w:ascii="Times New Roman" w:hAnsi="Times New Roman" w:cs="Times New Roman"/>
          <w:sz w:val="18"/>
          <w:szCs w:val="18"/>
        </w:rPr>
        <w:t>Хуратов</w:t>
      </w:r>
      <w:proofErr w:type="spellEnd"/>
      <w:r w:rsidRPr="0089319F">
        <w:rPr>
          <w:rFonts w:ascii="Times New Roman" w:hAnsi="Times New Roman" w:cs="Times New Roman"/>
          <w:sz w:val="18"/>
          <w:szCs w:val="18"/>
        </w:rPr>
        <w:t xml:space="preserve"> Р.Н.</w:t>
      </w:r>
    </w:p>
    <w:p w:rsidR="007265C4" w:rsidRPr="007265C4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9319F">
        <w:rPr>
          <w:rFonts w:ascii="Times New Roman" w:hAnsi="Times New Roman" w:cs="Times New Roman"/>
          <w:sz w:val="18"/>
          <w:szCs w:val="18"/>
        </w:rPr>
        <w:t>Тел.: 8-87778-5</w:t>
      </w:r>
      <w:r w:rsidR="0098238F" w:rsidRPr="0089319F">
        <w:rPr>
          <w:rFonts w:ascii="Times New Roman" w:hAnsi="Times New Roman" w:cs="Times New Roman"/>
          <w:sz w:val="18"/>
          <w:szCs w:val="18"/>
        </w:rPr>
        <w:t>-</w:t>
      </w:r>
      <w:r w:rsidRPr="0089319F">
        <w:rPr>
          <w:rFonts w:ascii="Times New Roman" w:hAnsi="Times New Roman" w:cs="Times New Roman"/>
          <w:sz w:val="18"/>
          <w:szCs w:val="18"/>
        </w:rPr>
        <w:t>13</w:t>
      </w:r>
      <w:r w:rsidR="0098238F" w:rsidRPr="0089319F">
        <w:rPr>
          <w:rFonts w:ascii="Times New Roman" w:hAnsi="Times New Roman" w:cs="Times New Roman"/>
          <w:sz w:val="18"/>
          <w:szCs w:val="18"/>
        </w:rPr>
        <w:t>-</w:t>
      </w:r>
      <w:r w:rsidRPr="0089319F">
        <w:rPr>
          <w:rFonts w:ascii="Times New Roman" w:hAnsi="Times New Roman" w:cs="Times New Roman"/>
          <w:sz w:val="18"/>
          <w:szCs w:val="18"/>
        </w:rPr>
        <w:t>95</w:t>
      </w:r>
    </w:p>
    <w:sectPr w:rsidR="007265C4" w:rsidRPr="007265C4" w:rsidSect="0050485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1A"/>
    <w:rsid w:val="00015CB9"/>
    <w:rsid w:val="00021261"/>
    <w:rsid w:val="00024795"/>
    <w:rsid w:val="00067B98"/>
    <w:rsid w:val="000B2C7F"/>
    <w:rsid w:val="000B7405"/>
    <w:rsid w:val="000D35A2"/>
    <w:rsid w:val="00150B72"/>
    <w:rsid w:val="002B4A81"/>
    <w:rsid w:val="003679A8"/>
    <w:rsid w:val="003F7DAF"/>
    <w:rsid w:val="00445AD1"/>
    <w:rsid w:val="004F35D1"/>
    <w:rsid w:val="00504854"/>
    <w:rsid w:val="00536014"/>
    <w:rsid w:val="00571380"/>
    <w:rsid w:val="005732E1"/>
    <w:rsid w:val="006B412F"/>
    <w:rsid w:val="006C2684"/>
    <w:rsid w:val="007265C4"/>
    <w:rsid w:val="00777F72"/>
    <w:rsid w:val="007B7D58"/>
    <w:rsid w:val="007F74AD"/>
    <w:rsid w:val="008248DC"/>
    <w:rsid w:val="0083414F"/>
    <w:rsid w:val="00891F93"/>
    <w:rsid w:val="0089319F"/>
    <w:rsid w:val="0098238F"/>
    <w:rsid w:val="009C0F97"/>
    <w:rsid w:val="00A727E1"/>
    <w:rsid w:val="00A947D0"/>
    <w:rsid w:val="00B013BD"/>
    <w:rsid w:val="00B10745"/>
    <w:rsid w:val="00B466D2"/>
    <w:rsid w:val="00B73989"/>
    <w:rsid w:val="00B8531A"/>
    <w:rsid w:val="00BB5A9B"/>
    <w:rsid w:val="00C132E3"/>
    <w:rsid w:val="00C954CB"/>
    <w:rsid w:val="00C973B0"/>
    <w:rsid w:val="00CA7E04"/>
    <w:rsid w:val="00D16785"/>
    <w:rsid w:val="00DA1F3A"/>
    <w:rsid w:val="00DB1EEC"/>
    <w:rsid w:val="00DE1AF0"/>
    <w:rsid w:val="00E31B55"/>
    <w:rsid w:val="00E75A59"/>
    <w:rsid w:val="00ED73E6"/>
    <w:rsid w:val="00F00FC7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Sochialnyi</cp:lastModifiedBy>
  <cp:revision>2</cp:revision>
  <cp:lastPrinted>2021-07-19T10:07:00Z</cp:lastPrinted>
  <dcterms:created xsi:type="dcterms:W3CDTF">2023-07-12T13:36:00Z</dcterms:created>
  <dcterms:modified xsi:type="dcterms:W3CDTF">2023-07-12T13:36:00Z</dcterms:modified>
</cp:coreProperties>
</file>