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A3177E" w:rsidRDefault="006A5D0E" w:rsidP="00622ABD">
      <w:pPr>
        <w:tabs>
          <w:tab w:val="left" w:pos="2268"/>
        </w:tabs>
        <w:jc w:val="center"/>
      </w:pPr>
      <w:r w:rsidRPr="00A3177E">
        <w:rPr>
          <w:noProof/>
        </w:rPr>
        <mc:AlternateContent>
          <mc:Choice Requires="wps">
            <w:drawing>
              <wp:anchor distT="0" distB="0" distL="114300" distR="114300" simplePos="0" relativeHeight="251658240" behindDoc="0" locked="0" layoutInCell="0" allowOverlap="1" wp14:anchorId="7ED71245" wp14:editId="1BE4D402">
                <wp:simplePos x="0" y="0"/>
                <wp:positionH relativeFrom="column">
                  <wp:posOffset>3631565</wp:posOffset>
                </wp:positionH>
                <wp:positionV relativeFrom="paragraph">
                  <wp:posOffset>1905</wp:posOffset>
                </wp:positionV>
                <wp:extent cx="2871470" cy="1181100"/>
                <wp:effectExtent l="21590" t="20955" r="21590" b="17145"/>
                <wp:wrapNone/>
                <wp:docPr id="6"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1470" cy="1181100"/>
                        </a:xfrm>
                        <a:prstGeom prst="rect">
                          <a:avLst/>
                        </a:prstGeom>
                        <a:solidFill>
                          <a:srgbClr val="FFFFFF"/>
                        </a:solidFill>
                        <a:ln w="25400">
                          <a:solidFill>
                            <a:srgbClr val="FFFFFF"/>
                          </a:solidFill>
                          <a:miter lim="800000"/>
                          <a:headEnd/>
                          <a:tailEnd/>
                        </a:ln>
                      </wps:spPr>
                      <wps:txbx>
                        <w:txbxContent>
                          <w:p w:rsidR="00A3177E" w:rsidRPr="000E057B" w:rsidRDefault="00A3177E" w:rsidP="000E057B">
                            <w:pPr>
                              <w:pStyle w:val="ab"/>
                              <w:jc w:val="center"/>
                              <w:rPr>
                                <w:b/>
                                <w:sz w:val="23"/>
                                <w:szCs w:val="23"/>
                              </w:rPr>
                            </w:pPr>
                            <w:r w:rsidRPr="000E057B">
                              <w:rPr>
                                <w:b/>
                                <w:sz w:val="23"/>
                                <w:szCs w:val="23"/>
                              </w:rPr>
                              <w:t>УРЫСЫЕ ФЕДЕРАЦИЕ</w:t>
                            </w:r>
                          </w:p>
                          <w:p w:rsidR="00A3177E" w:rsidRPr="000E057B" w:rsidRDefault="00A3177E" w:rsidP="000E057B">
                            <w:pPr>
                              <w:pStyle w:val="ab"/>
                              <w:jc w:val="center"/>
                              <w:rPr>
                                <w:b/>
                                <w:sz w:val="23"/>
                                <w:szCs w:val="23"/>
                              </w:rPr>
                            </w:pPr>
                            <w:r w:rsidRPr="000E057B">
                              <w:rPr>
                                <w:b/>
                                <w:sz w:val="23"/>
                                <w:szCs w:val="23"/>
                              </w:rPr>
                              <w:t>АДЫГЭ РЕСПУБЛИК</w:t>
                            </w:r>
                          </w:p>
                          <w:p w:rsidR="00A3177E" w:rsidRPr="000E057B" w:rsidRDefault="00A3177E"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A3177E" w:rsidRPr="000E057B" w:rsidRDefault="00A3177E" w:rsidP="000E057B">
                            <w:pPr>
                              <w:ind w:left="-180"/>
                              <w:jc w:val="center"/>
                              <w:rPr>
                                <w:b/>
                                <w:sz w:val="23"/>
                                <w:szCs w:val="23"/>
                              </w:rPr>
                            </w:pPr>
                            <w:r>
                              <w:rPr>
                                <w:b/>
                                <w:sz w:val="23"/>
                                <w:szCs w:val="23"/>
                              </w:rPr>
                              <w:t>«КРАСНОГВАРДЕЙСКЭ РАЙНЫМ</w:t>
                            </w:r>
                            <w:r w:rsidRPr="000E057B">
                              <w:rPr>
                                <w:b/>
                                <w:sz w:val="23"/>
                                <w:szCs w:val="23"/>
                              </w:rPr>
                              <w:t>»</w:t>
                            </w:r>
                          </w:p>
                          <w:p w:rsidR="00A3177E" w:rsidRPr="000E057B" w:rsidRDefault="00A3177E"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A3177E" w:rsidRPr="0057424F" w:rsidRDefault="00A3177E" w:rsidP="000E057B">
                            <w:pPr>
                              <w:jc w:val="center"/>
                              <w:rPr>
                                <w:sz w:val="23"/>
                                <w:szCs w:val="23"/>
                              </w:rPr>
                            </w:pPr>
                          </w:p>
                          <w:p w:rsidR="00A3177E" w:rsidRPr="00D364F3" w:rsidRDefault="00A3177E" w:rsidP="00125712">
                            <w:pPr>
                              <w:jc w:val="center"/>
                              <w:rPr>
                                <w:rFonts w:ascii="Bookman Old Style" w:hAnsi="Bookman Old Style"/>
                                <w:b/>
                                <w:color w:val="800080"/>
                              </w:rPr>
                            </w:pPr>
                          </w:p>
                          <w:p w:rsidR="00A3177E" w:rsidRDefault="00A3177E"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3" o:spid="_x0000_s1026" style="position:absolute;left:0;text-align:left;margin-left:285.95pt;margin-top:.15pt;width:226.1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" o:allowincell="f" strokecolor="white" strokeweight="2pt">
                <v:path arrowok="t"/>
                <v:textbox inset="1pt,1pt,1pt,1pt">
                  <w:txbxContent>
                    <w:p w:rsidR="00F04EFC" w:rsidRPr="000E057B" w:rsidRDefault="00F04EFC" w:rsidP="000E057B">
                      <w:pPr>
                        <w:pStyle w:val="ab"/>
                        <w:jc w:val="center"/>
                        <w:rPr>
                          <w:b/>
                          <w:sz w:val="23"/>
                          <w:szCs w:val="23"/>
                        </w:rPr>
                      </w:pPr>
                      <w:r w:rsidRPr="000E057B">
                        <w:rPr>
                          <w:b/>
                          <w:sz w:val="23"/>
                          <w:szCs w:val="23"/>
                        </w:rPr>
                        <w:t>УРЫСЫЕ ФЕДЕРАЦИЕ</w:t>
                      </w:r>
                    </w:p>
                    <w:p w:rsidR="00F04EFC" w:rsidRPr="000E057B" w:rsidRDefault="00F04EFC" w:rsidP="000E057B">
                      <w:pPr>
                        <w:pStyle w:val="ab"/>
                        <w:jc w:val="center"/>
                        <w:rPr>
                          <w:b/>
                          <w:sz w:val="23"/>
                          <w:szCs w:val="23"/>
                        </w:rPr>
                      </w:pPr>
                      <w:r w:rsidRPr="000E057B">
                        <w:rPr>
                          <w:b/>
                          <w:sz w:val="23"/>
                          <w:szCs w:val="23"/>
                        </w:rPr>
                        <w:t>АДЫГЭ РЕСПУБЛИК</w:t>
                      </w:r>
                    </w:p>
                    <w:p w:rsidR="00F04EFC" w:rsidRPr="000E057B" w:rsidRDefault="00F04EFC" w:rsidP="000E057B">
                      <w:pPr>
                        <w:ind w:left="-180"/>
                        <w:jc w:val="center"/>
                        <w:rPr>
                          <w:b/>
                          <w:sz w:val="23"/>
                          <w:szCs w:val="23"/>
                        </w:rPr>
                      </w:pPr>
                      <w:r>
                        <w:rPr>
                          <w:b/>
                          <w:sz w:val="23"/>
                          <w:szCs w:val="23"/>
                        </w:rPr>
                        <w:t xml:space="preserve"> </w:t>
                      </w:r>
                      <w:r w:rsidRPr="000E057B">
                        <w:rPr>
                          <w:b/>
                          <w:sz w:val="23"/>
                          <w:szCs w:val="23"/>
                        </w:rPr>
                        <w:t>МУНИЦИПАЛЬНЭ ГЪЭПСЫК</w:t>
                      </w:r>
                      <w:proofErr w:type="gramStart"/>
                      <w:r w:rsidRPr="000E057B">
                        <w:rPr>
                          <w:b/>
                          <w:sz w:val="23"/>
                          <w:szCs w:val="23"/>
                          <w:lang w:val="en-US"/>
                        </w:rPr>
                        <w:t>I</w:t>
                      </w:r>
                      <w:proofErr w:type="gramEnd"/>
                      <w:r w:rsidRPr="000E057B">
                        <w:rPr>
                          <w:b/>
                          <w:sz w:val="23"/>
                          <w:szCs w:val="23"/>
                        </w:rPr>
                        <w:t>Э ЗИ</w:t>
                      </w:r>
                      <w:r w:rsidRPr="000E057B">
                        <w:rPr>
                          <w:b/>
                          <w:sz w:val="23"/>
                          <w:szCs w:val="23"/>
                          <w:lang w:val="en-US"/>
                        </w:rPr>
                        <w:t>I</w:t>
                      </w:r>
                      <w:r w:rsidRPr="000E057B">
                        <w:rPr>
                          <w:b/>
                          <w:sz w:val="23"/>
                          <w:szCs w:val="23"/>
                        </w:rPr>
                        <w:t>ЭУ</w:t>
                      </w:r>
                    </w:p>
                    <w:p w:rsidR="00F04EFC" w:rsidRPr="000E057B" w:rsidRDefault="00F04EFC" w:rsidP="000E057B">
                      <w:pPr>
                        <w:ind w:left="-180"/>
                        <w:jc w:val="center"/>
                        <w:rPr>
                          <w:b/>
                          <w:sz w:val="23"/>
                          <w:szCs w:val="23"/>
                        </w:rPr>
                      </w:pPr>
                      <w:r>
                        <w:rPr>
                          <w:b/>
                          <w:sz w:val="23"/>
                          <w:szCs w:val="23"/>
                        </w:rPr>
                        <w:t>«КРАСНОГВАРДЕЙСКЭ РАЙНЫМ</w:t>
                      </w:r>
                      <w:r w:rsidRPr="000E057B">
                        <w:rPr>
                          <w:b/>
                          <w:sz w:val="23"/>
                          <w:szCs w:val="23"/>
                        </w:rPr>
                        <w:t>»</w:t>
                      </w:r>
                    </w:p>
                    <w:p w:rsidR="00F04EFC" w:rsidRPr="000E057B" w:rsidRDefault="00F04EFC" w:rsidP="000E057B">
                      <w:pPr>
                        <w:ind w:left="-180"/>
                        <w:jc w:val="center"/>
                        <w:rPr>
                          <w:b/>
                          <w:sz w:val="23"/>
                          <w:szCs w:val="23"/>
                        </w:rPr>
                      </w:pPr>
                      <w:r w:rsidRPr="000E057B">
                        <w:rPr>
                          <w:b/>
                          <w:sz w:val="23"/>
                          <w:szCs w:val="23"/>
                        </w:rPr>
                        <w:t>И</w:t>
                      </w:r>
                      <w:r>
                        <w:rPr>
                          <w:b/>
                          <w:sz w:val="23"/>
                          <w:szCs w:val="23"/>
                        </w:rPr>
                        <w:t xml:space="preserve"> </w:t>
                      </w:r>
                      <w:r w:rsidRPr="000E057B">
                        <w:rPr>
                          <w:b/>
                          <w:sz w:val="23"/>
                          <w:szCs w:val="23"/>
                        </w:rPr>
                        <w:t>АДМИНИСТРАЦИЙ</w:t>
                      </w:r>
                    </w:p>
                    <w:p w:rsidR="00F04EFC" w:rsidRPr="0057424F" w:rsidRDefault="00F04EFC" w:rsidP="000E057B">
                      <w:pPr>
                        <w:jc w:val="center"/>
                        <w:rPr>
                          <w:sz w:val="23"/>
                          <w:szCs w:val="23"/>
                        </w:rPr>
                      </w:pPr>
                    </w:p>
                    <w:p w:rsidR="00F04EFC" w:rsidRPr="00D364F3" w:rsidRDefault="00F04EFC" w:rsidP="00125712">
                      <w:pPr>
                        <w:jc w:val="center"/>
                        <w:rPr>
                          <w:rFonts w:ascii="Bookman Old Style" w:hAnsi="Bookman Old Style"/>
                          <w:b/>
                          <w:color w:val="800080"/>
                        </w:rPr>
                      </w:pPr>
                    </w:p>
                    <w:p w:rsidR="00F04EFC" w:rsidRDefault="00F04EFC" w:rsidP="00125712">
                      <w:pPr>
                        <w:jc w:val="center"/>
                      </w:pPr>
                    </w:p>
                  </w:txbxContent>
                </v:textbox>
              </v:rect>
            </w:pict>
          </mc:Fallback>
        </mc:AlternateContent>
      </w:r>
      <w:r w:rsidRPr="00A3177E">
        <w:rPr>
          <w:noProof/>
        </w:rPr>
        <mc:AlternateContent>
          <mc:Choice Requires="wps">
            <w:drawing>
              <wp:anchor distT="0" distB="0" distL="114300" distR="114300" simplePos="0" relativeHeight="251657216" behindDoc="0" locked="0" layoutInCell="1" allowOverlap="1" wp14:anchorId="34A61CC8" wp14:editId="63AAE624">
                <wp:simplePos x="0" y="0"/>
                <wp:positionH relativeFrom="column">
                  <wp:posOffset>-228600</wp:posOffset>
                </wp:positionH>
                <wp:positionV relativeFrom="paragraph">
                  <wp:posOffset>1905</wp:posOffset>
                </wp:positionV>
                <wp:extent cx="2857500" cy="1181100"/>
                <wp:effectExtent l="19050" t="20955" r="19050" b="17145"/>
                <wp:wrapNone/>
                <wp:docPr id="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181100"/>
                        </a:xfrm>
                        <a:prstGeom prst="rect">
                          <a:avLst/>
                        </a:prstGeom>
                        <a:solidFill>
                          <a:srgbClr val="FFFFFF"/>
                        </a:solidFill>
                        <a:ln w="25400">
                          <a:solidFill>
                            <a:srgbClr val="FFFFFF"/>
                          </a:solidFill>
                          <a:miter lim="800000"/>
                          <a:headEnd/>
                          <a:tailEnd/>
                        </a:ln>
                      </wps:spPr>
                      <wps:txbx>
                        <w:txbxContent>
                          <w:p w:rsidR="00A3177E" w:rsidRPr="00CC31F1" w:rsidRDefault="00A3177E" w:rsidP="00125712">
                            <w:pPr>
                              <w:jc w:val="center"/>
                              <w:rPr>
                                <w:rFonts w:ascii="Bookman Old Style" w:hAnsi="Bookman Old Style"/>
                                <w:i/>
                                <w:sz w:val="6"/>
                              </w:rPr>
                            </w:pPr>
                          </w:p>
                          <w:p w:rsidR="00A3177E" w:rsidRPr="0057424F" w:rsidRDefault="00A3177E" w:rsidP="000E057B">
                            <w:pPr>
                              <w:jc w:val="center"/>
                              <w:rPr>
                                <w:b/>
                                <w:sz w:val="23"/>
                                <w:szCs w:val="23"/>
                              </w:rPr>
                            </w:pPr>
                            <w:r w:rsidRPr="0057424F">
                              <w:rPr>
                                <w:b/>
                                <w:sz w:val="23"/>
                                <w:szCs w:val="23"/>
                              </w:rPr>
                              <w:t>РОССИЙСКАЯ  ФЕДЕРАЦИЯ</w:t>
                            </w:r>
                          </w:p>
                          <w:p w:rsidR="00A3177E" w:rsidRPr="0057424F" w:rsidRDefault="00A3177E" w:rsidP="000E057B">
                            <w:pPr>
                              <w:jc w:val="center"/>
                              <w:rPr>
                                <w:b/>
                                <w:sz w:val="23"/>
                                <w:szCs w:val="23"/>
                              </w:rPr>
                            </w:pPr>
                            <w:r w:rsidRPr="0057424F">
                              <w:rPr>
                                <w:b/>
                                <w:sz w:val="23"/>
                                <w:szCs w:val="23"/>
                              </w:rPr>
                              <w:t>РЕСПУБЛИКА  АДЫГЕЯ</w:t>
                            </w:r>
                          </w:p>
                          <w:p w:rsidR="00A3177E" w:rsidRPr="0057424F" w:rsidRDefault="00A3177E" w:rsidP="000E057B">
                            <w:pPr>
                              <w:jc w:val="center"/>
                              <w:rPr>
                                <w:b/>
                                <w:sz w:val="23"/>
                                <w:szCs w:val="23"/>
                              </w:rPr>
                            </w:pPr>
                            <w:r w:rsidRPr="0057424F">
                              <w:rPr>
                                <w:b/>
                                <w:sz w:val="23"/>
                                <w:szCs w:val="23"/>
                              </w:rPr>
                              <w:t>АДМИНИСТРАЦИЯ</w:t>
                            </w:r>
                          </w:p>
                          <w:p w:rsidR="00A3177E" w:rsidRPr="0057424F" w:rsidRDefault="00A3177E"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A3177E" w:rsidRDefault="00A3177E" w:rsidP="000E057B">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 12" o:spid="_x0000_s1027" style="position:absolute;left:0;text-align:left;margin-left:-18pt;margin-top:.15pt;width:22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" strokecolor="white" strokeweight="2pt">
                <v:path arrowok="t"/>
                <v:textbox inset="1pt,1pt,1pt,1pt">
                  <w:txbxContent>
                    <w:p w:rsidR="00F04EFC" w:rsidRPr="00CC31F1" w:rsidRDefault="00F04EFC" w:rsidP="00125712">
                      <w:pPr>
                        <w:jc w:val="center"/>
                        <w:rPr>
                          <w:rFonts w:ascii="Bookman Old Style" w:hAnsi="Bookman Old Style"/>
                          <w:i/>
                          <w:sz w:val="6"/>
                        </w:rPr>
                      </w:pPr>
                    </w:p>
                    <w:p w:rsidR="00F04EFC" w:rsidRPr="0057424F" w:rsidRDefault="00F04EFC" w:rsidP="000E057B">
                      <w:pPr>
                        <w:jc w:val="center"/>
                        <w:rPr>
                          <w:b/>
                          <w:sz w:val="23"/>
                          <w:szCs w:val="23"/>
                        </w:rPr>
                      </w:pPr>
                      <w:r w:rsidRPr="0057424F">
                        <w:rPr>
                          <w:b/>
                          <w:sz w:val="23"/>
                          <w:szCs w:val="23"/>
                        </w:rPr>
                        <w:t>РОССИЙСКАЯ  ФЕДЕРАЦИЯ</w:t>
                      </w:r>
                    </w:p>
                    <w:p w:rsidR="00F04EFC" w:rsidRPr="0057424F" w:rsidRDefault="00F04EFC" w:rsidP="000E057B">
                      <w:pPr>
                        <w:jc w:val="center"/>
                        <w:rPr>
                          <w:b/>
                          <w:sz w:val="23"/>
                          <w:szCs w:val="23"/>
                        </w:rPr>
                      </w:pPr>
                      <w:r w:rsidRPr="0057424F">
                        <w:rPr>
                          <w:b/>
                          <w:sz w:val="23"/>
                          <w:szCs w:val="23"/>
                        </w:rPr>
                        <w:t>РЕСПУБЛИКА  АДЫГЕЯ</w:t>
                      </w:r>
                    </w:p>
                    <w:p w:rsidR="00F04EFC" w:rsidRPr="0057424F" w:rsidRDefault="00F04EFC" w:rsidP="000E057B">
                      <w:pPr>
                        <w:jc w:val="center"/>
                        <w:rPr>
                          <w:b/>
                          <w:sz w:val="23"/>
                          <w:szCs w:val="23"/>
                        </w:rPr>
                      </w:pPr>
                      <w:r w:rsidRPr="0057424F">
                        <w:rPr>
                          <w:b/>
                          <w:sz w:val="23"/>
                          <w:szCs w:val="23"/>
                        </w:rPr>
                        <w:t>АДМИНИСТРАЦИЯ</w:t>
                      </w:r>
                    </w:p>
                    <w:p w:rsidR="00F04EFC" w:rsidRPr="0057424F" w:rsidRDefault="00F04EFC" w:rsidP="00FC1B80">
                      <w:pPr>
                        <w:jc w:val="center"/>
                        <w:rPr>
                          <w:b/>
                          <w:sz w:val="23"/>
                          <w:szCs w:val="23"/>
                        </w:rPr>
                      </w:pPr>
                      <w:r w:rsidRPr="0057424F">
                        <w:rPr>
                          <w:b/>
                          <w:sz w:val="23"/>
                          <w:szCs w:val="23"/>
                        </w:rPr>
                        <w:t>МУНИЦИПАЛЬНОГО ОБРАЗОВАНИЯ</w:t>
                      </w:r>
                      <w:r w:rsidRPr="00D364F3">
                        <w:rPr>
                          <w:b/>
                        </w:rPr>
                        <w:t xml:space="preserve">  </w:t>
                      </w:r>
                      <w:r>
                        <w:rPr>
                          <w:b/>
                          <w:sz w:val="23"/>
                          <w:szCs w:val="23"/>
                        </w:rPr>
                        <w:t>«КРАСНОГВАРДЕЙСКИЙ РАЙОН</w:t>
                      </w:r>
                      <w:r w:rsidRPr="0057424F">
                        <w:rPr>
                          <w:b/>
                          <w:sz w:val="23"/>
                          <w:szCs w:val="23"/>
                        </w:rPr>
                        <w:t>»</w:t>
                      </w:r>
                    </w:p>
                    <w:p w:rsidR="00F04EFC" w:rsidRDefault="00F04EFC" w:rsidP="000E057B">
                      <w:pPr>
                        <w:jc w:val="center"/>
                        <w:rPr>
                          <w:i/>
                        </w:rPr>
                      </w:pPr>
                    </w:p>
                  </w:txbxContent>
                </v:textbox>
              </v:rect>
            </w:pict>
          </mc:Fallback>
        </mc:AlternateContent>
      </w:r>
      <w:r w:rsidR="00F02A42" w:rsidRPr="00A3177E">
        <w:rPr>
          <w:b/>
          <w:noProof/>
          <w:sz w:val="22"/>
          <w:szCs w:val="22"/>
        </w:rPr>
        <w:drawing>
          <wp:inline distT="0" distB="0" distL="0" distR="0" wp14:anchorId="2E4BE9D7" wp14:editId="3156B320">
            <wp:extent cx="704215" cy="89281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04215" cy="892810"/>
                    </a:xfrm>
                    <a:prstGeom prst="rect">
                      <a:avLst/>
                    </a:prstGeom>
                    <a:noFill/>
                    <a:ln>
                      <a:noFill/>
                    </a:ln>
                  </pic:spPr>
                </pic:pic>
              </a:graphicData>
            </a:graphic>
          </wp:inline>
        </w:drawing>
      </w:r>
    </w:p>
    <w:p w:rsidR="00125712" w:rsidRPr="00A3177E" w:rsidRDefault="00125712" w:rsidP="00622ABD">
      <w:pPr>
        <w:jc w:val="center"/>
        <w:rPr>
          <w:sz w:val="18"/>
        </w:rPr>
      </w:pPr>
    </w:p>
    <w:p w:rsidR="000E057B" w:rsidRPr="00A3177E" w:rsidRDefault="000E057B" w:rsidP="00622ABD">
      <w:pPr>
        <w:pStyle w:val="9"/>
        <w:jc w:val="left"/>
        <w:rPr>
          <w:rFonts w:cs="Arial"/>
          <w:i/>
          <w:sz w:val="26"/>
          <w:szCs w:val="26"/>
        </w:rPr>
      </w:pPr>
    </w:p>
    <w:p w:rsidR="00261633" w:rsidRPr="00A3177E" w:rsidRDefault="007F1F47" w:rsidP="00622ABD">
      <w:pPr>
        <w:pStyle w:val="9"/>
        <w:rPr>
          <w:rFonts w:cs="Arial"/>
          <w:i/>
          <w:sz w:val="26"/>
          <w:szCs w:val="26"/>
        </w:rPr>
      </w:pPr>
      <w:proofErr w:type="gramStart"/>
      <w:r w:rsidRPr="00A3177E">
        <w:rPr>
          <w:rFonts w:cs="Arial"/>
          <w:i/>
          <w:sz w:val="26"/>
          <w:szCs w:val="26"/>
        </w:rPr>
        <w:t>П</w:t>
      </w:r>
      <w:proofErr w:type="gramEnd"/>
      <w:r w:rsidRPr="00A3177E">
        <w:rPr>
          <w:rFonts w:cs="Arial"/>
          <w:i/>
          <w:sz w:val="26"/>
          <w:szCs w:val="26"/>
        </w:rPr>
        <w:t xml:space="preserve"> О С Т А Н О В Л Е Н И Е</w:t>
      </w:r>
    </w:p>
    <w:p w:rsidR="00957198" w:rsidRPr="00A3177E" w:rsidRDefault="00957198" w:rsidP="00622ABD">
      <w:pPr>
        <w:pStyle w:val="1"/>
        <w:jc w:val="center"/>
        <w:rPr>
          <w:rFonts w:cs="Arial"/>
          <w:b/>
          <w:i/>
          <w:color w:val="000000"/>
        </w:rPr>
      </w:pPr>
      <w:r w:rsidRPr="00A3177E">
        <w:rPr>
          <w:rFonts w:cs="Arial"/>
          <w:b/>
          <w:i/>
          <w:color w:val="000000"/>
        </w:rPr>
        <w:t>АДМИНИСТРАЦИИ  МУНИЦИПАЛЬНОГО  ОБРАЗОВАНИЯ</w:t>
      </w:r>
    </w:p>
    <w:p w:rsidR="00261633" w:rsidRPr="00A3177E" w:rsidRDefault="00957198" w:rsidP="00622ABD">
      <w:pPr>
        <w:pStyle w:val="1"/>
        <w:jc w:val="center"/>
        <w:rPr>
          <w:rFonts w:cs="Arial"/>
          <w:b/>
          <w:i/>
          <w:color w:val="FF0000"/>
        </w:rPr>
      </w:pPr>
      <w:r w:rsidRPr="00A3177E">
        <w:rPr>
          <w:rFonts w:cs="Arial"/>
          <w:b/>
          <w:i/>
          <w:color w:val="000000"/>
        </w:rPr>
        <w:t xml:space="preserve"> «КРАСНОГВАРДЕЙСК</w:t>
      </w:r>
      <w:r w:rsidR="00FC1B80" w:rsidRPr="00A3177E">
        <w:rPr>
          <w:rFonts w:cs="Arial"/>
          <w:b/>
          <w:i/>
          <w:color w:val="000000"/>
        </w:rPr>
        <w:t>ИЙ РАЙОН</w:t>
      </w:r>
      <w:r w:rsidRPr="00A3177E">
        <w:rPr>
          <w:rFonts w:cs="Arial"/>
          <w:b/>
          <w:i/>
          <w:color w:val="000000"/>
        </w:rPr>
        <w:t>»</w:t>
      </w:r>
    </w:p>
    <w:p w:rsidR="00261633" w:rsidRPr="00A3177E" w:rsidRDefault="006A5D0E" w:rsidP="00622ABD">
      <w:pPr>
        <w:jc w:val="center"/>
      </w:pPr>
      <w:r w:rsidRPr="00A3177E">
        <w:rPr>
          <w:noProof/>
        </w:rPr>
        <mc:AlternateContent>
          <mc:Choice Requires="wps">
            <w:drawing>
              <wp:anchor distT="0" distB="0" distL="114300" distR="114300" simplePos="0" relativeHeight="251656192" behindDoc="0" locked="0" layoutInCell="1" allowOverlap="1" wp14:anchorId="66229A2E" wp14:editId="5881C275">
                <wp:simplePos x="0" y="0"/>
                <wp:positionH relativeFrom="column">
                  <wp:posOffset>-32385</wp:posOffset>
                </wp:positionH>
                <wp:positionV relativeFrom="paragraph">
                  <wp:posOffset>73660</wp:posOffset>
                </wp:positionV>
                <wp:extent cx="6515100" cy="0"/>
                <wp:effectExtent l="43815" t="45085" r="41910" b="4064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" strokeweight="6pt">
                <v:stroke linestyle="thickBetweenThin"/>
                <o:lock v:ext="edit" shapetype="f"/>
              </v:line>
            </w:pict>
          </mc:Fallback>
        </mc:AlternateContent>
      </w:r>
    </w:p>
    <w:p w:rsidR="00261633" w:rsidRPr="00A3177E" w:rsidRDefault="00261633" w:rsidP="00622ABD">
      <w:pPr>
        <w:pStyle w:val="7"/>
        <w:rPr>
          <w:rFonts w:ascii="Book Antiqua" w:hAnsi="Book Antiqua"/>
          <w:i/>
          <w:sz w:val="8"/>
          <w:u w:val="single"/>
        </w:rPr>
      </w:pPr>
    </w:p>
    <w:p w:rsidR="00261633" w:rsidRPr="00DD47CA" w:rsidRDefault="00DD47CA" w:rsidP="00622ABD">
      <w:pPr>
        <w:pStyle w:val="7"/>
        <w:rPr>
          <w:i/>
          <w:sz w:val="24"/>
          <w:szCs w:val="24"/>
          <w:u w:val="single"/>
        </w:rPr>
      </w:pPr>
      <w:r w:rsidRPr="00DD47CA">
        <w:rPr>
          <w:i/>
          <w:sz w:val="24"/>
          <w:szCs w:val="24"/>
          <w:u w:val="single"/>
        </w:rPr>
        <w:t>От 18.04.2024г.  № 301</w:t>
      </w:r>
    </w:p>
    <w:p w:rsidR="00F83173" w:rsidRPr="00A3177E" w:rsidRDefault="00261633" w:rsidP="00622ABD">
      <w:pPr>
        <w:pStyle w:val="8"/>
        <w:rPr>
          <w:rFonts w:ascii="Times New Roman" w:hAnsi="Times New Roman"/>
          <w:b/>
          <w:sz w:val="24"/>
          <w:szCs w:val="24"/>
        </w:rPr>
      </w:pPr>
      <w:r w:rsidRPr="00A3177E">
        <w:rPr>
          <w:rFonts w:ascii="Times New Roman" w:hAnsi="Times New Roman"/>
          <w:b/>
          <w:sz w:val="24"/>
          <w:szCs w:val="24"/>
        </w:rPr>
        <w:t xml:space="preserve">с. </w:t>
      </w:r>
      <w:r w:rsidR="00E05AA9" w:rsidRPr="00A3177E">
        <w:rPr>
          <w:rFonts w:ascii="Times New Roman" w:hAnsi="Times New Roman"/>
          <w:b/>
          <w:sz w:val="24"/>
          <w:szCs w:val="24"/>
        </w:rPr>
        <w:t>Красногвардейское</w:t>
      </w:r>
    </w:p>
    <w:p w:rsidR="000D108D" w:rsidRPr="00A3177E" w:rsidRDefault="000D108D" w:rsidP="00622ABD">
      <w:pPr>
        <w:pStyle w:val="ab"/>
        <w:rPr>
          <w:sz w:val="28"/>
        </w:rPr>
      </w:pPr>
    </w:p>
    <w:p w:rsidR="003808A8" w:rsidRPr="00A3177E" w:rsidRDefault="003808A8" w:rsidP="00622ABD">
      <w:pPr>
        <w:pStyle w:val="ab"/>
        <w:rPr>
          <w:sz w:val="28"/>
        </w:rPr>
      </w:pPr>
    </w:p>
    <w:p w:rsidR="008658F3" w:rsidRPr="00A3177E" w:rsidRDefault="00EF5F94" w:rsidP="00622ABD">
      <w:pPr>
        <w:tabs>
          <w:tab w:val="left" w:pos="4536"/>
        </w:tabs>
        <w:ind w:right="-2"/>
        <w:jc w:val="both"/>
        <w:rPr>
          <w:b/>
          <w:sz w:val="28"/>
          <w:szCs w:val="28"/>
          <w:lang w:eastAsia="en-US"/>
        </w:rPr>
      </w:pPr>
      <w:proofErr w:type="gramStart"/>
      <w:r w:rsidRPr="00A3177E">
        <w:rPr>
          <w:b/>
          <w:sz w:val="28"/>
          <w:szCs w:val="28"/>
          <w:lang w:eastAsia="en-US"/>
        </w:rPr>
        <w:t>О внесении изменений</w:t>
      </w:r>
      <w:r w:rsidR="00315041" w:rsidRPr="00A3177E">
        <w:rPr>
          <w:b/>
          <w:sz w:val="28"/>
          <w:szCs w:val="28"/>
          <w:lang w:eastAsia="en-US"/>
        </w:rPr>
        <w:t xml:space="preserve"> и дополнений</w:t>
      </w:r>
      <w:r w:rsidRPr="00A3177E">
        <w:rPr>
          <w:b/>
          <w:sz w:val="28"/>
          <w:szCs w:val="28"/>
          <w:lang w:eastAsia="en-US"/>
        </w:rPr>
        <w:t xml:space="preserve"> в постановление администрации МО «Красногвардейский район» от 30.01.2023 г. № 54 «</w:t>
      </w:r>
      <w:r w:rsidR="00781262" w:rsidRPr="00A3177E">
        <w:rPr>
          <w:b/>
          <w:sz w:val="28"/>
          <w:szCs w:val="28"/>
          <w:lang w:eastAsia="en-US"/>
        </w:rPr>
        <w:t>О</w:t>
      </w:r>
      <w:r w:rsidR="009C46B7" w:rsidRPr="00A3177E">
        <w:rPr>
          <w:b/>
          <w:sz w:val="28"/>
          <w:szCs w:val="28"/>
          <w:lang w:eastAsia="en-US"/>
        </w:rPr>
        <w:t>б утверждении</w:t>
      </w:r>
      <w:r w:rsidR="00781262" w:rsidRPr="00A3177E">
        <w:rPr>
          <w:b/>
          <w:sz w:val="28"/>
          <w:szCs w:val="28"/>
          <w:lang w:eastAsia="en-US"/>
        </w:rPr>
        <w:t xml:space="preserve"> </w:t>
      </w:r>
      <w:r w:rsidR="009C46B7" w:rsidRPr="00A3177E">
        <w:rPr>
          <w:b/>
          <w:sz w:val="28"/>
          <w:szCs w:val="28"/>
          <w:lang w:eastAsia="en-US"/>
        </w:rPr>
        <w:t>п</w:t>
      </w:r>
      <w:r w:rsidR="00781262" w:rsidRPr="00A3177E">
        <w:rPr>
          <w:b/>
          <w:sz w:val="28"/>
          <w:szCs w:val="28"/>
          <w:lang w:eastAsia="en-US"/>
        </w:rPr>
        <w:t>орядк</w:t>
      </w:r>
      <w:r w:rsidR="009C46B7" w:rsidRPr="00A3177E">
        <w:rPr>
          <w:b/>
          <w:sz w:val="28"/>
          <w:szCs w:val="28"/>
          <w:lang w:eastAsia="en-US"/>
        </w:rPr>
        <w:t>а</w:t>
      </w:r>
      <w:r w:rsidR="00781262" w:rsidRPr="00A3177E">
        <w:rPr>
          <w:b/>
          <w:sz w:val="28"/>
          <w:szCs w:val="28"/>
          <w:lang w:eastAsia="en-US"/>
        </w:rPr>
        <w:t xml:space="preserve">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и ее критерии</w:t>
      </w:r>
      <w:r w:rsidR="00387733" w:rsidRPr="00A3177E">
        <w:rPr>
          <w:b/>
          <w:sz w:val="28"/>
          <w:szCs w:val="28"/>
          <w:lang w:eastAsia="en-US"/>
        </w:rPr>
        <w:t xml:space="preserve"> и</w:t>
      </w:r>
      <w:r w:rsidR="00387733" w:rsidRPr="00A3177E">
        <w:rPr>
          <w:rFonts w:ascii="Times New Roman CYR" w:hAnsi="Times New Roman CYR" w:cs="Times New Roman CYR"/>
        </w:rPr>
        <w:t xml:space="preserve"> </w:t>
      </w:r>
      <w:r w:rsidR="00387733" w:rsidRPr="00A3177E">
        <w:rPr>
          <w:b/>
          <w:sz w:val="28"/>
          <w:szCs w:val="28"/>
          <w:lang w:eastAsia="en-US"/>
        </w:rPr>
        <w:t xml:space="preserve">методических указаний по разработке и реализации муниципальных программ в муниципальном образовании </w:t>
      </w:r>
      <w:r w:rsidR="009C46B7" w:rsidRPr="00A3177E">
        <w:rPr>
          <w:b/>
          <w:sz w:val="28"/>
          <w:szCs w:val="28"/>
          <w:lang w:eastAsia="en-US"/>
        </w:rPr>
        <w:t>«</w:t>
      </w:r>
      <w:r w:rsidR="00387733" w:rsidRPr="00A3177E">
        <w:rPr>
          <w:b/>
          <w:sz w:val="28"/>
          <w:szCs w:val="28"/>
          <w:lang w:eastAsia="en-US"/>
        </w:rPr>
        <w:t>Красногвардейский район</w:t>
      </w:r>
      <w:r w:rsidR="009C46B7" w:rsidRPr="00A3177E">
        <w:rPr>
          <w:b/>
          <w:sz w:val="28"/>
          <w:szCs w:val="28"/>
          <w:lang w:eastAsia="en-US"/>
        </w:rPr>
        <w:t>»</w:t>
      </w:r>
      <w:proofErr w:type="gramEnd"/>
    </w:p>
    <w:p w:rsidR="000D108D" w:rsidRPr="00A3177E" w:rsidRDefault="000D108D" w:rsidP="00622ABD">
      <w:pPr>
        <w:pStyle w:val="ab"/>
        <w:jc w:val="both"/>
        <w:rPr>
          <w:b/>
          <w:bCs/>
          <w:sz w:val="28"/>
          <w:szCs w:val="28"/>
        </w:rPr>
      </w:pPr>
    </w:p>
    <w:p w:rsidR="000D108D" w:rsidRPr="00A3177E" w:rsidRDefault="000D108D" w:rsidP="00622ABD">
      <w:pPr>
        <w:pStyle w:val="ab"/>
        <w:jc w:val="both"/>
        <w:rPr>
          <w:b/>
          <w:bCs/>
          <w:sz w:val="28"/>
          <w:szCs w:val="28"/>
        </w:rPr>
      </w:pPr>
    </w:p>
    <w:p w:rsidR="00781262" w:rsidRPr="00A3177E" w:rsidRDefault="00781262" w:rsidP="00622ABD">
      <w:pPr>
        <w:ind w:firstLine="698"/>
        <w:jc w:val="both"/>
        <w:rPr>
          <w:sz w:val="28"/>
          <w:szCs w:val="28"/>
        </w:rPr>
      </w:pPr>
      <w:r w:rsidRPr="00A3177E">
        <w:rPr>
          <w:sz w:val="28"/>
          <w:szCs w:val="28"/>
        </w:rPr>
        <w:t xml:space="preserve">В соответствии </w:t>
      </w:r>
      <w:r w:rsidR="00622ABD" w:rsidRPr="00A3177E">
        <w:rPr>
          <w:sz w:val="28"/>
        </w:rPr>
        <w:t>с нормами</w:t>
      </w:r>
      <w:r w:rsidR="00DD7C7C" w:rsidRPr="00A3177E">
        <w:rPr>
          <w:sz w:val="28"/>
          <w:szCs w:val="28"/>
        </w:rPr>
        <w:t xml:space="preserve"> Бюджетн</w:t>
      </w:r>
      <w:r w:rsidR="00622ABD" w:rsidRPr="00A3177E">
        <w:rPr>
          <w:sz w:val="28"/>
          <w:szCs w:val="28"/>
        </w:rPr>
        <w:t>ого</w:t>
      </w:r>
      <w:r w:rsidR="00DD7C7C" w:rsidRPr="00A3177E">
        <w:rPr>
          <w:sz w:val="28"/>
          <w:szCs w:val="28"/>
        </w:rPr>
        <w:t xml:space="preserve"> кодекса</w:t>
      </w:r>
      <w:r w:rsidRPr="00A3177E">
        <w:rPr>
          <w:sz w:val="28"/>
          <w:szCs w:val="28"/>
        </w:rPr>
        <w:t xml:space="preserve"> Российской Федерации, </w:t>
      </w:r>
      <w:hyperlink r:id="rId10" w:history="1">
        <w:r w:rsidRPr="00A3177E">
          <w:rPr>
            <w:rStyle w:val="af9"/>
            <w:rFonts w:cs="Times New Roman CYR"/>
            <w:color w:val="auto"/>
            <w:sz w:val="28"/>
            <w:szCs w:val="28"/>
          </w:rPr>
          <w:t>Федеральным законом</w:t>
        </w:r>
      </w:hyperlink>
      <w:r w:rsidRPr="00A3177E">
        <w:rPr>
          <w:sz w:val="28"/>
          <w:szCs w:val="28"/>
        </w:rPr>
        <w:t xml:space="preserve"> от 06.10.2003</w:t>
      </w:r>
      <w:r w:rsidR="00DD7C7C" w:rsidRPr="00A3177E">
        <w:rPr>
          <w:sz w:val="28"/>
          <w:szCs w:val="28"/>
        </w:rPr>
        <w:t xml:space="preserve"> г.</w:t>
      </w:r>
      <w:r w:rsidRPr="00A3177E">
        <w:rPr>
          <w:sz w:val="28"/>
          <w:szCs w:val="28"/>
        </w:rPr>
        <w:t xml:space="preserve"> </w:t>
      </w:r>
      <w:r w:rsidR="00DD7C7C" w:rsidRPr="00A3177E">
        <w:rPr>
          <w:sz w:val="28"/>
          <w:szCs w:val="28"/>
        </w:rPr>
        <w:t>№</w:t>
      </w:r>
      <w:r w:rsidRPr="00A3177E">
        <w:rPr>
          <w:sz w:val="28"/>
          <w:szCs w:val="28"/>
        </w:rPr>
        <w:t xml:space="preserve"> 131-ФЗ </w:t>
      </w:r>
      <w:r w:rsidR="00DD7C7C" w:rsidRPr="00A3177E">
        <w:rPr>
          <w:sz w:val="28"/>
          <w:szCs w:val="28"/>
        </w:rPr>
        <w:t>«</w:t>
      </w:r>
      <w:r w:rsidRPr="00A3177E">
        <w:rPr>
          <w:sz w:val="28"/>
          <w:szCs w:val="28"/>
        </w:rPr>
        <w:t>Об общих принципах организации местного самоуправления в Российской Федерации</w:t>
      </w:r>
      <w:r w:rsidR="00DD7C7C" w:rsidRPr="00A3177E">
        <w:rPr>
          <w:sz w:val="28"/>
          <w:szCs w:val="28"/>
        </w:rPr>
        <w:t>»</w:t>
      </w:r>
      <w:r w:rsidRPr="00A3177E">
        <w:rPr>
          <w:sz w:val="28"/>
          <w:szCs w:val="28"/>
        </w:rPr>
        <w:t xml:space="preserve">, руководствуясь </w:t>
      </w:r>
      <w:hyperlink r:id="rId11" w:history="1">
        <w:r w:rsidRPr="00A3177E">
          <w:rPr>
            <w:rStyle w:val="af9"/>
            <w:rFonts w:cs="Times New Roman CYR"/>
            <w:color w:val="auto"/>
            <w:sz w:val="28"/>
            <w:szCs w:val="28"/>
          </w:rPr>
          <w:t>Уставом</w:t>
        </w:r>
      </w:hyperlink>
      <w:r w:rsidRPr="00A3177E">
        <w:rPr>
          <w:sz w:val="28"/>
          <w:szCs w:val="28"/>
        </w:rPr>
        <w:t xml:space="preserve"> МО </w:t>
      </w:r>
      <w:r w:rsidR="00387733" w:rsidRPr="00A3177E">
        <w:rPr>
          <w:sz w:val="28"/>
          <w:szCs w:val="28"/>
        </w:rPr>
        <w:t>«</w:t>
      </w:r>
      <w:r w:rsidRPr="00A3177E">
        <w:rPr>
          <w:sz w:val="28"/>
          <w:szCs w:val="28"/>
        </w:rPr>
        <w:t>Красногвардейский район</w:t>
      </w:r>
      <w:r w:rsidR="00387733" w:rsidRPr="00A3177E">
        <w:rPr>
          <w:sz w:val="28"/>
          <w:szCs w:val="28"/>
        </w:rPr>
        <w:t>»</w:t>
      </w:r>
    </w:p>
    <w:p w:rsidR="00781262" w:rsidRPr="00A3177E" w:rsidRDefault="00781262" w:rsidP="00622ABD">
      <w:pPr>
        <w:rPr>
          <w:sz w:val="28"/>
          <w:szCs w:val="28"/>
        </w:rPr>
      </w:pPr>
    </w:p>
    <w:p w:rsidR="00DD7C7C" w:rsidRPr="00A3177E" w:rsidRDefault="00DD7C7C" w:rsidP="00622ABD">
      <w:pPr>
        <w:jc w:val="center"/>
        <w:rPr>
          <w:b/>
          <w:sz w:val="28"/>
          <w:szCs w:val="28"/>
        </w:rPr>
      </w:pPr>
      <w:r w:rsidRPr="00A3177E">
        <w:rPr>
          <w:b/>
          <w:sz w:val="28"/>
          <w:szCs w:val="28"/>
        </w:rPr>
        <w:t>ПОСТАНОВЛЯЮ:</w:t>
      </w:r>
    </w:p>
    <w:p w:rsidR="00781262" w:rsidRPr="00A3177E" w:rsidRDefault="00781262" w:rsidP="00622ABD"/>
    <w:p w:rsidR="00781262" w:rsidRPr="00A3177E" w:rsidRDefault="00781262" w:rsidP="00622ABD">
      <w:pPr>
        <w:ind w:firstLine="708"/>
        <w:jc w:val="both"/>
        <w:rPr>
          <w:sz w:val="28"/>
          <w:szCs w:val="28"/>
        </w:rPr>
      </w:pPr>
      <w:bookmarkStart w:id="0" w:name="sub_1"/>
      <w:r w:rsidRPr="00A3177E">
        <w:rPr>
          <w:sz w:val="28"/>
          <w:szCs w:val="28"/>
        </w:rPr>
        <w:t xml:space="preserve">1. </w:t>
      </w:r>
      <w:bookmarkStart w:id="1" w:name="sub_4"/>
      <w:bookmarkEnd w:id="0"/>
      <w:proofErr w:type="gramStart"/>
      <w:r w:rsidR="00466860" w:rsidRPr="00A3177E">
        <w:rPr>
          <w:sz w:val="28"/>
          <w:szCs w:val="28"/>
        </w:rPr>
        <w:t xml:space="preserve">Внести </w:t>
      </w:r>
      <w:r w:rsidR="001A68CF" w:rsidRPr="00A3177E">
        <w:rPr>
          <w:sz w:val="28"/>
          <w:szCs w:val="28"/>
        </w:rPr>
        <w:t xml:space="preserve"> изменения </w:t>
      </w:r>
      <w:r w:rsidR="00315041" w:rsidRPr="00A3177E">
        <w:rPr>
          <w:sz w:val="28"/>
          <w:szCs w:val="28"/>
        </w:rPr>
        <w:t xml:space="preserve">и дополнения </w:t>
      </w:r>
      <w:r w:rsidR="00466860" w:rsidRPr="00A3177E">
        <w:rPr>
          <w:sz w:val="28"/>
          <w:szCs w:val="28"/>
        </w:rPr>
        <w:t xml:space="preserve">в постановление администрации МО «Красногвардейский район» от 30.01.2023 г. № 54 «Об утверждении порядка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«Красногвардейский район» </w:t>
      </w:r>
      <w:r w:rsidR="001A68CF" w:rsidRPr="00A3177E">
        <w:rPr>
          <w:sz w:val="28"/>
          <w:szCs w:val="28"/>
        </w:rPr>
        <w:t>изложив приложения 1, 2 в новой редакции согласно приложениям 1</w:t>
      </w:r>
      <w:proofErr w:type="gramEnd"/>
      <w:r w:rsidR="001A68CF" w:rsidRPr="00A3177E">
        <w:rPr>
          <w:sz w:val="28"/>
          <w:szCs w:val="28"/>
        </w:rPr>
        <w:t>, 2 к данному постановлению.</w:t>
      </w:r>
    </w:p>
    <w:p w:rsidR="00B12537" w:rsidRPr="00A3177E" w:rsidRDefault="00417968" w:rsidP="00622ABD">
      <w:pPr>
        <w:ind w:firstLine="708"/>
        <w:jc w:val="both"/>
        <w:rPr>
          <w:sz w:val="28"/>
          <w:szCs w:val="28"/>
        </w:rPr>
      </w:pPr>
      <w:r w:rsidRPr="00A3177E">
        <w:rPr>
          <w:sz w:val="28"/>
          <w:szCs w:val="28"/>
        </w:rPr>
        <w:t>2</w:t>
      </w:r>
      <w:r w:rsidR="00B12537" w:rsidRPr="00A3177E">
        <w:rPr>
          <w:sz w:val="28"/>
          <w:szCs w:val="28"/>
        </w:rPr>
        <w:t>. Опубликовать настоящее постановление в районной газете «Дружба» и разместить на официальном сайте органов местного самоуправления муниципального образования «Красногвардейский район» в сети Интернет.</w:t>
      </w:r>
    </w:p>
    <w:p w:rsidR="00781262" w:rsidRPr="00A3177E" w:rsidRDefault="00417968" w:rsidP="00622ABD">
      <w:pPr>
        <w:ind w:firstLine="708"/>
        <w:jc w:val="both"/>
        <w:rPr>
          <w:sz w:val="28"/>
          <w:szCs w:val="28"/>
        </w:rPr>
      </w:pPr>
      <w:bookmarkStart w:id="2" w:name="sub_5"/>
      <w:bookmarkEnd w:id="1"/>
      <w:r w:rsidRPr="00A3177E">
        <w:rPr>
          <w:sz w:val="28"/>
          <w:szCs w:val="28"/>
        </w:rPr>
        <w:t>3</w:t>
      </w:r>
      <w:r w:rsidR="00781262" w:rsidRPr="00A3177E">
        <w:rPr>
          <w:sz w:val="28"/>
          <w:szCs w:val="28"/>
        </w:rPr>
        <w:t xml:space="preserve">. </w:t>
      </w:r>
      <w:proofErr w:type="gramStart"/>
      <w:r w:rsidR="00781262" w:rsidRPr="00A3177E">
        <w:rPr>
          <w:sz w:val="28"/>
          <w:szCs w:val="28"/>
        </w:rPr>
        <w:t>Контроль за</w:t>
      </w:r>
      <w:proofErr w:type="gramEnd"/>
      <w:r w:rsidR="00781262" w:rsidRPr="00A3177E">
        <w:rPr>
          <w:sz w:val="28"/>
          <w:szCs w:val="28"/>
        </w:rPr>
        <w:t xml:space="preserve"> исполнением данного постановления возложить на управление финансов администрации МО </w:t>
      </w:r>
      <w:r w:rsidR="00B12537" w:rsidRPr="00A3177E">
        <w:rPr>
          <w:sz w:val="28"/>
          <w:szCs w:val="28"/>
        </w:rPr>
        <w:t>«</w:t>
      </w:r>
      <w:r w:rsidR="00781262" w:rsidRPr="00A3177E">
        <w:rPr>
          <w:sz w:val="28"/>
          <w:szCs w:val="28"/>
        </w:rPr>
        <w:t>Красногвардейский район</w:t>
      </w:r>
      <w:r w:rsidR="00B12537" w:rsidRPr="00A3177E">
        <w:rPr>
          <w:sz w:val="28"/>
          <w:szCs w:val="28"/>
        </w:rPr>
        <w:t>»</w:t>
      </w:r>
      <w:r w:rsidR="00781262" w:rsidRPr="00A3177E">
        <w:rPr>
          <w:sz w:val="28"/>
          <w:szCs w:val="28"/>
        </w:rPr>
        <w:t>.</w:t>
      </w:r>
    </w:p>
    <w:p w:rsidR="00DD47CA" w:rsidRDefault="00417968" w:rsidP="00622ABD">
      <w:pPr>
        <w:ind w:firstLine="708"/>
        <w:jc w:val="both"/>
        <w:rPr>
          <w:sz w:val="28"/>
          <w:szCs w:val="28"/>
        </w:rPr>
      </w:pPr>
      <w:bookmarkStart w:id="3" w:name="sub_6"/>
      <w:bookmarkEnd w:id="2"/>
      <w:r w:rsidRPr="00A3177E">
        <w:rPr>
          <w:sz w:val="28"/>
          <w:szCs w:val="28"/>
        </w:rPr>
        <w:t>4</w:t>
      </w:r>
      <w:r w:rsidR="00781262" w:rsidRPr="00A3177E">
        <w:rPr>
          <w:sz w:val="28"/>
          <w:szCs w:val="28"/>
        </w:rPr>
        <w:t xml:space="preserve">. Настоящее постановление вступает в силу со дня его </w:t>
      </w:r>
      <w:r w:rsidR="00922042" w:rsidRPr="00A3177E">
        <w:rPr>
          <w:sz w:val="28"/>
          <w:szCs w:val="28"/>
        </w:rPr>
        <w:t>опубликования</w:t>
      </w:r>
      <w:r w:rsidR="0089153C" w:rsidRPr="00A3177E">
        <w:rPr>
          <w:sz w:val="28"/>
          <w:szCs w:val="28"/>
        </w:rPr>
        <w:t xml:space="preserve"> и распространяется на правоотношения, возникшие с 01.01.2024 года</w:t>
      </w:r>
      <w:r w:rsidR="00156C6E" w:rsidRPr="00A3177E">
        <w:rPr>
          <w:sz w:val="28"/>
          <w:szCs w:val="28"/>
        </w:rPr>
        <w:t>.</w:t>
      </w:r>
    </w:p>
    <w:p w:rsidR="00DD47CA" w:rsidRDefault="00DD47CA" w:rsidP="00622ABD">
      <w:pPr>
        <w:ind w:firstLine="708"/>
        <w:jc w:val="both"/>
        <w:rPr>
          <w:sz w:val="28"/>
          <w:szCs w:val="28"/>
        </w:rPr>
      </w:pPr>
    </w:p>
    <w:p w:rsidR="00DD47CA" w:rsidRPr="00A3177E" w:rsidRDefault="00DD47CA" w:rsidP="00622ABD">
      <w:pPr>
        <w:ind w:firstLine="708"/>
        <w:jc w:val="both"/>
        <w:rPr>
          <w:b/>
          <w:sz w:val="28"/>
          <w:szCs w:val="28"/>
          <w:u w:val="single"/>
        </w:rPr>
      </w:pPr>
    </w:p>
    <w:tbl>
      <w:tblPr>
        <w:tblW w:w="5000" w:type="pct"/>
        <w:tblInd w:w="108" w:type="dxa"/>
        <w:tblLook w:val="0000" w:firstRow="0" w:lastRow="0" w:firstColumn="0" w:lastColumn="0" w:noHBand="0" w:noVBand="0"/>
      </w:tblPr>
      <w:tblGrid>
        <w:gridCol w:w="6943"/>
        <w:gridCol w:w="3472"/>
      </w:tblGrid>
      <w:tr w:rsidR="00B12537" w:rsidRPr="00A3177E" w:rsidTr="00B12537">
        <w:tc>
          <w:tcPr>
            <w:tcW w:w="3333" w:type="pct"/>
            <w:tcBorders>
              <w:top w:val="nil"/>
              <w:left w:val="nil"/>
              <w:bottom w:val="nil"/>
              <w:right w:val="nil"/>
            </w:tcBorders>
          </w:tcPr>
          <w:bookmarkEnd w:id="3"/>
          <w:p w:rsidR="00B12537" w:rsidRPr="00A3177E" w:rsidRDefault="00A3177E" w:rsidP="00A3177E">
            <w:pPr>
              <w:ind w:right="-1"/>
              <w:jc w:val="both"/>
              <w:rPr>
                <w:sz w:val="28"/>
                <w:szCs w:val="28"/>
              </w:rPr>
            </w:pPr>
            <w:r w:rsidRPr="00A3177E">
              <w:rPr>
                <w:bCs/>
                <w:noProof/>
                <w:sz w:val="28"/>
                <w:szCs w:val="28"/>
              </w:rPr>
              <w:t>И.о. г</w:t>
            </w:r>
            <w:r w:rsidR="00B12537" w:rsidRPr="00A3177E">
              <w:rPr>
                <w:bCs/>
                <w:noProof/>
                <w:sz w:val="28"/>
                <w:szCs w:val="28"/>
              </w:rPr>
              <w:t>лав</w:t>
            </w:r>
            <w:r w:rsidRPr="00A3177E">
              <w:rPr>
                <w:bCs/>
                <w:noProof/>
                <w:sz w:val="28"/>
                <w:szCs w:val="28"/>
              </w:rPr>
              <w:t>ы</w:t>
            </w:r>
            <w:r w:rsidR="00B12537" w:rsidRPr="00A3177E">
              <w:rPr>
                <w:bCs/>
                <w:noProof/>
                <w:sz w:val="28"/>
                <w:szCs w:val="28"/>
              </w:rPr>
              <w:t xml:space="preserve"> </w:t>
            </w:r>
            <w:r w:rsidR="00B12537" w:rsidRPr="00A3177E">
              <w:rPr>
                <w:sz w:val="28"/>
                <w:szCs w:val="28"/>
              </w:rPr>
              <w:t xml:space="preserve">МО «Красногвардейский район»                                                                                                                             </w:t>
            </w:r>
          </w:p>
        </w:tc>
        <w:tc>
          <w:tcPr>
            <w:tcW w:w="1667" w:type="pct"/>
            <w:tcBorders>
              <w:top w:val="nil"/>
              <w:left w:val="nil"/>
              <w:bottom w:val="nil"/>
              <w:right w:val="nil"/>
            </w:tcBorders>
          </w:tcPr>
          <w:p w:rsidR="00B12537" w:rsidRPr="00A3177E" w:rsidRDefault="002F3915" w:rsidP="00DD47CA">
            <w:pPr>
              <w:ind w:left="820" w:right="-1"/>
              <w:jc w:val="both"/>
              <w:rPr>
                <w:sz w:val="28"/>
                <w:szCs w:val="28"/>
              </w:rPr>
            </w:pPr>
            <w:r w:rsidRPr="00A3177E">
              <w:rPr>
                <w:sz w:val="28"/>
                <w:szCs w:val="28"/>
              </w:rPr>
              <w:t xml:space="preserve">   </w:t>
            </w:r>
            <w:r w:rsidR="00B12537" w:rsidRPr="00A3177E">
              <w:rPr>
                <w:sz w:val="28"/>
                <w:szCs w:val="28"/>
              </w:rPr>
              <w:t xml:space="preserve"> </w:t>
            </w:r>
            <w:r w:rsidR="0086342C" w:rsidRPr="00A3177E">
              <w:rPr>
                <w:sz w:val="28"/>
                <w:szCs w:val="28"/>
              </w:rPr>
              <w:t xml:space="preserve">    </w:t>
            </w:r>
            <w:r w:rsidR="00B12537" w:rsidRPr="00A3177E">
              <w:rPr>
                <w:sz w:val="28"/>
                <w:szCs w:val="28"/>
              </w:rPr>
              <w:t xml:space="preserve"> </w:t>
            </w:r>
            <w:r w:rsidR="00A3177E" w:rsidRPr="00A3177E">
              <w:rPr>
                <w:sz w:val="28"/>
                <w:szCs w:val="28"/>
              </w:rPr>
              <w:t xml:space="preserve">     А.А. Ершов</w:t>
            </w:r>
          </w:p>
        </w:tc>
      </w:tr>
    </w:tbl>
    <w:p w:rsidR="00A458B0" w:rsidRPr="00A3177E" w:rsidRDefault="00A458B0" w:rsidP="00622ABD">
      <w:pPr>
        <w:ind w:right="-483"/>
        <w:jc w:val="both"/>
        <w:rPr>
          <w:b/>
          <w:sz w:val="28"/>
          <w:szCs w:val="28"/>
        </w:rPr>
      </w:pPr>
      <w:bookmarkStart w:id="4" w:name="sub_1000"/>
    </w:p>
    <w:bookmarkEnd w:id="4"/>
    <w:p w:rsidR="00315041" w:rsidRPr="00A3177E" w:rsidRDefault="00315041" w:rsidP="00622ABD">
      <w:pPr>
        <w:jc w:val="right"/>
      </w:pPr>
      <w:r w:rsidRPr="00A3177E">
        <w:t>Приложение № 1</w:t>
      </w:r>
      <w:r w:rsidRPr="00A3177E">
        <w:br/>
        <w:t xml:space="preserve">к </w:t>
      </w:r>
      <w:hyperlink w:anchor="sub_0" w:history="1">
        <w:r w:rsidRPr="00A3177E">
          <w:rPr>
            <w:rFonts w:eastAsia="Book Antiqua"/>
            <w:color w:val="106BBE"/>
          </w:rPr>
          <w:t>постановлению</w:t>
        </w:r>
        <w:r w:rsidRPr="00A3177E">
          <w:rPr>
            <w:rFonts w:eastAsia="Book Antiqua"/>
            <w:b/>
            <w:color w:val="106BBE"/>
          </w:rPr>
          <w:t xml:space="preserve"> </w:t>
        </w:r>
      </w:hyperlink>
      <w:r w:rsidRPr="00A3177E">
        <w:t>администрации МО</w:t>
      </w:r>
      <w:r w:rsidRPr="00A3177E">
        <w:br/>
        <w:t>«Красногвардейский район»</w:t>
      </w:r>
      <w:r w:rsidRPr="00A3177E">
        <w:br/>
      </w:r>
      <w:r w:rsidR="00DD47CA" w:rsidRPr="00DD47CA">
        <w:rPr>
          <w:u w:val="single"/>
        </w:rPr>
        <w:t xml:space="preserve">от 18.04.2024г. </w:t>
      </w:r>
      <w:r w:rsidRPr="00DD47CA">
        <w:rPr>
          <w:u w:val="single"/>
        </w:rPr>
        <w:t xml:space="preserve"> №</w:t>
      </w:r>
      <w:r w:rsidR="00DD47CA" w:rsidRPr="00DD47CA">
        <w:rPr>
          <w:u w:val="single"/>
        </w:rPr>
        <w:t xml:space="preserve"> 301</w:t>
      </w:r>
    </w:p>
    <w:p w:rsidR="0014208B" w:rsidRPr="00A3177E" w:rsidRDefault="0014208B" w:rsidP="00622ABD">
      <w:pPr>
        <w:jc w:val="right"/>
      </w:pPr>
    </w:p>
    <w:p w:rsidR="0014208B" w:rsidRPr="00A3177E" w:rsidRDefault="0014208B" w:rsidP="00622ABD">
      <w:pPr>
        <w:jc w:val="right"/>
      </w:pPr>
      <w:r w:rsidRPr="00A3177E">
        <w:t>Приложение № 1</w:t>
      </w:r>
      <w:r w:rsidRPr="00A3177E">
        <w:br/>
        <w:t xml:space="preserve">к </w:t>
      </w:r>
      <w:hyperlink w:anchor="sub_0" w:history="1">
        <w:r w:rsidRPr="00A3177E">
          <w:rPr>
            <w:rFonts w:eastAsia="Book Antiqua"/>
            <w:color w:val="106BBE"/>
          </w:rPr>
          <w:t>постановлению</w:t>
        </w:r>
        <w:r w:rsidRPr="00A3177E">
          <w:rPr>
            <w:rFonts w:eastAsia="Book Antiqua"/>
            <w:b/>
            <w:color w:val="106BBE"/>
          </w:rPr>
          <w:t xml:space="preserve"> </w:t>
        </w:r>
      </w:hyperlink>
      <w:r w:rsidRPr="00A3177E">
        <w:t>администрации МО</w:t>
      </w:r>
      <w:r w:rsidRPr="00A3177E">
        <w:br/>
        <w:t>«Красногвардейский район»</w:t>
      </w:r>
      <w:r w:rsidRPr="00A3177E">
        <w:br/>
        <w:t xml:space="preserve">от </w:t>
      </w:r>
      <w:r w:rsidRPr="00A3177E">
        <w:rPr>
          <w:u w:val="single"/>
        </w:rPr>
        <w:t>30.01.2023 г.</w:t>
      </w:r>
      <w:r w:rsidRPr="00A3177E">
        <w:t xml:space="preserve"> № </w:t>
      </w:r>
      <w:r w:rsidRPr="00A3177E">
        <w:rPr>
          <w:u w:val="single"/>
        </w:rPr>
        <w:t>54</w:t>
      </w:r>
    </w:p>
    <w:p w:rsidR="00315041" w:rsidRPr="00A3177E" w:rsidRDefault="00315041" w:rsidP="00622ABD">
      <w:pPr>
        <w:jc w:val="right"/>
      </w:pPr>
    </w:p>
    <w:p w:rsidR="00315041" w:rsidRPr="00A3177E" w:rsidRDefault="00315041" w:rsidP="00622ABD">
      <w:pPr>
        <w:keepNext/>
        <w:jc w:val="center"/>
        <w:outlineLvl w:val="0"/>
        <w:rPr>
          <w:sz w:val="28"/>
          <w:szCs w:val="28"/>
        </w:rPr>
      </w:pPr>
    </w:p>
    <w:p w:rsidR="00315041" w:rsidRPr="00A3177E" w:rsidRDefault="00315041" w:rsidP="00622ABD">
      <w:pPr>
        <w:keepNext/>
        <w:jc w:val="center"/>
        <w:outlineLvl w:val="0"/>
        <w:rPr>
          <w:b/>
          <w:sz w:val="28"/>
          <w:szCs w:val="28"/>
        </w:rPr>
      </w:pPr>
      <w:r w:rsidRPr="00A3177E">
        <w:rPr>
          <w:b/>
          <w:sz w:val="28"/>
          <w:szCs w:val="28"/>
        </w:rPr>
        <w:t>Порядок</w:t>
      </w:r>
      <w:r w:rsidRPr="00A3177E">
        <w:rPr>
          <w:b/>
          <w:sz w:val="28"/>
          <w:szCs w:val="28"/>
        </w:rPr>
        <w:br/>
      </w:r>
      <w:r w:rsidRPr="00A3177E">
        <w:rPr>
          <w:b/>
          <w:sz w:val="28"/>
          <w:szCs w:val="28"/>
          <w:lang w:eastAsia="en-US"/>
        </w:rPr>
        <w:t>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и ее критерии</w:t>
      </w:r>
    </w:p>
    <w:p w:rsidR="00315041" w:rsidRPr="00A3177E" w:rsidRDefault="00315041" w:rsidP="00622ABD">
      <w:pPr>
        <w:jc w:val="both"/>
        <w:rPr>
          <w:sz w:val="28"/>
          <w:szCs w:val="28"/>
        </w:rPr>
      </w:pPr>
    </w:p>
    <w:p w:rsidR="00315041" w:rsidRPr="00A3177E" w:rsidRDefault="00315041" w:rsidP="00622ABD">
      <w:pPr>
        <w:keepNext/>
        <w:jc w:val="center"/>
        <w:outlineLvl w:val="0"/>
        <w:rPr>
          <w:b/>
          <w:sz w:val="28"/>
          <w:szCs w:val="28"/>
        </w:rPr>
      </w:pPr>
      <w:bookmarkStart w:id="5" w:name="sub_100"/>
      <w:r w:rsidRPr="00A3177E">
        <w:rPr>
          <w:b/>
          <w:sz w:val="28"/>
          <w:szCs w:val="28"/>
          <w:lang w:val="en-US"/>
        </w:rPr>
        <w:t>I</w:t>
      </w:r>
      <w:r w:rsidRPr="00A3177E">
        <w:rPr>
          <w:b/>
          <w:sz w:val="28"/>
          <w:szCs w:val="28"/>
        </w:rPr>
        <w:t>. Общие положения</w:t>
      </w:r>
    </w:p>
    <w:bookmarkEnd w:id="5"/>
    <w:p w:rsidR="00315041" w:rsidRPr="00A3177E" w:rsidRDefault="00315041" w:rsidP="00622ABD">
      <w:pPr>
        <w:jc w:val="both"/>
        <w:rPr>
          <w:sz w:val="28"/>
          <w:szCs w:val="28"/>
        </w:rPr>
      </w:pPr>
    </w:p>
    <w:p w:rsidR="00315041" w:rsidRPr="00A3177E" w:rsidRDefault="00315041" w:rsidP="00622ABD">
      <w:pPr>
        <w:widowControl w:val="0"/>
        <w:autoSpaceDE w:val="0"/>
        <w:autoSpaceDN w:val="0"/>
        <w:adjustRightInd w:val="0"/>
        <w:ind w:firstLine="720"/>
        <w:jc w:val="both"/>
        <w:rPr>
          <w:sz w:val="28"/>
          <w:szCs w:val="28"/>
        </w:rPr>
      </w:pPr>
      <w:bookmarkStart w:id="6" w:name="sub_20"/>
      <w:r w:rsidRPr="00A3177E">
        <w:rPr>
          <w:sz w:val="28"/>
          <w:szCs w:val="28"/>
        </w:rPr>
        <w:t>1. Настоящий Порядок определяет механизм принятия решений о разработке муниципальных программ МО «Красногвардейский район» (далее - муниципальная программа), их формирования и реализации, проведения оценки эффективности реализации муниципальных программ и ее критерии.</w:t>
      </w:r>
    </w:p>
    <w:p w:rsidR="00315041" w:rsidRPr="00A3177E" w:rsidRDefault="00315041" w:rsidP="00622ABD">
      <w:pPr>
        <w:widowControl w:val="0"/>
        <w:autoSpaceDE w:val="0"/>
        <w:autoSpaceDN w:val="0"/>
        <w:adjustRightInd w:val="0"/>
        <w:ind w:firstLine="720"/>
        <w:jc w:val="both"/>
        <w:rPr>
          <w:sz w:val="28"/>
          <w:szCs w:val="28"/>
        </w:rPr>
      </w:pPr>
      <w:bookmarkStart w:id="7" w:name="sub_21"/>
      <w:bookmarkEnd w:id="6"/>
      <w:r w:rsidRPr="00A3177E">
        <w:rPr>
          <w:sz w:val="28"/>
          <w:szCs w:val="28"/>
        </w:rPr>
        <w:t xml:space="preserve">2. Понятие «муниципальная программа» используется в значении, определенном </w:t>
      </w:r>
      <w:hyperlink r:id="rId12" w:history="1">
        <w:r w:rsidRPr="00A3177E">
          <w:rPr>
            <w:sz w:val="28"/>
            <w:szCs w:val="28"/>
          </w:rPr>
          <w:t>Федеральным законом</w:t>
        </w:r>
      </w:hyperlink>
      <w:r w:rsidRPr="00A3177E">
        <w:rPr>
          <w:sz w:val="28"/>
          <w:szCs w:val="28"/>
        </w:rPr>
        <w:t xml:space="preserve"> от 28.06.2014 года № 172-ФЗ «О стратегическом планировании в Российской Федерации».</w:t>
      </w:r>
    </w:p>
    <w:p w:rsidR="00315041" w:rsidRPr="00A3177E" w:rsidRDefault="00315041" w:rsidP="00622ABD">
      <w:pPr>
        <w:widowControl w:val="0"/>
        <w:autoSpaceDE w:val="0"/>
        <w:autoSpaceDN w:val="0"/>
        <w:adjustRightInd w:val="0"/>
        <w:ind w:firstLine="720"/>
        <w:jc w:val="both"/>
        <w:rPr>
          <w:sz w:val="28"/>
          <w:szCs w:val="28"/>
        </w:rPr>
      </w:pPr>
      <w:bookmarkStart w:id="8" w:name="sub_34"/>
      <w:bookmarkEnd w:id="7"/>
      <w:r w:rsidRPr="00A3177E">
        <w:rPr>
          <w:sz w:val="28"/>
          <w:szCs w:val="28"/>
        </w:rPr>
        <w:t>3. В целях настоящего Порядка применяются следующие понятия:</w:t>
      </w:r>
    </w:p>
    <w:p w:rsidR="0014208B" w:rsidRPr="00A3177E" w:rsidRDefault="00315041" w:rsidP="00622ABD">
      <w:pPr>
        <w:widowControl w:val="0"/>
        <w:autoSpaceDE w:val="0"/>
        <w:autoSpaceDN w:val="0"/>
        <w:adjustRightInd w:val="0"/>
        <w:ind w:firstLine="720"/>
        <w:jc w:val="both"/>
        <w:rPr>
          <w:sz w:val="28"/>
          <w:szCs w:val="28"/>
        </w:rPr>
      </w:pPr>
      <w:bookmarkStart w:id="9" w:name="sub_22"/>
      <w:bookmarkEnd w:id="8"/>
      <w:r w:rsidRPr="00A3177E">
        <w:rPr>
          <w:sz w:val="28"/>
          <w:szCs w:val="28"/>
        </w:rPr>
        <w:t>1) подпрограмма муниципальной программы (далее - подпрограмма) - составная часть муниципальной программы, комплекс взаимосвязанных основных мероприятий, направленных на достижение целей и решение задач в рамках муниципальной программы</w:t>
      </w:r>
      <w:bookmarkStart w:id="10" w:name="sub_23"/>
      <w:bookmarkEnd w:id="9"/>
      <w:r w:rsidR="0014208B" w:rsidRPr="00A3177E">
        <w:rPr>
          <w:sz w:val="28"/>
          <w:szCs w:val="28"/>
        </w:rPr>
        <w:t>;</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xml:space="preserve">2) сфера реализации муниципальной программы - сфера социально-экономического развития муниципального образования «Красногвардейский район», на достижение целей и решение задач </w:t>
      </w:r>
      <w:proofErr w:type="gramStart"/>
      <w:r w:rsidRPr="00A3177E">
        <w:rPr>
          <w:sz w:val="28"/>
          <w:szCs w:val="28"/>
        </w:rPr>
        <w:t>в</w:t>
      </w:r>
      <w:proofErr w:type="gramEnd"/>
      <w:r w:rsidRPr="00A3177E">
        <w:rPr>
          <w:sz w:val="28"/>
          <w:szCs w:val="28"/>
        </w:rPr>
        <w:t xml:space="preserve"> которой направлена соответствующая муниципальная программа;</w:t>
      </w:r>
    </w:p>
    <w:p w:rsidR="00315041" w:rsidRPr="00A3177E" w:rsidRDefault="00315041" w:rsidP="00622ABD">
      <w:pPr>
        <w:widowControl w:val="0"/>
        <w:autoSpaceDE w:val="0"/>
        <w:autoSpaceDN w:val="0"/>
        <w:adjustRightInd w:val="0"/>
        <w:ind w:firstLine="720"/>
        <w:jc w:val="both"/>
        <w:rPr>
          <w:sz w:val="28"/>
          <w:szCs w:val="28"/>
        </w:rPr>
      </w:pPr>
      <w:bookmarkStart w:id="11" w:name="sub_24"/>
      <w:bookmarkEnd w:id="10"/>
      <w:proofErr w:type="gramStart"/>
      <w:r w:rsidRPr="00A3177E">
        <w:rPr>
          <w:sz w:val="28"/>
          <w:szCs w:val="28"/>
        </w:rPr>
        <w:t xml:space="preserve">3) ответственный исполнитель муниципальной программы – </w:t>
      </w:r>
      <w:r w:rsidR="0014208B" w:rsidRPr="00A3177E">
        <w:rPr>
          <w:sz w:val="28"/>
          <w:szCs w:val="28"/>
        </w:rPr>
        <w:t>структурное подразделение администрации МО "Красногвардейский район", должностное лицо администрации МО «Красногвардейский район»,  иной главный распорядитель средств бюджета МО "Красногвардейский район", определенный в качестве ответственного исполнителя муниципальной программы в перечне муниципальных программ МО "Красногвардейский район", осуществляющий совместно с соисполнителями и (или) участниками муниципальной программы ее разработку и реализацию, а также являющийся ответственным за достижение ожидаемых результатов</w:t>
      </w:r>
      <w:proofErr w:type="gramEnd"/>
      <w:r w:rsidR="0014208B" w:rsidRPr="00A3177E">
        <w:rPr>
          <w:sz w:val="28"/>
          <w:szCs w:val="28"/>
        </w:rPr>
        <w:t xml:space="preserve"> реализации муниципальной программы (с указанием ответственного лица)</w:t>
      </w:r>
      <w:r w:rsidRPr="00A3177E">
        <w:rPr>
          <w:sz w:val="28"/>
          <w:szCs w:val="28"/>
        </w:rPr>
        <w:t>;</w:t>
      </w:r>
    </w:p>
    <w:p w:rsidR="00315041" w:rsidRPr="00A3177E" w:rsidRDefault="00315041" w:rsidP="00622ABD">
      <w:pPr>
        <w:widowControl w:val="0"/>
        <w:autoSpaceDE w:val="0"/>
        <w:autoSpaceDN w:val="0"/>
        <w:adjustRightInd w:val="0"/>
        <w:ind w:firstLine="720"/>
        <w:jc w:val="both"/>
        <w:rPr>
          <w:sz w:val="28"/>
          <w:szCs w:val="28"/>
        </w:rPr>
      </w:pPr>
      <w:bookmarkStart w:id="12" w:name="sub_25"/>
      <w:bookmarkEnd w:id="11"/>
      <w:r w:rsidRPr="00A3177E">
        <w:rPr>
          <w:sz w:val="28"/>
          <w:szCs w:val="28"/>
        </w:rPr>
        <w:t xml:space="preserve">4) соисполнитель муниципальной программы - </w:t>
      </w:r>
      <w:r w:rsidR="0014208B" w:rsidRPr="00A3177E">
        <w:rPr>
          <w:sz w:val="28"/>
          <w:szCs w:val="28"/>
        </w:rPr>
        <w:t xml:space="preserve">структурное подразделение администрации МО "Красногвардейский район", должностное лицо администрации МО «Красногвардейский район»,  либо иной главный распорядитель средств </w:t>
      </w:r>
      <w:r w:rsidR="0014208B" w:rsidRPr="00A3177E">
        <w:rPr>
          <w:sz w:val="28"/>
          <w:szCs w:val="28"/>
        </w:rPr>
        <w:lastRenderedPageBreak/>
        <w:t>бюджета МО "Красногвардейский район", организация, являющиеся ответственными за разработку и реализацию подпрограммы (с указанием ответственного лица)</w:t>
      </w:r>
      <w:r w:rsidRPr="00A3177E">
        <w:rPr>
          <w:sz w:val="28"/>
          <w:szCs w:val="28"/>
        </w:rPr>
        <w:t>;</w:t>
      </w:r>
    </w:p>
    <w:p w:rsidR="00315041" w:rsidRPr="00A3177E" w:rsidRDefault="00315041" w:rsidP="00622ABD">
      <w:pPr>
        <w:widowControl w:val="0"/>
        <w:autoSpaceDE w:val="0"/>
        <w:autoSpaceDN w:val="0"/>
        <w:adjustRightInd w:val="0"/>
        <w:ind w:firstLine="720"/>
        <w:jc w:val="both"/>
        <w:rPr>
          <w:sz w:val="28"/>
          <w:szCs w:val="28"/>
        </w:rPr>
      </w:pPr>
      <w:bookmarkStart w:id="13" w:name="sub_26"/>
      <w:bookmarkEnd w:id="12"/>
      <w:r w:rsidRPr="00A3177E">
        <w:rPr>
          <w:sz w:val="28"/>
          <w:szCs w:val="28"/>
        </w:rPr>
        <w:t xml:space="preserve">5) участник муниципальной программы - </w:t>
      </w:r>
      <w:r w:rsidR="00EB4378" w:rsidRPr="00A3177E">
        <w:rPr>
          <w:sz w:val="28"/>
          <w:szCs w:val="28"/>
        </w:rPr>
        <w:t>структурное подразделение администрации МО "Красногвардейский район", должностное лицо администрации МО «Красногвардейский район»,   (иной главный распорядитель (получатель) средств бюджета МО "Красногвардейский район"), орган местного самоуправления сельского поселения, организация, участвующие в реализации одного или нескольких основных мероприятий (мероприятий) муниципальной программы, не являющийся ответственным исполнителем или соисполнителем муниципальной программы</w:t>
      </w:r>
      <w:r w:rsidRPr="00A3177E">
        <w:rPr>
          <w:sz w:val="28"/>
          <w:szCs w:val="28"/>
        </w:rPr>
        <w:t>;</w:t>
      </w:r>
    </w:p>
    <w:p w:rsidR="00315041" w:rsidRPr="00A3177E" w:rsidRDefault="00315041" w:rsidP="00622ABD">
      <w:pPr>
        <w:widowControl w:val="0"/>
        <w:autoSpaceDE w:val="0"/>
        <w:autoSpaceDN w:val="0"/>
        <w:adjustRightInd w:val="0"/>
        <w:ind w:firstLine="720"/>
        <w:jc w:val="both"/>
        <w:rPr>
          <w:sz w:val="28"/>
          <w:szCs w:val="28"/>
        </w:rPr>
      </w:pPr>
      <w:bookmarkStart w:id="14" w:name="sub_27"/>
      <w:bookmarkEnd w:id="13"/>
      <w:r w:rsidRPr="00A3177E">
        <w:rPr>
          <w:sz w:val="28"/>
          <w:szCs w:val="28"/>
        </w:rPr>
        <w:t>6) основные параметры муниципальной программы - цели, задачи, целевые показатели (индикаторы), ожидаемые результаты реализации муниципальной программы, сроки их достижения, объем финансовых ресурсов, необходимый для достижения целей и решения задач муниципальной программы;</w:t>
      </w:r>
    </w:p>
    <w:p w:rsidR="00315041" w:rsidRPr="00A3177E" w:rsidRDefault="00315041" w:rsidP="00622ABD">
      <w:pPr>
        <w:widowControl w:val="0"/>
        <w:autoSpaceDE w:val="0"/>
        <w:autoSpaceDN w:val="0"/>
        <w:adjustRightInd w:val="0"/>
        <w:ind w:firstLine="720"/>
        <w:jc w:val="both"/>
        <w:rPr>
          <w:sz w:val="28"/>
          <w:szCs w:val="28"/>
        </w:rPr>
      </w:pPr>
      <w:bookmarkStart w:id="15" w:name="sub_28"/>
      <w:bookmarkEnd w:id="14"/>
      <w:r w:rsidRPr="00A3177E">
        <w:rPr>
          <w:sz w:val="28"/>
          <w:szCs w:val="28"/>
        </w:rPr>
        <w:t>7) цель муниципальной программы (подпрограммы) - планируемый конечный результат решения проблемы в соответствующей сфере социально-экономического развития МО «Красногвардейский район», достижимый посредством реализации муниципальной программы (подпрограммы) за период ее реализации;</w:t>
      </w:r>
    </w:p>
    <w:p w:rsidR="00315041" w:rsidRPr="00A3177E" w:rsidRDefault="00315041" w:rsidP="00622ABD">
      <w:pPr>
        <w:widowControl w:val="0"/>
        <w:autoSpaceDE w:val="0"/>
        <w:autoSpaceDN w:val="0"/>
        <w:adjustRightInd w:val="0"/>
        <w:ind w:firstLine="720"/>
        <w:jc w:val="both"/>
        <w:rPr>
          <w:sz w:val="28"/>
          <w:szCs w:val="28"/>
        </w:rPr>
      </w:pPr>
      <w:bookmarkStart w:id="16" w:name="sub_29"/>
      <w:bookmarkEnd w:id="15"/>
      <w:r w:rsidRPr="00A3177E">
        <w:rPr>
          <w:sz w:val="28"/>
          <w:szCs w:val="28"/>
        </w:rPr>
        <w:t>8) задача муниципальной программы (подпрограммы) - способ достижения целей муниципальной программы (подпрограммы);</w:t>
      </w:r>
    </w:p>
    <w:p w:rsidR="00315041" w:rsidRPr="00A3177E" w:rsidRDefault="00315041" w:rsidP="00622ABD">
      <w:pPr>
        <w:widowControl w:val="0"/>
        <w:autoSpaceDE w:val="0"/>
        <w:autoSpaceDN w:val="0"/>
        <w:adjustRightInd w:val="0"/>
        <w:ind w:firstLine="720"/>
        <w:jc w:val="both"/>
        <w:rPr>
          <w:sz w:val="28"/>
          <w:szCs w:val="28"/>
        </w:rPr>
      </w:pPr>
      <w:bookmarkStart w:id="17" w:name="sub_30"/>
      <w:bookmarkEnd w:id="16"/>
      <w:r w:rsidRPr="00A3177E">
        <w:rPr>
          <w:sz w:val="28"/>
          <w:szCs w:val="28"/>
        </w:rPr>
        <w:t>9) целевой показатель (индикатор) муниципальной программы (подпрограммы) - количественно выраженная характеристика хода реализации муниципальной программы (подпрограммы), отражающая достижение ее целей и решение задач;</w:t>
      </w:r>
    </w:p>
    <w:p w:rsidR="00315041" w:rsidRPr="00A3177E" w:rsidRDefault="00315041" w:rsidP="00622ABD">
      <w:pPr>
        <w:widowControl w:val="0"/>
        <w:autoSpaceDE w:val="0"/>
        <w:autoSpaceDN w:val="0"/>
        <w:adjustRightInd w:val="0"/>
        <w:ind w:firstLine="720"/>
        <w:jc w:val="both"/>
        <w:rPr>
          <w:sz w:val="28"/>
          <w:szCs w:val="28"/>
        </w:rPr>
      </w:pPr>
      <w:bookmarkStart w:id="18" w:name="sub_31"/>
      <w:bookmarkEnd w:id="17"/>
      <w:r w:rsidRPr="00A3177E">
        <w:rPr>
          <w:sz w:val="28"/>
          <w:szCs w:val="28"/>
        </w:rPr>
        <w:t>10) ожидаемый результат реализации муниципальной программы (подпрограммы) - характеризуемое количественными и (или) качественными показателями состояние (изменение состояния) сферы социально-экономического развития МО «Красногвардейский район» по итогам реализации муниципальной программы (подпрограммы);</w:t>
      </w:r>
    </w:p>
    <w:p w:rsidR="00315041" w:rsidRPr="00A3177E" w:rsidRDefault="00315041" w:rsidP="00622ABD">
      <w:pPr>
        <w:widowControl w:val="0"/>
        <w:autoSpaceDE w:val="0"/>
        <w:autoSpaceDN w:val="0"/>
        <w:adjustRightInd w:val="0"/>
        <w:ind w:firstLine="720"/>
        <w:jc w:val="both"/>
        <w:rPr>
          <w:sz w:val="28"/>
          <w:szCs w:val="28"/>
        </w:rPr>
      </w:pPr>
      <w:bookmarkStart w:id="19" w:name="sub_32"/>
      <w:bookmarkEnd w:id="18"/>
      <w:proofErr w:type="gramStart"/>
      <w:r w:rsidRPr="00A3177E">
        <w:rPr>
          <w:sz w:val="28"/>
          <w:szCs w:val="28"/>
        </w:rPr>
        <w:t>11) основное мероприятие - совокупность нескольких взаимосвязанных мероприятий, имеющих общую целевую направленность или укрупненное мероприятие, характеризующиеся значимым вкладом в достижение целей и решение задач муниципальной программы;</w:t>
      </w:r>
      <w:proofErr w:type="gramEnd"/>
    </w:p>
    <w:p w:rsidR="00315041" w:rsidRPr="00A3177E" w:rsidRDefault="00315041" w:rsidP="00622ABD">
      <w:pPr>
        <w:widowControl w:val="0"/>
        <w:autoSpaceDE w:val="0"/>
        <w:autoSpaceDN w:val="0"/>
        <w:adjustRightInd w:val="0"/>
        <w:ind w:firstLine="720"/>
        <w:jc w:val="both"/>
        <w:rPr>
          <w:sz w:val="28"/>
          <w:szCs w:val="28"/>
        </w:rPr>
      </w:pPr>
      <w:bookmarkStart w:id="20" w:name="sub_33"/>
      <w:bookmarkEnd w:id="19"/>
      <w:r w:rsidRPr="00A3177E">
        <w:rPr>
          <w:sz w:val="28"/>
          <w:szCs w:val="28"/>
        </w:rPr>
        <w:t>12) мероприятие - действие, направленное на решение соответствующей задачи программы (подпрограммы).</w:t>
      </w:r>
    </w:p>
    <w:p w:rsidR="00315041" w:rsidRPr="00A3177E" w:rsidRDefault="00315041" w:rsidP="00622ABD">
      <w:pPr>
        <w:widowControl w:val="0"/>
        <w:autoSpaceDE w:val="0"/>
        <w:autoSpaceDN w:val="0"/>
        <w:adjustRightInd w:val="0"/>
        <w:ind w:firstLine="720"/>
        <w:jc w:val="both"/>
        <w:rPr>
          <w:sz w:val="28"/>
          <w:szCs w:val="28"/>
        </w:rPr>
      </w:pPr>
      <w:bookmarkStart w:id="21" w:name="sub_35"/>
      <w:bookmarkEnd w:id="20"/>
      <w:r w:rsidRPr="00A3177E">
        <w:rPr>
          <w:sz w:val="28"/>
          <w:szCs w:val="28"/>
        </w:rPr>
        <w:t xml:space="preserve">4. </w:t>
      </w:r>
      <w:proofErr w:type="gramStart"/>
      <w:r w:rsidRPr="00A3177E">
        <w:rPr>
          <w:sz w:val="28"/>
          <w:szCs w:val="28"/>
        </w:rPr>
        <w:t>Муниципальные программы разрабатываются в соответствии с приоритетами социально-экономического развития муниципального образования «Красногвардейский район» (далее - стратегия) с учетом отраслевых документов стратегического планирования Российской Федерации и стратегии социально-экономического развития Республики Адыгея, исходя из положений федеральных законов, решений Президента Российской Федерации и Правительства Российской Федерации, законов Республики Адыгея, правовых актов Главы Республики Адыгея, Кабинета Министров Республики Адыгея и муниципальных нормативных правовых актов.</w:t>
      </w:r>
      <w:proofErr w:type="gramEnd"/>
    </w:p>
    <w:p w:rsidR="00315041" w:rsidRPr="00A3177E" w:rsidRDefault="00315041" w:rsidP="00622ABD">
      <w:pPr>
        <w:widowControl w:val="0"/>
        <w:autoSpaceDE w:val="0"/>
        <w:autoSpaceDN w:val="0"/>
        <w:adjustRightInd w:val="0"/>
        <w:ind w:firstLine="720"/>
        <w:jc w:val="both"/>
        <w:rPr>
          <w:sz w:val="28"/>
          <w:szCs w:val="28"/>
        </w:rPr>
      </w:pPr>
      <w:bookmarkStart w:id="22" w:name="sub_36"/>
      <w:bookmarkEnd w:id="21"/>
      <w:r w:rsidRPr="00A3177E">
        <w:rPr>
          <w:sz w:val="28"/>
          <w:szCs w:val="28"/>
        </w:rPr>
        <w:t xml:space="preserve">5. При формировании муниципальных программ учитываются цели, задачи, целевые показатели и мероприятия государственных программ Республики Адыгея, </w:t>
      </w:r>
      <w:r w:rsidRPr="00A3177E">
        <w:rPr>
          <w:sz w:val="28"/>
          <w:szCs w:val="28"/>
        </w:rPr>
        <w:lastRenderedPageBreak/>
        <w:t>цели и целевые показатели национальных проектов, федеральных проектов, реализуемых в соответствующей сфере, региональных проектов, направленных на реализацию национальных проектов и федеральных проектов.</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xml:space="preserve">6. Муниципальные программы разрабатываются на срок, необходимый для достижения целей муниципальной программы. </w:t>
      </w:r>
    </w:p>
    <w:bookmarkEnd w:id="22"/>
    <w:p w:rsidR="00315041" w:rsidRPr="00A3177E" w:rsidRDefault="00315041" w:rsidP="00622ABD">
      <w:pPr>
        <w:jc w:val="both"/>
        <w:rPr>
          <w:sz w:val="28"/>
          <w:szCs w:val="28"/>
        </w:rPr>
      </w:pPr>
    </w:p>
    <w:p w:rsidR="00315041" w:rsidRPr="00A3177E" w:rsidRDefault="00315041" w:rsidP="00622ABD">
      <w:pPr>
        <w:keepNext/>
        <w:jc w:val="center"/>
        <w:outlineLvl w:val="0"/>
        <w:rPr>
          <w:b/>
          <w:sz w:val="28"/>
          <w:szCs w:val="28"/>
        </w:rPr>
      </w:pPr>
      <w:bookmarkStart w:id="23" w:name="sub_200"/>
      <w:r w:rsidRPr="00A3177E">
        <w:rPr>
          <w:b/>
          <w:sz w:val="28"/>
          <w:szCs w:val="28"/>
        </w:rPr>
        <w:t>II. Требования к содержанию муниципальной программы</w:t>
      </w:r>
    </w:p>
    <w:p w:rsidR="00315041" w:rsidRPr="00A3177E" w:rsidRDefault="00315041" w:rsidP="00622ABD"/>
    <w:p w:rsidR="00315041" w:rsidRPr="00A3177E" w:rsidRDefault="00315041" w:rsidP="00622ABD">
      <w:pPr>
        <w:numPr>
          <w:ilvl w:val="0"/>
          <w:numId w:val="30"/>
        </w:numPr>
        <w:ind w:left="0" w:firstLine="709"/>
        <w:contextualSpacing/>
        <w:jc w:val="both"/>
        <w:rPr>
          <w:sz w:val="28"/>
          <w:szCs w:val="28"/>
        </w:rPr>
      </w:pPr>
      <w:r w:rsidRPr="00A3177E">
        <w:rPr>
          <w:sz w:val="28"/>
          <w:szCs w:val="28"/>
        </w:rPr>
        <w:t>Муниципальная программа содержит:</w:t>
      </w:r>
    </w:p>
    <w:p w:rsidR="00315041" w:rsidRPr="00A3177E" w:rsidRDefault="00315041" w:rsidP="00622ABD">
      <w:pPr>
        <w:numPr>
          <w:ilvl w:val="1"/>
          <w:numId w:val="30"/>
        </w:numPr>
        <w:ind w:hanging="575"/>
        <w:contextualSpacing/>
        <w:jc w:val="both"/>
        <w:rPr>
          <w:sz w:val="28"/>
          <w:szCs w:val="28"/>
        </w:rPr>
      </w:pPr>
      <w:r w:rsidRPr="00A3177E">
        <w:rPr>
          <w:sz w:val="28"/>
          <w:szCs w:val="28"/>
        </w:rPr>
        <w:t>паспорт муниципальной программы;</w:t>
      </w:r>
    </w:p>
    <w:p w:rsidR="00D11CD7" w:rsidRPr="00A3177E" w:rsidRDefault="00D11CD7" w:rsidP="00622ABD">
      <w:pPr>
        <w:numPr>
          <w:ilvl w:val="1"/>
          <w:numId w:val="30"/>
        </w:numPr>
        <w:ind w:left="0" w:firstLine="709"/>
        <w:contextualSpacing/>
        <w:jc w:val="both"/>
        <w:rPr>
          <w:sz w:val="28"/>
          <w:szCs w:val="28"/>
        </w:rPr>
      </w:pPr>
      <w:r w:rsidRPr="00A3177E">
        <w:rPr>
          <w:sz w:val="28"/>
          <w:szCs w:val="28"/>
        </w:rPr>
        <w:t>паспорта подпрограмм муниципальной программы (при наличии) по форме согласно приложению к Методическим указаниям по разработке и реализации муниципальных программ МО "Красногвардейский район" (таблица 2);</w:t>
      </w:r>
    </w:p>
    <w:p w:rsidR="00315041" w:rsidRPr="00A3177E" w:rsidRDefault="00315041" w:rsidP="00622ABD">
      <w:pPr>
        <w:numPr>
          <w:ilvl w:val="1"/>
          <w:numId w:val="30"/>
        </w:numPr>
        <w:ind w:left="851" w:hanging="142"/>
        <w:contextualSpacing/>
        <w:jc w:val="both"/>
        <w:rPr>
          <w:sz w:val="28"/>
          <w:szCs w:val="28"/>
        </w:rPr>
      </w:pPr>
      <w:r w:rsidRPr="00A3177E">
        <w:rPr>
          <w:sz w:val="28"/>
          <w:szCs w:val="28"/>
        </w:rPr>
        <w:t>текстовую часть по следующим разделам:</w:t>
      </w:r>
    </w:p>
    <w:p w:rsidR="00315041" w:rsidRPr="00A3177E" w:rsidRDefault="00315041" w:rsidP="00622ABD">
      <w:pPr>
        <w:ind w:firstLine="709"/>
        <w:contextualSpacing/>
        <w:jc w:val="both"/>
        <w:rPr>
          <w:sz w:val="28"/>
          <w:szCs w:val="28"/>
        </w:rPr>
      </w:pPr>
      <w:r w:rsidRPr="00A3177E">
        <w:rPr>
          <w:sz w:val="28"/>
          <w:szCs w:val="28"/>
        </w:rPr>
        <w:t>1) характеристика сферы реализации муниципальной программы, в том числе формулировки основных проблем в указанной сфере и прогноз ее развития;</w:t>
      </w:r>
    </w:p>
    <w:p w:rsidR="00315041" w:rsidRPr="00A3177E" w:rsidRDefault="00315041" w:rsidP="00622ABD">
      <w:pPr>
        <w:ind w:firstLine="708"/>
        <w:jc w:val="both"/>
        <w:rPr>
          <w:color w:val="22272F"/>
          <w:sz w:val="28"/>
          <w:szCs w:val="28"/>
        </w:rPr>
      </w:pPr>
      <w:r w:rsidRPr="00A3177E">
        <w:rPr>
          <w:color w:val="22272F"/>
          <w:sz w:val="28"/>
          <w:szCs w:val="28"/>
        </w:rPr>
        <w:t>2) приоритеты реализуемой на территории МО «Красногвардейский район» политики в соответствующей сфере социально-экономического развития, целевые показатели (индикаторы) муниципальной программы;</w:t>
      </w:r>
    </w:p>
    <w:p w:rsidR="00315041" w:rsidRPr="00A3177E" w:rsidRDefault="00315041" w:rsidP="00622ABD">
      <w:pPr>
        <w:ind w:firstLine="708"/>
        <w:jc w:val="both"/>
        <w:rPr>
          <w:sz w:val="28"/>
          <w:szCs w:val="28"/>
        </w:rPr>
      </w:pPr>
      <w:r w:rsidRPr="00A3177E">
        <w:rPr>
          <w:color w:val="22272F"/>
          <w:sz w:val="28"/>
          <w:szCs w:val="28"/>
        </w:rPr>
        <w:t xml:space="preserve">3) </w:t>
      </w:r>
      <w:r w:rsidRPr="00A3177E">
        <w:rPr>
          <w:sz w:val="28"/>
          <w:szCs w:val="28"/>
        </w:rPr>
        <w:t>перечень и характеристика основных мероприятий муниципальной программы (данный раздел содержит основные мероприятия муници</w:t>
      </w:r>
      <w:r w:rsidR="00D11CD7" w:rsidRPr="00A3177E">
        <w:rPr>
          <w:sz w:val="28"/>
          <w:szCs w:val="28"/>
        </w:rPr>
        <w:t>пальной программы (подпрограмм)</w:t>
      </w:r>
      <w:r w:rsidRPr="00A3177E">
        <w:rPr>
          <w:sz w:val="28"/>
          <w:szCs w:val="28"/>
        </w:rPr>
        <w:t xml:space="preserve"> с указанием механизмов их реализации);</w:t>
      </w:r>
    </w:p>
    <w:p w:rsidR="00315041" w:rsidRPr="00A3177E" w:rsidRDefault="00315041" w:rsidP="00622ABD">
      <w:pPr>
        <w:ind w:firstLine="708"/>
        <w:jc w:val="both"/>
        <w:rPr>
          <w:sz w:val="28"/>
          <w:szCs w:val="28"/>
        </w:rPr>
      </w:pPr>
      <w:r w:rsidRPr="00A3177E">
        <w:rPr>
          <w:sz w:val="28"/>
          <w:szCs w:val="28"/>
        </w:rPr>
        <w:t xml:space="preserve">4) финансовое обеспечение муниципальной программы (данный раздел содержит сведения об обеспечении реализации муниципальной программы за счет средств бюджета МО «Красногвардейский район», прогнозную (справочную) оценку </w:t>
      </w:r>
      <w:proofErr w:type="gramStart"/>
      <w:r w:rsidRPr="00A3177E">
        <w:rPr>
          <w:sz w:val="28"/>
          <w:szCs w:val="28"/>
        </w:rPr>
        <w:t>привлечения средств бюджетов бюджетной системы Российской Федерации</w:t>
      </w:r>
      <w:proofErr w:type="gramEnd"/>
      <w:r w:rsidRPr="00A3177E">
        <w:rPr>
          <w:sz w:val="28"/>
          <w:szCs w:val="28"/>
        </w:rPr>
        <w:t xml:space="preserve"> и внебюджетных источников (при наличии). В случае привлечения средств республиканского бюджета Республики Адыгея приводятся сведения о государственной программе Республики Адыгея, в рамках которой предусмотрены субсидии из республиканского бюджета Республики Адыгея бюджету МО «Красногвардейский район». </w:t>
      </w:r>
      <w:proofErr w:type="gramStart"/>
      <w:r w:rsidRPr="00A3177E">
        <w:rPr>
          <w:sz w:val="28"/>
          <w:szCs w:val="28"/>
        </w:rPr>
        <w:t>В случае привлечения средств внебюджетных источников приводится механизм их привлечения).</w:t>
      </w:r>
      <w:proofErr w:type="gramEnd"/>
    </w:p>
    <w:p w:rsidR="00315041" w:rsidRPr="00A3177E" w:rsidRDefault="00315041" w:rsidP="00622ABD">
      <w:pPr>
        <w:ind w:firstLine="708"/>
        <w:jc w:val="both"/>
        <w:rPr>
          <w:sz w:val="28"/>
          <w:szCs w:val="28"/>
        </w:rPr>
      </w:pPr>
      <w:r w:rsidRPr="00A3177E">
        <w:rPr>
          <w:sz w:val="28"/>
          <w:szCs w:val="28"/>
        </w:rPr>
        <w:t>Текстовая часть муниципальной программы может содержать следующие разделы:</w:t>
      </w:r>
    </w:p>
    <w:p w:rsidR="00315041" w:rsidRPr="00A3177E" w:rsidRDefault="00315041" w:rsidP="00622ABD">
      <w:pPr>
        <w:ind w:firstLine="708"/>
        <w:jc w:val="both"/>
        <w:rPr>
          <w:sz w:val="28"/>
          <w:szCs w:val="28"/>
        </w:rPr>
      </w:pPr>
      <w:r w:rsidRPr="00A3177E">
        <w:rPr>
          <w:sz w:val="28"/>
          <w:szCs w:val="28"/>
        </w:rPr>
        <w:t>- сведения об участии администрации муниципального образования «Красногвардейский район» в реализации государственных программ;</w:t>
      </w:r>
    </w:p>
    <w:p w:rsidR="00315041" w:rsidRPr="00A3177E" w:rsidRDefault="00315041" w:rsidP="00622ABD">
      <w:pPr>
        <w:ind w:firstLine="708"/>
        <w:jc w:val="both"/>
        <w:rPr>
          <w:sz w:val="28"/>
          <w:szCs w:val="28"/>
        </w:rPr>
      </w:pPr>
      <w:r w:rsidRPr="00A3177E">
        <w:rPr>
          <w:sz w:val="28"/>
          <w:szCs w:val="28"/>
        </w:rPr>
        <w:t>- обоснование необходимости применения мер государственного регулирования в сфере реализации муниципальной программы (налоговых, тарифных, кредитных и иных инструментов);</w:t>
      </w:r>
    </w:p>
    <w:p w:rsidR="00315041" w:rsidRPr="00A3177E" w:rsidRDefault="00315041" w:rsidP="00622ABD">
      <w:pPr>
        <w:ind w:firstLine="708"/>
        <w:jc w:val="both"/>
        <w:rPr>
          <w:sz w:val="28"/>
          <w:szCs w:val="28"/>
        </w:rPr>
      </w:pPr>
      <w:r w:rsidRPr="00A3177E">
        <w:rPr>
          <w:sz w:val="28"/>
          <w:szCs w:val="28"/>
        </w:rPr>
        <w:t>1.</w:t>
      </w:r>
      <w:r w:rsidR="00D11CD7" w:rsidRPr="00A3177E">
        <w:rPr>
          <w:sz w:val="28"/>
          <w:szCs w:val="28"/>
        </w:rPr>
        <w:t>4</w:t>
      </w:r>
      <w:r w:rsidRPr="00A3177E">
        <w:rPr>
          <w:sz w:val="28"/>
          <w:szCs w:val="28"/>
        </w:rPr>
        <w:t xml:space="preserve">. </w:t>
      </w:r>
      <w:r w:rsidR="00D11CD7" w:rsidRPr="00A3177E">
        <w:rPr>
          <w:sz w:val="28"/>
          <w:szCs w:val="28"/>
        </w:rPr>
        <w:t>сведения о целевых показателях (индикаторах) муниципальной программы, подпрограмм муниципальной программы и их значениях по форме согласно приложению к Методическим указаниям по разработке и реализации муниципальных программ МО "Красногвардейский район" (таблица 3).</w:t>
      </w:r>
    </w:p>
    <w:p w:rsidR="00315041" w:rsidRPr="00A3177E" w:rsidRDefault="00315041" w:rsidP="00622ABD">
      <w:pPr>
        <w:pStyle w:val="ae"/>
        <w:numPr>
          <w:ilvl w:val="0"/>
          <w:numId w:val="35"/>
        </w:numPr>
        <w:ind w:left="0" w:firstLine="709"/>
        <w:jc w:val="both"/>
        <w:rPr>
          <w:sz w:val="28"/>
          <w:szCs w:val="28"/>
        </w:rPr>
      </w:pPr>
      <w:r w:rsidRPr="00A3177E">
        <w:rPr>
          <w:sz w:val="28"/>
          <w:szCs w:val="28"/>
        </w:rPr>
        <w:t>Паспорт муниципальной программы</w:t>
      </w:r>
      <w:r w:rsidR="00D11CD7" w:rsidRPr="00A3177E">
        <w:rPr>
          <w:sz w:val="28"/>
          <w:szCs w:val="28"/>
        </w:rPr>
        <w:t xml:space="preserve"> и паспорта подпрограмм</w:t>
      </w:r>
      <w:r w:rsidRPr="00A3177E">
        <w:rPr>
          <w:sz w:val="28"/>
          <w:szCs w:val="28"/>
        </w:rPr>
        <w:t xml:space="preserve"> привод</w:t>
      </w:r>
      <w:r w:rsidR="00D11CD7" w:rsidRPr="00A3177E">
        <w:rPr>
          <w:sz w:val="28"/>
          <w:szCs w:val="28"/>
        </w:rPr>
        <w:t>я</w:t>
      </w:r>
      <w:r w:rsidRPr="00A3177E">
        <w:rPr>
          <w:sz w:val="28"/>
          <w:szCs w:val="28"/>
        </w:rPr>
        <w:t>тся по форме согласно </w:t>
      </w:r>
      <w:hyperlink r:id="rId13" w:anchor="/document/43637718/entry/10000" w:history="1">
        <w:r w:rsidRPr="00A3177E">
          <w:rPr>
            <w:sz w:val="28"/>
            <w:szCs w:val="28"/>
          </w:rPr>
          <w:t xml:space="preserve">приложению </w:t>
        </w:r>
      </w:hyperlink>
      <w:r w:rsidRPr="00A3177E">
        <w:rPr>
          <w:sz w:val="28"/>
          <w:szCs w:val="28"/>
        </w:rPr>
        <w:t>к Методическим указаниям по разработке и реализации муниципальных программ МО «Красногвардейский район» (таблица 1</w:t>
      </w:r>
      <w:r w:rsidR="00D11CD7" w:rsidRPr="00A3177E">
        <w:rPr>
          <w:sz w:val="28"/>
          <w:szCs w:val="28"/>
        </w:rPr>
        <w:t xml:space="preserve"> и таблица 2 соответственно</w:t>
      </w:r>
      <w:r w:rsidRPr="00A3177E">
        <w:rPr>
          <w:sz w:val="28"/>
          <w:szCs w:val="28"/>
        </w:rPr>
        <w:t>).</w:t>
      </w:r>
    </w:p>
    <w:p w:rsidR="00315041" w:rsidRPr="00A3177E" w:rsidRDefault="00315041" w:rsidP="00622ABD">
      <w:pPr>
        <w:numPr>
          <w:ilvl w:val="0"/>
          <w:numId w:val="35"/>
        </w:numPr>
        <w:ind w:left="0" w:firstLine="709"/>
        <w:jc w:val="both"/>
        <w:rPr>
          <w:sz w:val="28"/>
          <w:szCs w:val="28"/>
        </w:rPr>
      </w:pPr>
      <w:r w:rsidRPr="00A3177E">
        <w:rPr>
          <w:sz w:val="28"/>
          <w:szCs w:val="28"/>
        </w:rPr>
        <w:lastRenderedPageBreak/>
        <w:t>Муниципальная программа может включать основные мероприятия, подпрограммы, которые в свою очередь состоят из основных мероприятий.</w:t>
      </w:r>
    </w:p>
    <w:p w:rsidR="00315041" w:rsidRPr="00A3177E" w:rsidRDefault="00315041" w:rsidP="00622ABD">
      <w:pPr>
        <w:ind w:firstLine="708"/>
        <w:jc w:val="both"/>
        <w:rPr>
          <w:sz w:val="28"/>
          <w:szCs w:val="28"/>
        </w:rPr>
      </w:pPr>
      <w:r w:rsidRPr="00A3177E">
        <w:rPr>
          <w:sz w:val="28"/>
          <w:szCs w:val="28"/>
        </w:rPr>
        <w:t>Подпрограммы и основные мероприятия одной муниципальной программы не могут быть включены в другую муниципальную программу.</w:t>
      </w:r>
    </w:p>
    <w:p w:rsidR="00315041" w:rsidRPr="00A3177E" w:rsidRDefault="00315041" w:rsidP="00622ABD">
      <w:pPr>
        <w:ind w:firstLine="708"/>
        <w:jc w:val="both"/>
        <w:rPr>
          <w:sz w:val="28"/>
          <w:szCs w:val="28"/>
        </w:rPr>
      </w:pPr>
      <w:r w:rsidRPr="00A3177E">
        <w:rPr>
          <w:sz w:val="28"/>
          <w:szCs w:val="28"/>
        </w:rPr>
        <w:t>Муниципальная программа может включать подпрограмму, или основное мероприятие, направленную на создание условий для реализации муниципальной программы.</w:t>
      </w:r>
    </w:p>
    <w:p w:rsidR="00315041" w:rsidRPr="00A3177E" w:rsidRDefault="00315041" w:rsidP="00622ABD">
      <w:pPr>
        <w:ind w:firstLine="708"/>
        <w:jc w:val="both"/>
        <w:rPr>
          <w:color w:val="22272F"/>
          <w:sz w:val="28"/>
          <w:szCs w:val="28"/>
        </w:rPr>
      </w:pPr>
      <w:r w:rsidRPr="00A3177E">
        <w:rPr>
          <w:color w:val="22272F"/>
          <w:sz w:val="28"/>
          <w:szCs w:val="28"/>
        </w:rPr>
        <w:t xml:space="preserve">Деление муниципальной программы на подпрограммы осуществляется исходя из масштабности и </w:t>
      </w:r>
      <w:proofErr w:type="gramStart"/>
      <w:r w:rsidRPr="00A3177E">
        <w:rPr>
          <w:color w:val="22272F"/>
          <w:sz w:val="28"/>
          <w:szCs w:val="28"/>
        </w:rPr>
        <w:t>сложности</w:t>
      </w:r>
      <w:proofErr w:type="gramEnd"/>
      <w:r w:rsidRPr="00A3177E">
        <w:rPr>
          <w:color w:val="22272F"/>
          <w:sz w:val="28"/>
          <w:szCs w:val="28"/>
        </w:rPr>
        <w:t xml:space="preserve"> решаемых в рамках муниципальной программы задач.</w:t>
      </w:r>
    </w:p>
    <w:p w:rsidR="00315041" w:rsidRPr="00A3177E" w:rsidRDefault="00315041" w:rsidP="00622ABD">
      <w:pPr>
        <w:ind w:firstLine="708"/>
        <w:jc w:val="both"/>
        <w:rPr>
          <w:color w:val="22272F"/>
          <w:sz w:val="28"/>
          <w:szCs w:val="28"/>
        </w:rPr>
      </w:pPr>
      <w:r w:rsidRPr="00A3177E">
        <w:rPr>
          <w:color w:val="22272F"/>
          <w:sz w:val="28"/>
          <w:szCs w:val="28"/>
        </w:rPr>
        <w:t>Решение одной задачи муниципальной программы обеспечивается реализацией одной подпрограммы, для которых такая задача является целью. При этом не допускается дублирование формулировок, пересечение сфер реализации подпрограмм.</w:t>
      </w:r>
    </w:p>
    <w:p w:rsidR="00315041" w:rsidRPr="00A3177E" w:rsidRDefault="00315041" w:rsidP="00622ABD">
      <w:pPr>
        <w:ind w:firstLine="708"/>
        <w:jc w:val="both"/>
        <w:rPr>
          <w:color w:val="22272F"/>
          <w:sz w:val="28"/>
          <w:szCs w:val="28"/>
        </w:rPr>
      </w:pPr>
      <w:r w:rsidRPr="00A3177E">
        <w:rPr>
          <w:color w:val="22272F"/>
          <w:sz w:val="28"/>
          <w:szCs w:val="28"/>
        </w:rPr>
        <w:t>В случае отсутствия подпрограмм в составе муниципальной программы решение задач муниципальной программы обеспечивается реализацией основных мероприятий.</w:t>
      </w:r>
    </w:p>
    <w:p w:rsidR="00315041" w:rsidRPr="00A3177E" w:rsidRDefault="00315041" w:rsidP="00622ABD">
      <w:pPr>
        <w:ind w:firstLine="708"/>
        <w:jc w:val="both"/>
        <w:rPr>
          <w:sz w:val="28"/>
          <w:szCs w:val="28"/>
        </w:rPr>
      </w:pPr>
      <w:proofErr w:type="gramStart"/>
      <w:r w:rsidRPr="00A3177E">
        <w:rPr>
          <w:sz w:val="28"/>
          <w:szCs w:val="28"/>
        </w:rPr>
        <w:t>Требования, предъявляемые к структуре и содержанию разделов муниц</w:t>
      </w:r>
      <w:r w:rsidR="002E2039" w:rsidRPr="00A3177E">
        <w:rPr>
          <w:sz w:val="28"/>
          <w:szCs w:val="28"/>
        </w:rPr>
        <w:t>ипальной программы</w:t>
      </w:r>
      <w:r w:rsidRPr="00A3177E">
        <w:rPr>
          <w:sz w:val="28"/>
          <w:szCs w:val="28"/>
        </w:rPr>
        <w:t xml:space="preserve"> устанавливаются</w:t>
      </w:r>
      <w:proofErr w:type="gramEnd"/>
      <w:r w:rsidRPr="00A3177E">
        <w:rPr>
          <w:sz w:val="28"/>
          <w:szCs w:val="28"/>
        </w:rPr>
        <w:t xml:space="preserve"> Методическими указаниями по разработке и реализации муниципальных программ МО «Красногвардейский район» (далее - Методические указания).</w:t>
      </w:r>
    </w:p>
    <w:p w:rsidR="00315041" w:rsidRPr="00A3177E" w:rsidRDefault="002E2039" w:rsidP="00622ABD">
      <w:pPr>
        <w:ind w:firstLine="708"/>
        <w:jc w:val="both"/>
        <w:rPr>
          <w:sz w:val="28"/>
          <w:szCs w:val="28"/>
        </w:rPr>
      </w:pPr>
      <w:bookmarkStart w:id="24" w:name="sub_3012"/>
      <w:bookmarkEnd w:id="23"/>
      <w:r w:rsidRPr="00A3177E">
        <w:rPr>
          <w:sz w:val="28"/>
          <w:szCs w:val="28"/>
        </w:rPr>
        <w:t>4</w:t>
      </w:r>
      <w:r w:rsidR="00315041" w:rsidRPr="00A3177E">
        <w:rPr>
          <w:sz w:val="28"/>
          <w:szCs w:val="28"/>
        </w:rPr>
        <w:t>. Целевые показатели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315041" w:rsidRPr="00A3177E" w:rsidRDefault="00315041" w:rsidP="00622ABD">
      <w:pPr>
        <w:ind w:firstLine="708"/>
        <w:jc w:val="both"/>
        <w:rPr>
          <w:sz w:val="28"/>
          <w:szCs w:val="28"/>
        </w:rPr>
      </w:pPr>
      <w:bookmarkStart w:id="25" w:name="sub_3051"/>
      <w:bookmarkEnd w:id="24"/>
      <w:r w:rsidRPr="00A3177E">
        <w:rPr>
          <w:sz w:val="28"/>
          <w:szCs w:val="28"/>
        </w:rPr>
        <w:t>а) отражать специфику развития конкретной области, проблем и основных задач, на решение которых направлена реализация муниципальной программы;</w:t>
      </w:r>
    </w:p>
    <w:p w:rsidR="00315041" w:rsidRPr="00A3177E" w:rsidRDefault="00315041" w:rsidP="00622ABD">
      <w:pPr>
        <w:ind w:firstLine="708"/>
        <w:jc w:val="both"/>
        <w:rPr>
          <w:sz w:val="28"/>
          <w:szCs w:val="28"/>
        </w:rPr>
      </w:pPr>
      <w:bookmarkStart w:id="26" w:name="sub_3052"/>
      <w:bookmarkEnd w:id="25"/>
      <w:r w:rsidRPr="00A3177E">
        <w:rPr>
          <w:sz w:val="28"/>
          <w:szCs w:val="28"/>
        </w:rPr>
        <w:t>б) иметь количественное значение;</w:t>
      </w:r>
    </w:p>
    <w:p w:rsidR="00315041" w:rsidRPr="00A3177E" w:rsidRDefault="00315041" w:rsidP="00622ABD">
      <w:pPr>
        <w:ind w:firstLine="708"/>
        <w:jc w:val="both"/>
        <w:rPr>
          <w:sz w:val="28"/>
          <w:szCs w:val="28"/>
        </w:rPr>
      </w:pPr>
      <w:bookmarkStart w:id="27" w:name="sub_3053"/>
      <w:bookmarkEnd w:id="26"/>
      <w:r w:rsidRPr="00A3177E">
        <w:rPr>
          <w:sz w:val="28"/>
          <w:szCs w:val="28"/>
        </w:rPr>
        <w:t>в) непосредственно зависеть от решения основных задач и реализации муниципальной программы;</w:t>
      </w:r>
    </w:p>
    <w:p w:rsidR="00315041" w:rsidRPr="00A3177E" w:rsidRDefault="00315041" w:rsidP="00622ABD">
      <w:pPr>
        <w:ind w:firstLine="708"/>
        <w:jc w:val="both"/>
        <w:rPr>
          <w:sz w:val="28"/>
          <w:szCs w:val="28"/>
        </w:rPr>
      </w:pPr>
      <w:bookmarkStart w:id="28" w:name="sub_3054"/>
      <w:bookmarkEnd w:id="27"/>
      <w:r w:rsidRPr="00A3177E">
        <w:rPr>
          <w:sz w:val="28"/>
          <w:szCs w:val="28"/>
        </w:rPr>
        <w:t>г) отвечать иным требованиям, определяемым в соответствии с Методическими указаниями.</w:t>
      </w:r>
    </w:p>
    <w:p w:rsidR="00315041" w:rsidRPr="00A3177E" w:rsidRDefault="00315041" w:rsidP="00622ABD">
      <w:pPr>
        <w:ind w:firstLine="708"/>
        <w:jc w:val="both"/>
        <w:rPr>
          <w:sz w:val="28"/>
          <w:szCs w:val="28"/>
        </w:rPr>
      </w:pPr>
      <w:r w:rsidRPr="00A3177E">
        <w:rPr>
          <w:sz w:val="28"/>
          <w:szCs w:val="28"/>
        </w:rPr>
        <w:t>Целевые показатели (индикаторы) определяются на основе данных статистического наблюдения либо основываются на ведомственной отчетности. Показатели, основанные на ведомственной отчетности, определяются прямым счетом либо рассчитываются по методикам, включенным в состав муниципальной программы.</w:t>
      </w:r>
    </w:p>
    <w:p w:rsidR="0089153C" w:rsidRPr="00A3177E" w:rsidRDefault="0089153C" w:rsidP="00622ABD">
      <w:pPr>
        <w:keepNext/>
        <w:jc w:val="center"/>
        <w:outlineLvl w:val="0"/>
        <w:rPr>
          <w:b/>
          <w:sz w:val="28"/>
          <w:szCs w:val="28"/>
        </w:rPr>
      </w:pPr>
      <w:bookmarkStart w:id="29" w:name="sub_300"/>
      <w:bookmarkEnd w:id="28"/>
    </w:p>
    <w:p w:rsidR="00315041" w:rsidRPr="00A3177E" w:rsidRDefault="00315041" w:rsidP="00622ABD">
      <w:pPr>
        <w:keepNext/>
        <w:jc w:val="center"/>
        <w:outlineLvl w:val="0"/>
        <w:rPr>
          <w:b/>
          <w:sz w:val="28"/>
          <w:szCs w:val="28"/>
        </w:rPr>
      </w:pPr>
      <w:r w:rsidRPr="00A3177E">
        <w:rPr>
          <w:b/>
          <w:sz w:val="28"/>
          <w:szCs w:val="28"/>
        </w:rPr>
        <w:t>III. Основание разработки, разработка, общественное обсуждение и согласование муниципальной программы</w:t>
      </w:r>
    </w:p>
    <w:bookmarkEnd w:id="29"/>
    <w:p w:rsidR="00315041" w:rsidRPr="00A3177E" w:rsidRDefault="00315041" w:rsidP="00622ABD"/>
    <w:p w:rsidR="00315041" w:rsidRPr="00A3177E" w:rsidRDefault="00315041" w:rsidP="00622ABD">
      <w:pPr>
        <w:ind w:firstLine="708"/>
        <w:jc w:val="both"/>
        <w:rPr>
          <w:sz w:val="28"/>
          <w:szCs w:val="28"/>
        </w:rPr>
      </w:pPr>
      <w:bookmarkStart w:id="30" w:name="sub_3021"/>
      <w:r w:rsidRPr="00A3177E">
        <w:rPr>
          <w:sz w:val="28"/>
          <w:szCs w:val="28"/>
        </w:rPr>
        <w:t>1. Разработка муниципальной программы осуществляется на основании перечня муниципальных программ, утверждаемого постановлением администрации МО «Красногвардейский район».</w:t>
      </w:r>
    </w:p>
    <w:bookmarkEnd w:id="30"/>
    <w:p w:rsidR="00315041" w:rsidRPr="00A3177E" w:rsidRDefault="00315041" w:rsidP="00622ABD">
      <w:pPr>
        <w:ind w:firstLine="708"/>
        <w:jc w:val="both"/>
        <w:rPr>
          <w:sz w:val="28"/>
          <w:szCs w:val="28"/>
        </w:rPr>
      </w:pPr>
      <w:r w:rsidRPr="00A3177E">
        <w:rPr>
          <w:sz w:val="28"/>
          <w:szCs w:val="28"/>
        </w:rPr>
        <w:t xml:space="preserve">Проект перечня муниципальных программ формируется отделом экономического развития и торговли администрации МО «Красногвардейский район» (далее - отдел экономики), предусматривающим реализацию </w:t>
      </w:r>
      <w:r w:rsidRPr="00A3177E">
        <w:rPr>
          <w:sz w:val="28"/>
          <w:szCs w:val="28"/>
        </w:rPr>
        <w:lastRenderedPageBreak/>
        <w:t>муниципальных программ МО «Красногвардейский район» с учетом предложений структурных подразделений администрации МО «Красногвардейский район».</w:t>
      </w:r>
    </w:p>
    <w:p w:rsidR="00947E57" w:rsidRPr="00A3177E" w:rsidRDefault="00947E57" w:rsidP="00622ABD">
      <w:pPr>
        <w:ind w:firstLine="708"/>
        <w:jc w:val="both"/>
        <w:rPr>
          <w:sz w:val="28"/>
          <w:szCs w:val="28"/>
        </w:rPr>
      </w:pPr>
      <w:bookmarkStart w:id="31" w:name="sub_3022"/>
      <w:r w:rsidRPr="00A3177E">
        <w:rPr>
          <w:sz w:val="28"/>
          <w:szCs w:val="28"/>
        </w:rPr>
        <w:t>Внесение изменений в перечень муниципальных программ, в том числе путём его дополнения новыми муниципальными программами, осуществляется отделом экономики на основании предложений ответственных исполнителей муниципальных программ в срок до 15 сентября года, предшествующего их реализации.</w:t>
      </w:r>
    </w:p>
    <w:p w:rsidR="00315041" w:rsidRPr="00A3177E" w:rsidRDefault="00315041" w:rsidP="00622ABD">
      <w:pPr>
        <w:ind w:firstLine="708"/>
        <w:rPr>
          <w:sz w:val="28"/>
          <w:szCs w:val="28"/>
        </w:rPr>
      </w:pPr>
      <w:r w:rsidRPr="00A3177E">
        <w:rPr>
          <w:sz w:val="28"/>
          <w:szCs w:val="28"/>
        </w:rPr>
        <w:t>Перечень муниципальных программ содержит:</w:t>
      </w:r>
    </w:p>
    <w:p w:rsidR="00315041" w:rsidRPr="00A3177E" w:rsidRDefault="00315041" w:rsidP="00622ABD">
      <w:pPr>
        <w:ind w:firstLine="708"/>
        <w:rPr>
          <w:sz w:val="28"/>
          <w:szCs w:val="28"/>
        </w:rPr>
      </w:pPr>
      <w:bookmarkStart w:id="32" w:name="sub_3027"/>
      <w:bookmarkEnd w:id="31"/>
      <w:r w:rsidRPr="00A3177E">
        <w:rPr>
          <w:sz w:val="28"/>
          <w:szCs w:val="28"/>
        </w:rPr>
        <w:t>а) наименования муниципальных программ;</w:t>
      </w:r>
    </w:p>
    <w:p w:rsidR="00315041" w:rsidRPr="00A3177E" w:rsidRDefault="00315041" w:rsidP="00622ABD">
      <w:pPr>
        <w:ind w:firstLine="708"/>
        <w:jc w:val="both"/>
        <w:rPr>
          <w:sz w:val="28"/>
          <w:szCs w:val="28"/>
        </w:rPr>
      </w:pPr>
      <w:bookmarkStart w:id="33" w:name="sub_3028"/>
      <w:bookmarkEnd w:id="32"/>
      <w:r w:rsidRPr="00A3177E">
        <w:rPr>
          <w:sz w:val="28"/>
          <w:szCs w:val="28"/>
        </w:rPr>
        <w:t>б) наименования ответственных исполнителей и соисполнителей муниципальных программ;</w:t>
      </w:r>
    </w:p>
    <w:p w:rsidR="00315041" w:rsidRPr="00A3177E" w:rsidRDefault="00315041" w:rsidP="00622ABD">
      <w:pPr>
        <w:ind w:firstLine="708"/>
        <w:rPr>
          <w:sz w:val="28"/>
          <w:szCs w:val="28"/>
        </w:rPr>
      </w:pPr>
      <w:bookmarkStart w:id="34" w:name="sub_3029"/>
      <w:bookmarkEnd w:id="33"/>
      <w:r w:rsidRPr="00A3177E">
        <w:rPr>
          <w:sz w:val="28"/>
          <w:szCs w:val="28"/>
        </w:rPr>
        <w:t>в) основные направления реализации муниципальных программ.</w:t>
      </w:r>
    </w:p>
    <w:p w:rsidR="00315041" w:rsidRPr="00A3177E" w:rsidRDefault="00315041" w:rsidP="00622ABD">
      <w:pPr>
        <w:ind w:firstLine="708"/>
        <w:jc w:val="both"/>
        <w:rPr>
          <w:sz w:val="28"/>
          <w:szCs w:val="28"/>
        </w:rPr>
      </w:pPr>
      <w:bookmarkStart w:id="35" w:name="sub_3023"/>
      <w:bookmarkEnd w:id="34"/>
      <w:r w:rsidRPr="00A3177E">
        <w:rPr>
          <w:sz w:val="28"/>
          <w:szCs w:val="28"/>
        </w:rPr>
        <w:t>2. Разработка проекта муниципальной программы производится ответственным исполнителем совместно с соисполнителями в соответствии с Методическими указаниями.</w:t>
      </w:r>
    </w:p>
    <w:p w:rsidR="00315041" w:rsidRPr="00A3177E" w:rsidRDefault="00315041" w:rsidP="00622ABD">
      <w:pPr>
        <w:ind w:firstLine="708"/>
        <w:jc w:val="both"/>
        <w:rPr>
          <w:sz w:val="28"/>
          <w:szCs w:val="28"/>
        </w:rPr>
      </w:pPr>
      <w:r w:rsidRPr="00A3177E">
        <w:rPr>
          <w:sz w:val="28"/>
          <w:szCs w:val="28"/>
        </w:rPr>
        <w:t xml:space="preserve">В случае отсутствия соисполнителей муниципальной программы проект муниципальной программы формируется ответственным исполнителем муниципальной программы с учетом предложений участников муниципальной программы. </w:t>
      </w:r>
    </w:p>
    <w:p w:rsidR="00315041" w:rsidRPr="00A3177E" w:rsidRDefault="00315041" w:rsidP="00622ABD">
      <w:pPr>
        <w:ind w:firstLine="708"/>
        <w:jc w:val="both"/>
        <w:rPr>
          <w:sz w:val="28"/>
          <w:szCs w:val="28"/>
        </w:rPr>
      </w:pPr>
      <w:r w:rsidRPr="00A3177E">
        <w:rPr>
          <w:sz w:val="28"/>
          <w:szCs w:val="28"/>
        </w:rPr>
        <w:t>Участники муниципальной программы рассматривают и согласовывают проект муниципальной программы в части, касающейся реализуемых ими основных мероприятий, мероприятий (направлений расходов).</w:t>
      </w:r>
    </w:p>
    <w:p w:rsidR="00315041" w:rsidRPr="00A3177E" w:rsidRDefault="00315041" w:rsidP="00622ABD">
      <w:pPr>
        <w:ind w:firstLine="708"/>
        <w:jc w:val="both"/>
        <w:rPr>
          <w:sz w:val="28"/>
          <w:szCs w:val="28"/>
        </w:rPr>
      </w:pPr>
      <w:r w:rsidRPr="00A3177E">
        <w:rPr>
          <w:sz w:val="28"/>
          <w:szCs w:val="28"/>
        </w:rPr>
        <w:t>3. Проект муниципальной программы подлежит обязательному согласованию с отделом экономики и управлением финансов.</w:t>
      </w:r>
    </w:p>
    <w:p w:rsidR="00315041" w:rsidRPr="00A3177E" w:rsidRDefault="00315041" w:rsidP="00622ABD">
      <w:pPr>
        <w:ind w:firstLine="708"/>
        <w:jc w:val="both"/>
        <w:rPr>
          <w:sz w:val="28"/>
          <w:szCs w:val="28"/>
        </w:rPr>
      </w:pPr>
      <w:r w:rsidRPr="00A3177E">
        <w:rPr>
          <w:sz w:val="28"/>
          <w:szCs w:val="28"/>
        </w:rPr>
        <w:t>3.1. Проект муниципальной программы направляется ответственным исполнителем на бумажном носителе в отдел экономики для дальнейшего согласования проекта.</w:t>
      </w:r>
    </w:p>
    <w:p w:rsidR="00315041" w:rsidRPr="00A3177E" w:rsidRDefault="00315041" w:rsidP="00622ABD">
      <w:pPr>
        <w:ind w:firstLine="708"/>
        <w:jc w:val="both"/>
        <w:rPr>
          <w:sz w:val="28"/>
          <w:szCs w:val="28"/>
        </w:rPr>
      </w:pPr>
      <w:r w:rsidRPr="00A3177E">
        <w:rPr>
          <w:sz w:val="28"/>
          <w:szCs w:val="28"/>
        </w:rPr>
        <w:t>Отдел экономики в течение 5 рабочих дней со дня представления ответственным исполнителем проекта муниципальной программы осуществляет согласование проекта муниципальной программы и в письменной форме готовит заключение (положительное или отрицательное). Согласование проекта муниципальной программы осуществляется по следующим направлениям:</w:t>
      </w:r>
    </w:p>
    <w:p w:rsidR="00315041" w:rsidRPr="00A3177E" w:rsidRDefault="00315041" w:rsidP="00622ABD">
      <w:pPr>
        <w:ind w:firstLine="708"/>
        <w:jc w:val="both"/>
        <w:rPr>
          <w:sz w:val="28"/>
          <w:szCs w:val="28"/>
        </w:rPr>
      </w:pPr>
      <w:r w:rsidRPr="00A3177E">
        <w:rPr>
          <w:sz w:val="28"/>
          <w:szCs w:val="28"/>
        </w:rPr>
        <w:t>- правильность заполнения паспорта муниципальной программы (подпрограммы);</w:t>
      </w:r>
    </w:p>
    <w:p w:rsidR="00315041" w:rsidRPr="00A3177E" w:rsidRDefault="00315041" w:rsidP="00622ABD">
      <w:pPr>
        <w:ind w:firstLine="708"/>
        <w:jc w:val="both"/>
        <w:rPr>
          <w:sz w:val="28"/>
          <w:szCs w:val="28"/>
        </w:rPr>
      </w:pPr>
      <w:r w:rsidRPr="00A3177E">
        <w:rPr>
          <w:sz w:val="28"/>
          <w:szCs w:val="28"/>
        </w:rPr>
        <w:t>- соблюдение требований к структуре и содержанию разделов муниципальной программы;</w:t>
      </w:r>
    </w:p>
    <w:p w:rsidR="00315041" w:rsidRPr="00A3177E" w:rsidRDefault="00315041" w:rsidP="00622ABD">
      <w:pPr>
        <w:ind w:firstLine="708"/>
        <w:jc w:val="both"/>
        <w:rPr>
          <w:sz w:val="28"/>
          <w:szCs w:val="28"/>
        </w:rPr>
      </w:pPr>
      <w:r w:rsidRPr="00A3177E">
        <w:rPr>
          <w:sz w:val="28"/>
          <w:szCs w:val="28"/>
        </w:rPr>
        <w:t>- соответствие цели и задач муниципальной программы приоритетам социально - экономического развития муниципального образования «Красногвардейский район»;</w:t>
      </w:r>
    </w:p>
    <w:p w:rsidR="00315041" w:rsidRPr="00A3177E" w:rsidRDefault="00315041" w:rsidP="00622ABD">
      <w:pPr>
        <w:ind w:firstLine="708"/>
        <w:jc w:val="both"/>
        <w:rPr>
          <w:sz w:val="28"/>
          <w:szCs w:val="28"/>
        </w:rPr>
      </w:pPr>
      <w:r w:rsidRPr="00A3177E">
        <w:rPr>
          <w:sz w:val="28"/>
          <w:szCs w:val="28"/>
        </w:rPr>
        <w:t>- соответствие целевых показателей (индикаторов) задачам и ожидаемым результатам муниципальной программы (подпрограммы);</w:t>
      </w:r>
    </w:p>
    <w:p w:rsidR="00315041" w:rsidRPr="00A3177E" w:rsidRDefault="00315041" w:rsidP="00622ABD">
      <w:pPr>
        <w:ind w:firstLine="708"/>
        <w:jc w:val="both"/>
        <w:rPr>
          <w:sz w:val="28"/>
          <w:szCs w:val="28"/>
        </w:rPr>
      </w:pPr>
      <w:r w:rsidRPr="00A3177E">
        <w:rPr>
          <w:sz w:val="28"/>
          <w:szCs w:val="28"/>
        </w:rPr>
        <w:t>- соответствие мероприятий муниципальной программы (подпрограммы) заявленным целям и задачам.</w:t>
      </w:r>
    </w:p>
    <w:p w:rsidR="00315041" w:rsidRPr="00A3177E" w:rsidRDefault="00315041" w:rsidP="00622ABD">
      <w:pPr>
        <w:ind w:firstLine="708"/>
        <w:jc w:val="both"/>
        <w:rPr>
          <w:sz w:val="28"/>
          <w:szCs w:val="28"/>
        </w:rPr>
      </w:pPr>
      <w:r w:rsidRPr="00A3177E">
        <w:rPr>
          <w:sz w:val="28"/>
          <w:szCs w:val="28"/>
        </w:rPr>
        <w:t xml:space="preserve">3.2. Согласованный с отделом экономики проект муниципальной программы направляется ответственным исполнителем на бумажном носителе в управление финансов, которое в течение 5 рабочих дней осуществляет согласование проекта муниципальной программы и в письменной форме готовит заключение </w:t>
      </w:r>
      <w:r w:rsidRPr="00A3177E">
        <w:rPr>
          <w:sz w:val="28"/>
          <w:szCs w:val="28"/>
        </w:rPr>
        <w:lastRenderedPageBreak/>
        <w:t>(положительное или отрицательное). Согласование проекта муниципальной программы осуществляется по следующим направлениям:</w:t>
      </w:r>
    </w:p>
    <w:p w:rsidR="00315041" w:rsidRPr="00A3177E" w:rsidRDefault="00315041" w:rsidP="00622ABD">
      <w:pPr>
        <w:ind w:firstLine="708"/>
        <w:jc w:val="both"/>
        <w:rPr>
          <w:sz w:val="28"/>
          <w:szCs w:val="28"/>
        </w:rPr>
      </w:pPr>
      <w:r w:rsidRPr="00A3177E">
        <w:rPr>
          <w:sz w:val="28"/>
          <w:szCs w:val="28"/>
        </w:rPr>
        <w:t>- соответствие источников финансирования и обоснованность планируемых объёмов финансовых ресурсов, указанных в проекте муниципальной программы;</w:t>
      </w:r>
    </w:p>
    <w:p w:rsidR="00315041" w:rsidRPr="00A3177E" w:rsidRDefault="00315041" w:rsidP="00622ABD">
      <w:pPr>
        <w:ind w:firstLine="708"/>
        <w:jc w:val="both"/>
        <w:rPr>
          <w:sz w:val="28"/>
          <w:szCs w:val="28"/>
        </w:rPr>
      </w:pPr>
      <w:r w:rsidRPr="00A3177E">
        <w:rPr>
          <w:sz w:val="28"/>
          <w:szCs w:val="28"/>
        </w:rPr>
        <w:t>- соответствие объёма расходных обязательств по муниципальной программе на очередной финансовый год и плановый период возможностям доходной части бюджета муниципального образования «Красногвардейский район» на указанный период;</w:t>
      </w:r>
    </w:p>
    <w:p w:rsidR="00315041" w:rsidRPr="00A3177E" w:rsidRDefault="00315041" w:rsidP="00622ABD">
      <w:pPr>
        <w:ind w:firstLine="708"/>
        <w:jc w:val="both"/>
        <w:rPr>
          <w:sz w:val="28"/>
          <w:szCs w:val="28"/>
        </w:rPr>
      </w:pPr>
      <w:r w:rsidRPr="00A3177E">
        <w:rPr>
          <w:sz w:val="28"/>
          <w:szCs w:val="28"/>
        </w:rPr>
        <w:t>- соответствие направления расходования финансовых средств муниципальной программы целевым статьям и группам видов расходов бюджетной классификации Российской Федерации.</w:t>
      </w:r>
    </w:p>
    <w:p w:rsidR="00315041" w:rsidRPr="00A3177E" w:rsidRDefault="00315041" w:rsidP="00622ABD">
      <w:pPr>
        <w:ind w:firstLine="708"/>
        <w:jc w:val="both"/>
        <w:rPr>
          <w:sz w:val="28"/>
          <w:szCs w:val="28"/>
        </w:rPr>
      </w:pPr>
      <w:r w:rsidRPr="00A3177E">
        <w:rPr>
          <w:sz w:val="28"/>
          <w:szCs w:val="28"/>
        </w:rPr>
        <w:t>Одновременно с проектом муниципальной программы ответственным исполнителем предоставляются в управление финансов обоснование и расчеты планируемых объемов финансовых ресурсов, необходимых для реализации муниципальной программы.</w:t>
      </w:r>
    </w:p>
    <w:p w:rsidR="00315041" w:rsidRPr="00A3177E" w:rsidRDefault="00315041" w:rsidP="00622ABD">
      <w:pPr>
        <w:ind w:firstLine="708"/>
        <w:jc w:val="both"/>
        <w:rPr>
          <w:sz w:val="28"/>
          <w:szCs w:val="28"/>
        </w:rPr>
      </w:pPr>
      <w:r w:rsidRPr="00A3177E">
        <w:rPr>
          <w:sz w:val="28"/>
          <w:szCs w:val="28"/>
        </w:rPr>
        <w:t>3.3. Отдел экономики и управление финансов вправе запросить у ответственного исполнителя муниципальной программы дополнительные сведения, необходимые для подготовки заключения на проект муниципальной программы.</w:t>
      </w:r>
    </w:p>
    <w:p w:rsidR="00315041" w:rsidRPr="00A3177E" w:rsidRDefault="00315041" w:rsidP="00622ABD">
      <w:pPr>
        <w:ind w:firstLine="708"/>
        <w:jc w:val="both"/>
        <w:rPr>
          <w:sz w:val="28"/>
          <w:szCs w:val="28"/>
        </w:rPr>
      </w:pPr>
      <w:r w:rsidRPr="00A3177E">
        <w:rPr>
          <w:sz w:val="28"/>
          <w:szCs w:val="28"/>
        </w:rPr>
        <w:t>3.4. При наличии замечаний отдела экономики, управления финансов к муниципальной программе ответственный исполнитель обеспечивает доработку проекта муниципальной программы в течение 5 рабочих дней и повторно предоставляет его для согласования.</w:t>
      </w:r>
    </w:p>
    <w:p w:rsidR="00315041" w:rsidRPr="00A3177E" w:rsidRDefault="00315041" w:rsidP="00622ABD">
      <w:pPr>
        <w:ind w:firstLine="708"/>
        <w:jc w:val="both"/>
        <w:rPr>
          <w:sz w:val="28"/>
          <w:szCs w:val="28"/>
        </w:rPr>
      </w:pPr>
      <w:r w:rsidRPr="00A3177E">
        <w:rPr>
          <w:sz w:val="28"/>
          <w:szCs w:val="28"/>
        </w:rPr>
        <w:t>4. После получения положительных заключений отдела экономики и управления финансов проект направляется для проведения экспертизы в Контрольно-счётную палату МО «Красногвардейский район».</w:t>
      </w:r>
    </w:p>
    <w:p w:rsidR="00947E57" w:rsidRPr="00A3177E" w:rsidRDefault="00947E57" w:rsidP="00622ABD">
      <w:pPr>
        <w:ind w:firstLine="708"/>
        <w:jc w:val="both"/>
        <w:rPr>
          <w:sz w:val="28"/>
          <w:szCs w:val="28"/>
        </w:rPr>
      </w:pPr>
      <w:r w:rsidRPr="00A3177E">
        <w:rPr>
          <w:sz w:val="28"/>
          <w:szCs w:val="28"/>
        </w:rPr>
        <w:t xml:space="preserve">5. Проект муниципальной программы подлежит экспертизе в правовом отделе администрации МО </w:t>
      </w:r>
      <w:r w:rsidR="008E3C39" w:rsidRPr="00A3177E">
        <w:rPr>
          <w:sz w:val="28"/>
          <w:szCs w:val="28"/>
        </w:rPr>
        <w:t>«</w:t>
      </w:r>
      <w:r w:rsidRPr="00A3177E">
        <w:rPr>
          <w:sz w:val="28"/>
          <w:szCs w:val="28"/>
        </w:rPr>
        <w:t>Красногвардейский район</w:t>
      </w:r>
      <w:r w:rsidR="008E3C39" w:rsidRPr="00A3177E">
        <w:rPr>
          <w:sz w:val="28"/>
          <w:szCs w:val="28"/>
        </w:rPr>
        <w:t>»</w:t>
      </w:r>
      <w:r w:rsidRPr="00A3177E">
        <w:rPr>
          <w:sz w:val="28"/>
          <w:szCs w:val="28"/>
        </w:rPr>
        <w:t xml:space="preserve"> в порядке, установленном постановлением администрации МО «Красногвардейский район».</w:t>
      </w:r>
    </w:p>
    <w:p w:rsidR="00315041" w:rsidRPr="00A3177E" w:rsidRDefault="00947E57" w:rsidP="00622ABD">
      <w:pPr>
        <w:ind w:firstLine="708"/>
        <w:jc w:val="both"/>
        <w:rPr>
          <w:sz w:val="28"/>
          <w:szCs w:val="28"/>
        </w:rPr>
      </w:pPr>
      <w:r w:rsidRPr="00A3177E">
        <w:rPr>
          <w:sz w:val="28"/>
          <w:szCs w:val="28"/>
        </w:rPr>
        <w:t>6</w:t>
      </w:r>
      <w:r w:rsidR="00315041" w:rsidRPr="00A3177E">
        <w:rPr>
          <w:sz w:val="28"/>
          <w:szCs w:val="28"/>
        </w:rPr>
        <w:t>. Проект муниципальной программы подлежит общественному обсуждению. Общественное обсуждение проводится в электронной форме в целях открытости и доступности информации об основных положениях муниципальной программы.</w:t>
      </w:r>
    </w:p>
    <w:p w:rsidR="00315041" w:rsidRPr="00A3177E" w:rsidRDefault="00315041" w:rsidP="00622ABD">
      <w:pPr>
        <w:ind w:firstLine="708"/>
        <w:jc w:val="both"/>
        <w:rPr>
          <w:sz w:val="28"/>
          <w:szCs w:val="28"/>
        </w:rPr>
      </w:pPr>
      <w:r w:rsidRPr="00A3177E">
        <w:rPr>
          <w:sz w:val="28"/>
          <w:szCs w:val="28"/>
        </w:rPr>
        <w:t>Ответственный исполнитель обеспечивает процедуру общественного обсуждения проекта муниципальной программы путем его размещения на официальном сайте органов местного самоуправления муниципального образования «Красногвардейский район» после согласования с отделом экономики</w:t>
      </w:r>
      <w:r w:rsidR="008E3C39" w:rsidRPr="00A3177E">
        <w:rPr>
          <w:sz w:val="28"/>
          <w:szCs w:val="28"/>
        </w:rPr>
        <w:t xml:space="preserve">, </w:t>
      </w:r>
      <w:r w:rsidRPr="00A3177E">
        <w:rPr>
          <w:sz w:val="28"/>
          <w:szCs w:val="28"/>
        </w:rPr>
        <w:t>управлением финансов</w:t>
      </w:r>
      <w:r w:rsidR="008E3C39" w:rsidRPr="00A3177E">
        <w:rPr>
          <w:sz w:val="28"/>
          <w:szCs w:val="28"/>
        </w:rPr>
        <w:t>, правовым отделом администрации МО «Красногвардейский район»</w:t>
      </w:r>
      <w:r w:rsidRPr="00A3177E">
        <w:rPr>
          <w:sz w:val="28"/>
          <w:szCs w:val="28"/>
        </w:rPr>
        <w:t xml:space="preserve"> и получения положительного заключения Контрольно-счётной палаты МО «Красногвардейский район». Общественное обсуждение на официальном сайте органов местного самоуправления муниципального образования «Красногвардейский район» организуется путем обеспечения обратной связи между посетителями сайта и ответственным исполнителем.</w:t>
      </w:r>
    </w:p>
    <w:p w:rsidR="00315041" w:rsidRPr="00A3177E" w:rsidRDefault="00315041" w:rsidP="00622ABD">
      <w:pPr>
        <w:ind w:firstLine="708"/>
        <w:jc w:val="both"/>
        <w:rPr>
          <w:sz w:val="28"/>
          <w:szCs w:val="28"/>
        </w:rPr>
      </w:pPr>
      <w:r w:rsidRPr="00A3177E">
        <w:rPr>
          <w:sz w:val="28"/>
          <w:szCs w:val="28"/>
        </w:rPr>
        <w:t xml:space="preserve">Срок проведения общественного обсуждения - не менее 7 календарных дней </w:t>
      </w:r>
      <w:proofErr w:type="gramStart"/>
      <w:r w:rsidRPr="00A3177E">
        <w:rPr>
          <w:sz w:val="28"/>
          <w:szCs w:val="28"/>
        </w:rPr>
        <w:t>с даты размещения</w:t>
      </w:r>
      <w:proofErr w:type="gramEnd"/>
      <w:r w:rsidRPr="00A3177E">
        <w:rPr>
          <w:sz w:val="28"/>
          <w:szCs w:val="28"/>
        </w:rPr>
        <w:t xml:space="preserve"> проекта.</w:t>
      </w:r>
    </w:p>
    <w:p w:rsidR="00315041" w:rsidRPr="00A3177E" w:rsidRDefault="00315041" w:rsidP="00622ABD">
      <w:pPr>
        <w:ind w:firstLine="708"/>
        <w:jc w:val="both"/>
        <w:rPr>
          <w:sz w:val="28"/>
          <w:szCs w:val="28"/>
        </w:rPr>
      </w:pPr>
      <w:r w:rsidRPr="00A3177E">
        <w:rPr>
          <w:sz w:val="28"/>
          <w:szCs w:val="28"/>
        </w:rPr>
        <w:t xml:space="preserve">Замечания и предложения, поступившие в ходе общественного обсуждения проекта муниципальной программы, должны быть рассмотрены ответственным исполнителем в течение 5 рабочих дней со дня окончания срока их представления. По окончании рассмотрения ответственный исполнитель готовит письменное </w:t>
      </w:r>
      <w:r w:rsidRPr="00A3177E">
        <w:rPr>
          <w:sz w:val="28"/>
          <w:szCs w:val="28"/>
        </w:rPr>
        <w:lastRenderedPageBreak/>
        <w:t>заключение и принимает решение об отклонении или включении предложений в проект муниципальной программы.</w:t>
      </w:r>
    </w:p>
    <w:p w:rsidR="00315041" w:rsidRPr="00A3177E" w:rsidRDefault="00315041" w:rsidP="00622ABD">
      <w:pPr>
        <w:ind w:firstLine="708"/>
        <w:jc w:val="both"/>
        <w:rPr>
          <w:sz w:val="28"/>
          <w:szCs w:val="28"/>
        </w:rPr>
      </w:pPr>
      <w:r w:rsidRPr="00A3177E">
        <w:rPr>
          <w:sz w:val="28"/>
          <w:szCs w:val="28"/>
        </w:rPr>
        <w:t>Отсутствие предложений и замечаний по проекту муниципальной программы не является препятствием для принятия муниципальной программы.</w:t>
      </w:r>
    </w:p>
    <w:p w:rsidR="00315041" w:rsidRPr="00A3177E" w:rsidRDefault="00315041" w:rsidP="00622ABD">
      <w:pPr>
        <w:ind w:firstLine="708"/>
        <w:jc w:val="both"/>
        <w:rPr>
          <w:sz w:val="28"/>
          <w:szCs w:val="28"/>
        </w:rPr>
      </w:pPr>
      <w:r w:rsidRPr="00A3177E">
        <w:rPr>
          <w:sz w:val="28"/>
          <w:szCs w:val="28"/>
        </w:rPr>
        <w:t>Копия итогового протокола проведенного общественного обсуждения прилагается к проекту муниципальной программы при направлении его на</w:t>
      </w:r>
      <w:bookmarkStart w:id="36" w:name="sub_3025"/>
      <w:bookmarkEnd w:id="35"/>
      <w:r w:rsidRPr="00A3177E">
        <w:rPr>
          <w:sz w:val="28"/>
          <w:szCs w:val="28"/>
        </w:rPr>
        <w:t xml:space="preserve"> утверждение главе муниципального образования «Красногвардейский район».</w:t>
      </w:r>
    </w:p>
    <w:p w:rsidR="0068759A" w:rsidRPr="00A3177E" w:rsidRDefault="0068759A" w:rsidP="00622ABD">
      <w:pPr>
        <w:ind w:firstLine="708"/>
        <w:jc w:val="both"/>
        <w:rPr>
          <w:sz w:val="28"/>
          <w:szCs w:val="28"/>
        </w:rPr>
      </w:pPr>
      <w:r w:rsidRPr="00A3177E">
        <w:rPr>
          <w:sz w:val="28"/>
          <w:szCs w:val="28"/>
        </w:rPr>
        <w:t>6. Муниципальная программа, предлагаемая к финансированию начиная с очередного финансового года, утверждается постановлением администрации муниципального образования «Красногвардейский район» не позднее 15 декабря года, предшествующего году начала реализации муниципальной программы.</w:t>
      </w:r>
    </w:p>
    <w:p w:rsidR="00315041" w:rsidRPr="00A3177E" w:rsidRDefault="0068759A" w:rsidP="00622ABD">
      <w:pPr>
        <w:ind w:firstLine="708"/>
        <w:jc w:val="both"/>
        <w:rPr>
          <w:sz w:val="28"/>
          <w:szCs w:val="28"/>
        </w:rPr>
      </w:pPr>
      <w:r w:rsidRPr="00A3177E">
        <w:rPr>
          <w:sz w:val="28"/>
          <w:szCs w:val="28"/>
        </w:rPr>
        <w:t>7</w:t>
      </w:r>
      <w:r w:rsidR="00315041" w:rsidRPr="00A3177E">
        <w:rPr>
          <w:sz w:val="28"/>
          <w:szCs w:val="28"/>
        </w:rPr>
        <w:t>.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постановлением Правительства Российской Федерации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315041" w:rsidRPr="00A3177E" w:rsidRDefault="00315041" w:rsidP="00622ABD">
      <w:pPr>
        <w:ind w:firstLine="708"/>
        <w:jc w:val="both"/>
        <w:rPr>
          <w:sz w:val="28"/>
          <w:szCs w:val="28"/>
        </w:rPr>
      </w:pPr>
      <w:r w:rsidRPr="00A3177E">
        <w:rPr>
          <w:sz w:val="28"/>
          <w:szCs w:val="28"/>
        </w:rPr>
        <w:t>Ответственный исполнитель муниципальной программы обеспечивает её регистрацию в формате электронного документа посредством государственной автоматизированной информационной системы «Управление», в течение 10 рабочих дней со дня утверждения муниципальной программы или внесения в нее изменений.</w:t>
      </w:r>
    </w:p>
    <w:p w:rsidR="00315041" w:rsidRPr="00A3177E" w:rsidRDefault="00315041" w:rsidP="00622ABD">
      <w:pPr>
        <w:ind w:firstLine="708"/>
        <w:jc w:val="both"/>
        <w:rPr>
          <w:sz w:val="28"/>
          <w:szCs w:val="28"/>
        </w:rPr>
      </w:pPr>
    </w:p>
    <w:p w:rsidR="00315041" w:rsidRPr="00A3177E" w:rsidRDefault="00315041" w:rsidP="00622ABD">
      <w:pPr>
        <w:tabs>
          <w:tab w:val="left" w:pos="1634"/>
        </w:tabs>
        <w:ind w:firstLine="708"/>
        <w:jc w:val="center"/>
        <w:rPr>
          <w:b/>
          <w:sz w:val="28"/>
          <w:szCs w:val="28"/>
        </w:rPr>
      </w:pPr>
      <w:r w:rsidRPr="00A3177E">
        <w:rPr>
          <w:b/>
          <w:sz w:val="28"/>
          <w:szCs w:val="28"/>
        </w:rPr>
        <w:t xml:space="preserve">IV. Порядок </w:t>
      </w:r>
      <w:proofErr w:type="gramStart"/>
      <w:r w:rsidRPr="00A3177E">
        <w:rPr>
          <w:b/>
          <w:sz w:val="28"/>
          <w:szCs w:val="28"/>
        </w:rPr>
        <w:t>проведения оценки эффективности реализации муниципальной программы</w:t>
      </w:r>
      <w:proofErr w:type="gramEnd"/>
      <w:r w:rsidRPr="00A3177E">
        <w:rPr>
          <w:b/>
          <w:sz w:val="28"/>
          <w:szCs w:val="28"/>
        </w:rPr>
        <w:t xml:space="preserve"> и ее критерии</w:t>
      </w:r>
    </w:p>
    <w:p w:rsidR="00315041" w:rsidRPr="00A3177E" w:rsidRDefault="00315041" w:rsidP="00622ABD">
      <w:pPr>
        <w:tabs>
          <w:tab w:val="left" w:pos="1634"/>
        </w:tabs>
        <w:ind w:firstLine="708"/>
        <w:jc w:val="both"/>
        <w:rPr>
          <w:sz w:val="28"/>
          <w:szCs w:val="28"/>
        </w:rPr>
      </w:pPr>
    </w:p>
    <w:p w:rsidR="00315041" w:rsidRPr="00A3177E" w:rsidRDefault="00315041" w:rsidP="00622ABD">
      <w:pPr>
        <w:tabs>
          <w:tab w:val="left" w:pos="1634"/>
        </w:tabs>
        <w:ind w:firstLine="708"/>
        <w:jc w:val="both"/>
        <w:rPr>
          <w:sz w:val="28"/>
          <w:szCs w:val="28"/>
        </w:rPr>
      </w:pPr>
      <w:r w:rsidRPr="00A3177E">
        <w:rPr>
          <w:sz w:val="28"/>
          <w:szCs w:val="28"/>
        </w:rPr>
        <w:t xml:space="preserve">1. Оценка эффективности муниципальной программы проводится </w:t>
      </w:r>
      <w:r w:rsidR="0072186D" w:rsidRPr="00A3177E">
        <w:rPr>
          <w:sz w:val="28"/>
          <w:szCs w:val="28"/>
        </w:rPr>
        <w:t>отделом экономики</w:t>
      </w:r>
      <w:r w:rsidRPr="00A3177E">
        <w:rPr>
          <w:sz w:val="28"/>
          <w:szCs w:val="28"/>
        </w:rPr>
        <w:t xml:space="preserve"> по следующим критериям:</w:t>
      </w:r>
    </w:p>
    <w:p w:rsidR="00315041" w:rsidRPr="00A3177E" w:rsidRDefault="00315041" w:rsidP="00622ABD">
      <w:pPr>
        <w:tabs>
          <w:tab w:val="left" w:pos="1634"/>
        </w:tabs>
        <w:ind w:firstLine="708"/>
        <w:jc w:val="both"/>
        <w:rPr>
          <w:sz w:val="28"/>
          <w:szCs w:val="28"/>
        </w:rPr>
      </w:pPr>
      <w:r w:rsidRPr="00A3177E">
        <w:rPr>
          <w:sz w:val="28"/>
          <w:szCs w:val="28"/>
        </w:rPr>
        <w:t>1) степень достижения целей и решения задач муниципальной программы;</w:t>
      </w:r>
    </w:p>
    <w:p w:rsidR="00315041" w:rsidRPr="00A3177E" w:rsidRDefault="00315041" w:rsidP="00622ABD">
      <w:pPr>
        <w:tabs>
          <w:tab w:val="left" w:pos="1634"/>
        </w:tabs>
        <w:ind w:firstLine="708"/>
        <w:jc w:val="both"/>
        <w:rPr>
          <w:sz w:val="28"/>
          <w:szCs w:val="28"/>
        </w:rPr>
      </w:pPr>
      <w:r w:rsidRPr="00A3177E">
        <w:rPr>
          <w:sz w:val="28"/>
          <w:szCs w:val="28"/>
        </w:rPr>
        <w:t>2) степень достижения целевых показателей (индикаторов) муниципальной программы;</w:t>
      </w:r>
    </w:p>
    <w:p w:rsidR="00315041" w:rsidRPr="00A3177E" w:rsidRDefault="00315041" w:rsidP="00622ABD">
      <w:pPr>
        <w:tabs>
          <w:tab w:val="left" w:pos="1634"/>
        </w:tabs>
        <w:ind w:firstLine="708"/>
        <w:jc w:val="both"/>
        <w:rPr>
          <w:sz w:val="28"/>
          <w:szCs w:val="28"/>
        </w:rPr>
      </w:pPr>
      <w:r w:rsidRPr="00A3177E">
        <w:rPr>
          <w:sz w:val="28"/>
          <w:szCs w:val="28"/>
        </w:rPr>
        <w:t>3) уровень финансового обес</w:t>
      </w:r>
      <w:r w:rsidR="0072186D" w:rsidRPr="00A3177E">
        <w:rPr>
          <w:sz w:val="28"/>
          <w:szCs w:val="28"/>
        </w:rPr>
        <w:t>печения муниципальной программы.</w:t>
      </w:r>
    </w:p>
    <w:p w:rsidR="00997BFA" w:rsidRPr="00A3177E" w:rsidRDefault="00315041" w:rsidP="00622ABD">
      <w:pPr>
        <w:tabs>
          <w:tab w:val="left" w:pos="1634"/>
        </w:tabs>
        <w:ind w:firstLine="708"/>
        <w:jc w:val="both"/>
        <w:rPr>
          <w:sz w:val="28"/>
          <w:szCs w:val="28"/>
        </w:rPr>
      </w:pPr>
      <w:r w:rsidRPr="00A3177E">
        <w:rPr>
          <w:sz w:val="28"/>
          <w:szCs w:val="28"/>
        </w:rPr>
        <w:t xml:space="preserve">2. </w:t>
      </w:r>
      <w:proofErr w:type="gramStart"/>
      <w:r w:rsidR="00997BFA" w:rsidRPr="00A3177E">
        <w:rPr>
          <w:sz w:val="28"/>
          <w:szCs w:val="28"/>
        </w:rPr>
        <w:t>Ответственный исполнитель муниципальной программы ежегодно, в срок до 15 марта года, следующего за отчетным, представляет в отдел экономики годовой отчет о ходе реализации муниципальной программы (далее - годовой отчет) с учетом информации, полученной от соисполнителей и участников муниципальной программы.</w:t>
      </w:r>
      <w:proofErr w:type="gramEnd"/>
    </w:p>
    <w:p w:rsidR="00315041" w:rsidRPr="00A3177E" w:rsidRDefault="00315041" w:rsidP="00622ABD">
      <w:pPr>
        <w:tabs>
          <w:tab w:val="left" w:pos="1634"/>
        </w:tabs>
        <w:ind w:firstLine="708"/>
        <w:jc w:val="both"/>
        <w:rPr>
          <w:sz w:val="28"/>
          <w:szCs w:val="28"/>
        </w:rPr>
      </w:pPr>
      <w:r w:rsidRPr="00A3177E">
        <w:rPr>
          <w:sz w:val="28"/>
          <w:szCs w:val="28"/>
        </w:rPr>
        <w:t>3. Подготовка годового отчета производится в соответствии с методическими указаниями.</w:t>
      </w:r>
    </w:p>
    <w:p w:rsidR="00997BFA" w:rsidRPr="00A3177E" w:rsidRDefault="00997BFA" w:rsidP="00622ABD">
      <w:pPr>
        <w:tabs>
          <w:tab w:val="left" w:pos="1634"/>
        </w:tabs>
        <w:ind w:firstLine="708"/>
        <w:jc w:val="both"/>
        <w:rPr>
          <w:sz w:val="28"/>
          <w:szCs w:val="28"/>
        </w:rPr>
      </w:pPr>
      <w:r w:rsidRPr="00A3177E">
        <w:rPr>
          <w:sz w:val="28"/>
          <w:szCs w:val="28"/>
        </w:rPr>
        <w:t>4. Годовой отчет содержит:</w:t>
      </w:r>
    </w:p>
    <w:p w:rsidR="00997BFA" w:rsidRPr="00A3177E" w:rsidRDefault="00997BFA" w:rsidP="00622ABD">
      <w:pPr>
        <w:tabs>
          <w:tab w:val="left" w:pos="1634"/>
        </w:tabs>
        <w:ind w:firstLine="708"/>
        <w:jc w:val="both"/>
        <w:rPr>
          <w:sz w:val="28"/>
          <w:szCs w:val="28"/>
        </w:rPr>
      </w:pPr>
      <w:r w:rsidRPr="00A3177E">
        <w:rPr>
          <w:sz w:val="28"/>
          <w:szCs w:val="28"/>
        </w:rPr>
        <w:t>1) сведения о достижении целевых показателей (индикаторов) муниципальной программы (таблица 4 приложения к Методическим указаниям);</w:t>
      </w:r>
    </w:p>
    <w:p w:rsidR="00997BFA" w:rsidRPr="00A3177E" w:rsidRDefault="00997BFA" w:rsidP="00622ABD">
      <w:pPr>
        <w:tabs>
          <w:tab w:val="left" w:pos="1634"/>
        </w:tabs>
        <w:ind w:firstLine="708"/>
        <w:jc w:val="both"/>
        <w:rPr>
          <w:sz w:val="28"/>
          <w:szCs w:val="28"/>
        </w:rPr>
      </w:pPr>
      <w:r w:rsidRPr="00A3177E">
        <w:rPr>
          <w:sz w:val="28"/>
          <w:szCs w:val="28"/>
        </w:rPr>
        <w:t>2) сведения о степени выполнения основных мероприятий, входящих в состав подпрограмм муниципальной программы (таблица 5 приложения к Методическим указаниям);</w:t>
      </w:r>
    </w:p>
    <w:p w:rsidR="00997BFA" w:rsidRPr="00A3177E" w:rsidRDefault="00997BFA" w:rsidP="00622ABD">
      <w:pPr>
        <w:tabs>
          <w:tab w:val="left" w:pos="1634"/>
        </w:tabs>
        <w:ind w:firstLine="708"/>
        <w:jc w:val="both"/>
        <w:rPr>
          <w:sz w:val="28"/>
          <w:szCs w:val="28"/>
        </w:rPr>
      </w:pPr>
      <w:r w:rsidRPr="00A3177E">
        <w:rPr>
          <w:sz w:val="28"/>
          <w:szCs w:val="28"/>
        </w:rPr>
        <w:t>3) данные об использовании бюджетных ассигнований и иных средств на выполнение мероприятий (таблицы 6 - 7 приложения к Методическим указаниям);</w:t>
      </w:r>
    </w:p>
    <w:p w:rsidR="00997BFA" w:rsidRPr="00A3177E" w:rsidRDefault="00997BFA" w:rsidP="00622ABD">
      <w:pPr>
        <w:tabs>
          <w:tab w:val="left" w:pos="1634"/>
        </w:tabs>
        <w:ind w:firstLine="708"/>
        <w:jc w:val="both"/>
        <w:rPr>
          <w:sz w:val="28"/>
          <w:szCs w:val="28"/>
        </w:rPr>
      </w:pPr>
      <w:r w:rsidRPr="00A3177E">
        <w:rPr>
          <w:sz w:val="28"/>
          <w:szCs w:val="28"/>
        </w:rPr>
        <w:lastRenderedPageBreak/>
        <w:t>4) аналитический отчет о выполнении мероприятий муниципальной программы, направленных на выполнение задач либо мероприятий стратегии, правовых актов и решений, указанных в пункте 4 раздела I настоящего Порядка;</w:t>
      </w:r>
    </w:p>
    <w:p w:rsidR="00997BFA" w:rsidRPr="00A3177E" w:rsidRDefault="00997BFA" w:rsidP="00622ABD">
      <w:pPr>
        <w:tabs>
          <w:tab w:val="left" w:pos="1634"/>
        </w:tabs>
        <w:ind w:firstLine="708"/>
        <w:jc w:val="both"/>
        <w:rPr>
          <w:sz w:val="28"/>
          <w:szCs w:val="28"/>
        </w:rPr>
      </w:pPr>
      <w:r w:rsidRPr="00A3177E">
        <w:rPr>
          <w:sz w:val="28"/>
          <w:szCs w:val="28"/>
        </w:rPr>
        <w:t>5) предложения об изменении форм и методов управления реализацией муниципальной программы, о сокращении (увеличении) финансирования и (или) корректировке, досрочном прекращении основных мероприятий или муниципальной программы в целом.</w:t>
      </w:r>
    </w:p>
    <w:p w:rsidR="00315041" w:rsidRPr="00A3177E" w:rsidRDefault="00315041" w:rsidP="00622ABD">
      <w:pPr>
        <w:tabs>
          <w:tab w:val="left" w:pos="1634"/>
        </w:tabs>
        <w:ind w:firstLine="708"/>
        <w:jc w:val="both"/>
        <w:rPr>
          <w:sz w:val="28"/>
          <w:szCs w:val="28"/>
        </w:rPr>
      </w:pPr>
      <w:r w:rsidRPr="00A3177E">
        <w:rPr>
          <w:sz w:val="28"/>
          <w:szCs w:val="28"/>
        </w:rPr>
        <w:t>5. Годовой отчет подлежит размещению на официальном сайте органов местного самоуправления МО «Красногвардейский район».</w:t>
      </w:r>
    </w:p>
    <w:p w:rsidR="00997BFA" w:rsidRPr="00A3177E" w:rsidRDefault="00315041" w:rsidP="00622ABD">
      <w:pPr>
        <w:tabs>
          <w:tab w:val="left" w:pos="1634"/>
        </w:tabs>
        <w:ind w:firstLine="708"/>
        <w:jc w:val="both"/>
        <w:rPr>
          <w:sz w:val="28"/>
          <w:szCs w:val="28"/>
        </w:rPr>
      </w:pPr>
      <w:r w:rsidRPr="00A3177E">
        <w:rPr>
          <w:sz w:val="28"/>
          <w:szCs w:val="28"/>
        </w:rPr>
        <w:t xml:space="preserve">6. </w:t>
      </w:r>
      <w:proofErr w:type="gramStart"/>
      <w:r w:rsidR="00997BFA" w:rsidRPr="00A3177E">
        <w:rPr>
          <w:sz w:val="28"/>
          <w:szCs w:val="28"/>
        </w:rPr>
        <w:t>Отдел экономики на основании годовых отчетов ответственных исполнителей муниципальных программ ежегодно, до 15 апреля года, следующего за отчетным годом, с учетом информации управления финансов о кассовых расходах бюджета МО "Красногвардейский район" на реализацию муниципальных программ (предоставляемой управлением финансов в отдел экономики в срок до 15 марта года, следующего за отчетным годом) проводит оценку эффективности реализации муниципальных программ согласно разделу VI</w:t>
      </w:r>
      <w:proofErr w:type="gramEnd"/>
      <w:r w:rsidR="00997BFA" w:rsidRPr="00A3177E">
        <w:rPr>
          <w:sz w:val="28"/>
          <w:szCs w:val="28"/>
        </w:rPr>
        <w:t xml:space="preserve"> к Методическим указаниям, а также формирует и предоставляет главе МО "Красногвардейский район" сводный годовой доклад о ходе реализации и об оценке эффективности муниципальных МО "Красногвардейский район" (далее - сводный годовой доклад).</w:t>
      </w:r>
    </w:p>
    <w:p w:rsidR="00315041" w:rsidRPr="00A3177E" w:rsidRDefault="00315041" w:rsidP="00622ABD">
      <w:pPr>
        <w:tabs>
          <w:tab w:val="left" w:pos="1634"/>
        </w:tabs>
        <w:ind w:firstLine="708"/>
        <w:jc w:val="both"/>
        <w:rPr>
          <w:sz w:val="28"/>
          <w:szCs w:val="28"/>
        </w:rPr>
      </w:pPr>
      <w:r w:rsidRPr="00A3177E">
        <w:rPr>
          <w:sz w:val="28"/>
          <w:szCs w:val="28"/>
        </w:rPr>
        <w:t xml:space="preserve">7. По результатам </w:t>
      </w:r>
      <w:proofErr w:type="gramStart"/>
      <w:r w:rsidRPr="00A3177E">
        <w:rPr>
          <w:sz w:val="28"/>
          <w:szCs w:val="28"/>
        </w:rPr>
        <w:t>проведения оценки эффективности реализации муниципальной программы</w:t>
      </w:r>
      <w:proofErr w:type="gramEnd"/>
      <w:r w:rsidRPr="00A3177E">
        <w:rPr>
          <w:sz w:val="28"/>
          <w:szCs w:val="28"/>
        </w:rPr>
        <w:t xml:space="preserve"> глава МО «Красногвардейский район» может принять следующие решения:</w:t>
      </w:r>
    </w:p>
    <w:p w:rsidR="00315041" w:rsidRPr="00A3177E" w:rsidRDefault="00315041" w:rsidP="00622ABD">
      <w:pPr>
        <w:tabs>
          <w:tab w:val="left" w:pos="1634"/>
        </w:tabs>
        <w:ind w:firstLine="708"/>
        <w:jc w:val="both"/>
        <w:rPr>
          <w:sz w:val="28"/>
          <w:szCs w:val="28"/>
        </w:rPr>
      </w:pPr>
      <w:r w:rsidRPr="00A3177E">
        <w:rPr>
          <w:sz w:val="28"/>
          <w:szCs w:val="28"/>
        </w:rPr>
        <w:t>1) об изменении на очередной финансовый год и плановый период бюджетных ассигнований на реализацию муниципальной программы;</w:t>
      </w:r>
    </w:p>
    <w:p w:rsidR="00315041" w:rsidRPr="00A3177E" w:rsidRDefault="00315041" w:rsidP="00622ABD">
      <w:pPr>
        <w:tabs>
          <w:tab w:val="left" w:pos="1634"/>
        </w:tabs>
        <w:ind w:firstLine="708"/>
        <w:jc w:val="both"/>
        <w:rPr>
          <w:sz w:val="28"/>
          <w:szCs w:val="28"/>
        </w:rPr>
      </w:pPr>
      <w:r w:rsidRPr="00A3177E">
        <w:rPr>
          <w:sz w:val="28"/>
          <w:szCs w:val="28"/>
        </w:rPr>
        <w:t>2) о досрочном прекращении реализации муниципальной программы.</w:t>
      </w:r>
    </w:p>
    <w:p w:rsidR="00315041" w:rsidRPr="00A3177E" w:rsidRDefault="00315041" w:rsidP="00622ABD">
      <w:pPr>
        <w:tabs>
          <w:tab w:val="left" w:pos="1634"/>
        </w:tabs>
        <w:ind w:firstLine="708"/>
        <w:jc w:val="both"/>
        <w:rPr>
          <w:sz w:val="28"/>
          <w:szCs w:val="28"/>
        </w:rPr>
      </w:pPr>
      <w:r w:rsidRPr="00A3177E">
        <w:rPr>
          <w:sz w:val="28"/>
          <w:szCs w:val="28"/>
        </w:rPr>
        <w:t xml:space="preserve">8. В случае досрочного прекращения реализации муниципальной программы ответственный исполнитель муниципальной программы представляет в отдел экономики и управление финансов отчет </w:t>
      </w:r>
      <w:proofErr w:type="gramStart"/>
      <w:r w:rsidRPr="00A3177E">
        <w:rPr>
          <w:sz w:val="28"/>
          <w:szCs w:val="28"/>
        </w:rPr>
        <w:t>о ходе реализации муниципальной программы с начала ее реализации в месячный срок с даты принятия решения о досрочном прекращении</w:t>
      </w:r>
      <w:proofErr w:type="gramEnd"/>
      <w:r w:rsidRPr="00A3177E">
        <w:rPr>
          <w:sz w:val="28"/>
          <w:szCs w:val="28"/>
        </w:rPr>
        <w:t xml:space="preserve"> реализации муниципальной программы.</w:t>
      </w:r>
    </w:p>
    <w:p w:rsidR="00315041" w:rsidRPr="00A3177E" w:rsidRDefault="00315041" w:rsidP="00622ABD">
      <w:pPr>
        <w:ind w:firstLine="708"/>
        <w:jc w:val="both"/>
        <w:rPr>
          <w:sz w:val="28"/>
          <w:szCs w:val="28"/>
        </w:rPr>
      </w:pPr>
    </w:p>
    <w:p w:rsidR="00315041" w:rsidRPr="00A3177E" w:rsidRDefault="00315041" w:rsidP="00622ABD">
      <w:pPr>
        <w:keepNext/>
        <w:jc w:val="center"/>
        <w:outlineLvl w:val="0"/>
        <w:rPr>
          <w:b/>
          <w:sz w:val="28"/>
          <w:szCs w:val="28"/>
        </w:rPr>
      </w:pPr>
      <w:bookmarkStart w:id="37" w:name="sub_400"/>
      <w:bookmarkEnd w:id="36"/>
      <w:r w:rsidRPr="00A3177E">
        <w:rPr>
          <w:b/>
          <w:sz w:val="28"/>
          <w:szCs w:val="28"/>
        </w:rPr>
        <w:t>V. Финансовое обеспечение реализации муниципальной программы</w:t>
      </w:r>
    </w:p>
    <w:bookmarkEnd w:id="37"/>
    <w:p w:rsidR="00315041" w:rsidRPr="00A3177E" w:rsidRDefault="00315041" w:rsidP="00622ABD">
      <w:pPr>
        <w:jc w:val="both"/>
        <w:rPr>
          <w:sz w:val="28"/>
          <w:szCs w:val="28"/>
        </w:rPr>
      </w:pPr>
    </w:p>
    <w:p w:rsidR="00315041" w:rsidRPr="00A3177E" w:rsidRDefault="00315041" w:rsidP="00622ABD">
      <w:pPr>
        <w:ind w:firstLine="708"/>
        <w:jc w:val="both"/>
        <w:rPr>
          <w:sz w:val="28"/>
          <w:szCs w:val="28"/>
        </w:rPr>
      </w:pPr>
      <w:bookmarkStart w:id="38" w:name="sub_3030"/>
      <w:r w:rsidRPr="00A3177E">
        <w:rPr>
          <w:sz w:val="28"/>
          <w:szCs w:val="28"/>
        </w:rPr>
        <w:t xml:space="preserve">1. Финансовое обеспечение реализации муниципальной программы </w:t>
      </w:r>
      <w:bookmarkStart w:id="39" w:name="sub_3031"/>
      <w:bookmarkEnd w:id="38"/>
      <w:r w:rsidRPr="00A3177E">
        <w:rPr>
          <w:sz w:val="28"/>
          <w:szCs w:val="28"/>
        </w:rPr>
        <w:t>осуществляется за счет бюджетных ассигнований бюджета МО «Красногвардейский район», за счет средств бюджетов бюджетной системы Российской Федерации и внебюджетных источников.</w:t>
      </w:r>
    </w:p>
    <w:p w:rsidR="00997BFA" w:rsidRPr="00A3177E" w:rsidRDefault="00315041" w:rsidP="00622ABD">
      <w:pPr>
        <w:ind w:firstLine="708"/>
        <w:jc w:val="both"/>
        <w:rPr>
          <w:sz w:val="28"/>
          <w:szCs w:val="28"/>
        </w:rPr>
      </w:pPr>
      <w:r w:rsidRPr="00A3177E">
        <w:rPr>
          <w:sz w:val="28"/>
          <w:szCs w:val="28"/>
        </w:rPr>
        <w:t xml:space="preserve">2. Муниципальной программой может быть предусмотрено предоставление субсидий из бюджета МО «Красногвардейский район» бюджетам сельских поселений Красногвардейского района на реализацию муниципальных программ сельских поселений, направленных на достижение целей, соответствующих целям муниципальной программы МО «Красногвардейский район». </w:t>
      </w:r>
    </w:p>
    <w:p w:rsidR="00315041" w:rsidRPr="00A3177E" w:rsidRDefault="00315041" w:rsidP="00622ABD">
      <w:pPr>
        <w:ind w:firstLine="708"/>
        <w:jc w:val="both"/>
        <w:rPr>
          <w:sz w:val="28"/>
          <w:szCs w:val="28"/>
        </w:rPr>
      </w:pPr>
      <w:r w:rsidRPr="00A3177E">
        <w:rPr>
          <w:sz w:val="28"/>
          <w:szCs w:val="28"/>
        </w:rPr>
        <w:t>3. Распределение бюджетных ассигнований на реализацию муниципальных программ (подпрограмм) утверждается решением Совета народных депутатов МО «Красногвардейский район» о бюджете МО «Красногвардейский район» на очередной финансовый год и плановый период.</w:t>
      </w:r>
    </w:p>
    <w:p w:rsidR="00315041" w:rsidRPr="00A3177E" w:rsidRDefault="00315041" w:rsidP="00622ABD">
      <w:pPr>
        <w:ind w:firstLine="708"/>
        <w:jc w:val="both"/>
        <w:rPr>
          <w:sz w:val="28"/>
          <w:szCs w:val="28"/>
        </w:rPr>
      </w:pPr>
      <w:r w:rsidRPr="00A3177E">
        <w:rPr>
          <w:sz w:val="28"/>
          <w:szCs w:val="28"/>
        </w:rPr>
        <w:lastRenderedPageBreak/>
        <w:t>4. По основаниям и в пределах, которые предусмотрены бюджетным законодательством для внесения изменений в сводную бюджетную роспись, в ходе исполнения бюджета МО «Красногвардейский район» показатели финансового обеспечения реализации муниципальной программы, в том числе ее подпрограмм и основных мероприятий, могут отличаться от утвержденных показателей муниципальной программы.</w:t>
      </w:r>
    </w:p>
    <w:p w:rsidR="00315041" w:rsidRPr="00A3177E" w:rsidRDefault="00315041" w:rsidP="00622ABD">
      <w:pPr>
        <w:ind w:firstLine="708"/>
        <w:jc w:val="both"/>
        <w:rPr>
          <w:sz w:val="28"/>
          <w:szCs w:val="28"/>
        </w:rPr>
      </w:pPr>
      <w:r w:rsidRPr="00A3177E">
        <w:rPr>
          <w:sz w:val="28"/>
          <w:szCs w:val="28"/>
        </w:rPr>
        <w:t xml:space="preserve">5. Муниципальные программы подлежат приведению в соответствие </w:t>
      </w:r>
      <w:r w:rsidR="0068759A" w:rsidRPr="00A3177E">
        <w:rPr>
          <w:sz w:val="28"/>
          <w:szCs w:val="28"/>
        </w:rPr>
        <w:t xml:space="preserve">с первоначальной редакцией решения о бюджете </w:t>
      </w:r>
      <w:r w:rsidRPr="00A3177E">
        <w:rPr>
          <w:sz w:val="28"/>
          <w:szCs w:val="28"/>
        </w:rPr>
        <w:t xml:space="preserve">муниципального образования «Красногвардейский район» не позднее </w:t>
      </w:r>
      <w:r w:rsidR="00997BFA" w:rsidRPr="00A3177E">
        <w:rPr>
          <w:sz w:val="28"/>
          <w:szCs w:val="28"/>
        </w:rPr>
        <w:t>1 апреля текущего финансового года</w:t>
      </w:r>
      <w:r w:rsidRPr="00A3177E">
        <w:rPr>
          <w:sz w:val="28"/>
          <w:szCs w:val="28"/>
        </w:rPr>
        <w:t>.</w:t>
      </w:r>
    </w:p>
    <w:p w:rsidR="00315041" w:rsidRPr="00A3177E" w:rsidRDefault="00315041" w:rsidP="00622ABD">
      <w:pPr>
        <w:ind w:firstLine="708"/>
        <w:jc w:val="both"/>
        <w:rPr>
          <w:sz w:val="28"/>
          <w:szCs w:val="28"/>
        </w:rPr>
      </w:pPr>
      <w:r w:rsidRPr="00A3177E">
        <w:rPr>
          <w:sz w:val="28"/>
          <w:szCs w:val="28"/>
        </w:rPr>
        <w:t xml:space="preserve">6. </w:t>
      </w:r>
      <w:bookmarkStart w:id="40" w:name="sub_3033"/>
      <w:bookmarkEnd w:id="39"/>
      <w:r w:rsidRPr="00A3177E">
        <w:rPr>
          <w:sz w:val="28"/>
          <w:szCs w:val="28"/>
        </w:rPr>
        <w:t>Планирование бюджетных ассигнований на реализацию муниципальных программ осуществляется с учетом положений муниципальных правовых актов, регулирующих порядок составления проекта бюджета МО «Красногвардейский район» и планирование бюджетных ассигнований.</w:t>
      </w:r>
    </w:p>
    <w:p w:rsidR="00B32C25" w:rsidRPr="00A3177E" w:rsidRDefault="00B32C25" w:rsidP="00622ABD">
      <w:pPr>
        <w:ind w:firstLine="708"/>
        <w:jc w:val="both"/>
        <w:rPr>
          <w:sz w:val="28"/>
          <w:szCs w:val="28"/>
        </w:rPr>
      </w:pPr>
      <w:r w:rsidRPr="00A3177E">
        <w:rPr>
          <w:sz w:val="28"/>
          <w:szCs w:val="28"/>
        </w:rPr>
        <w:t xml:space="preserve">7. Изменения в ранее утвержденную муниципальную программу в части уточнения объёма бюджетных ассигнований на финансовое обеспечение реализации муниципальной программы подлежат утверждению </w:t>
      </w:r>
      <w:r w:rsidR="00C2242A" w:rsidRPr="00A3177E">
        <w:rPr>
          <w:sz w:val="28"/>
          <w:szCs w:val="28"/>
        </w:rPr>
        <w:t>в трёхмесячный срок с момента внесения изменения в решение о бюджете муниципального образования «Красногвардейский район».</w:t>
      </w:r>
    </w:p>
    <w:bookmarkEnd w:id="40"/>
    <w:p w:rsidR="00315041" w:rsidRPr="00A3177E" w:rsidRDefault="00315041" w:rsidP="00622ABD"/>
    <w:p w:rsidR="00315041" w:rsidRPr="00A3177E" w:rsidRDefault="00315041" w:rsidP="00622ABD">
      <w:pPr>
        <w:keepNext/>
        <w:jc w:val="center"/>
        <w:outlineLvl w:val="0"/>
        <w:rPr>
          <w:b/>
          <w:sz w:val="28"/>
          <w:szCs w:val="28"/>
        </w:rPr>
      </w:pPr>
      <w:bookmarkStart w:id="41" w:name="sub_500"/>
      <w:r w:rsidRPr="00A3177E">
        <w:rPr>
          <w:b/>
          <w:sz w:val="28"/>
          <w:szCs w:val="28"/>
        </w:rPr>
        <w:t>V</w:t>
      </w:r>
      <w:r w:rsidRPr="00A3177E">
        <w:rPr>
          <w:b/>
          <w:sz w:val="28"/>
          <w:szCs w:val="28"/>
          <w:lang w:val="en-US"/>
        </w:rPr>
        <w:t>I</w:t>
      </w:r>
      <w:r w:rsidRPr="00A3177E">
        <w:rPr>
          <w:b/>
          <w:sz w:val="28"/>
          <w:szCs w:val="28"/>
        </w:rPr>
        <w:t xml:space="preserve">. </w:t>
      </w:r>
      <w:bookmarkStart w:id="42" w:name="sub_3057"/>
      <w:bookmarkEnd w:id="41"/>
      <w:r w:rsidRPr="00A3177E">
        <w:rPr>
          <w:b/>
          <w:sz w:val="28"/>
          <w:szCs w:val="28"/>
        </w:rPr>
        <w:t>Управление реализацией муниципальной программы, мониторинг и контроль реализации муниципальной программы</w:t>
      </w:r>
    </w:p>
    <w:p w:rsidR="00315041" w:rsidRPr="00A3177E" w:rsidRDefault="00315041" w:rsidP="00622ABD"/>
    <w:p w:rsidR="00315041" w:rsidRPr="00A3177E" w:rsidRDefault="00315041" w:rsidP="00622ABD">
      <w:pPr>
        <w:numPr>
          <w:ilvl w:val="0"/>
          <w:numId w:val="34"/>
        </w:numPr>
        <w:ind w:left="0" w:firstLine="709"/>
        <w:contextualSpacing/>
        <w:jc w:val="both"/>
        <w:rPr>
          <w:sz w:val="28"/>
          <w:szCs w:val="28"/>
        </w:rPr>
      </w:pPr>
      <w:r w:rsidRPr="00A3177E">
        <w:rPr>
          <w:sz w:val="28"/>
          <w:szCs w:val="28"/>
        </w:rPr>
        <w:t>Текущее управление реализацией муниципальной программы осуществляется ответственным исполнителем муниципальной программы совместно с соисполнителями и участниками муниципальной программы в соответствии с их полномочиями.</w:t>
      </w:r>
    </w:p>
    <w:p w:rsidR="00315041" w:rsidRPr="00A3177E" w:rsidRDefault="00997BFA" w:rsidP="00622ABD">
      <w:pPr>
        <w:ind w:firstLine="708"/>
        <w:jc w:val="both"/>
        <w:rPr>
          <w:sz w:val="28"/>
          <w:szCs w:val="28"/>
        </w:rPr>
      </w:pPr>
      <w:r w:rsidRPr="00A3177E">
        <w:rPr>
          <w:sz w:val="28"/>
          <w:szCs w:val="28"/>
        </w:rPr>
        <w:t>2</w:t>
      </w:r>
      <w:r w:rsidR="00315041" w:rsidRPr="00A3177E">
        <w:rPr>
          <w:sz w:val="28"/>
          <w:szCs w:val="28"/>
        </w:rPr>
        <w:t xml:space="preserve">. </w:t>
      </w:r>
      <w:r w:rsidRPr="00A3177E">
        <w:rPr>
          <w:rFonts w:ascii="Times New Roman CYR" w:hAnsi="Times New Roman CYR" w:cs="Times New Roman CYR"/>
          <w:sz w:val="28"/>
          <w:szCs w:val="28"/>
        </w:rPr>
        <w:t>В целях управления реализацией муниципальной программы ответственным исполнителем муниципальной программы разрабатывается план реализации основных мероприятий муниципальной программы, содержащий детализованный перечень мероприятий муниципальной программы, включая мероприятия подпрограмм муниципальной программы, с указанием сроков их выполнения, ответственных исполнителей, исполнителей основных мероприятий (мероприятий), объемов финансирования мероприятий муниципальной программы. План реализации разрабатывается в соответствии с разделом V Методических указаний.</w:t>
      </w:r>
    </w:p>
    <w:p w:rsidR="00315041" w:rsidRPr="00A3177E" w:rsidRDefault="00997BFA" w:rsidP="00622ABD">
      <w:pPr>
        <w:ind w:firstLine="708"/>
        <w:jc w:val="both"/>
        <w:rPr>
          <w:rFonts w:ascii="Times New Roman CYR" w:hAnsi="Times New Roman CYR" w:cs="Times New Roman CYR"/>
          <w:sz w:val="28"/>
          <w:szCs w:val="28"/>
        </w:rPr>
      </w:pPr>
      <w:r w:rsidRPr="00A3177E">
        <w:rPr>
          <w:sz w:val="28"/>
          <w:szCs w:val="28"/>
        </w:rPr>
        <w:t>3</w:t>
      </w:r>
      <w:r w:rsidR="00315041" w:rsidRPr="00A3177E">
        <w:rPr>
          <w:sz w:val="28"/>
          <w:szCs w:val="28"/>
        </w:rPr>
        <w:t xml:space="preserve">. </w:t>
      </w:r>
      <w:r w:rsidR="00315041" w:rsidRPr="00A3177E">
        <w:rPr>
          <w:rFonts w:ascii="Times New Roman CYR" w:hAnsi="Times New Roman CYR" w:cs="Times New Roman CYR"/>
          <w:sz w:val="28"/>
          <w:szCs w:val="28"/>
        </w:rPr>
        <w:t>Проект плана реализации муниципальной программы составляется ежегодно на очередной финансовый год и на плановый период при разработке муниципальной программы и в дальнейшем при внесении изменений в муниципальную программу.</w:t>
      </w:r>
    </w:p>
    <w:p w:rsidR="005139AD" w:rsidRPr="00A3177E" w:rsidRDefault="00997BFA" w:rsidP="00622ABD">
      <w:pPr>
        <w:ind w:firstLine="708"/>
        <w:jc w:val="both"/>
        <w:rPr>
          <w:rFonts w:ascii="Times New Roman CYR" w:hAnsi="Times New Roman CYR" w:cs="Times New Roman CYR"/>
          <w:sz w:val="28"/>
          <w:szCs w:val="28"/>
        </w:rPr>
      </w:pPr>
      <w:r w:rsidRPr="00A3177E">
        <w:rPr>
          <w:rFonts w:ascii="Times New Roman CYR" w:hAnsi="Times New Roman CYR" w:cs="Times New Roman CYR"/>
          <w:sz w:val="28"/>
          <w:szCs w:val="28"/>
        </w:rPr>
        <w:t>4</w:t>
      </w:r>
      <w:r w:rsidR="00315041" w:rsidRPr="00A3177E">
        <w:rPr>
          <w:rFonts w:ascii="Times New Roman CYR" w:hAnsi="Times New Roman CYR" w:cs="Times New Roman CYR"/>
          <w:sz w:val="28"/>
          <w:szCs w:val="28"/>
        </w:rPr>
        <w:t xml:space="preserve">.  </w:t>
      </w:r>
      <w:r w:rsidR="005139AD" w:rsidRPr="00A3177E">
        <w:rPr>
          <w:rFonts w:ascii="Times New Roman CYR" w:hAnsi="Times New Roman CYR" w:cs="Times New Roman CYR"/>
          <w:sz w:val="28"/>
          <w:szCs w:val="28"/>
        </w:rPr>
        <w:t>План реализации основных мероприятий муниципальной программы утверждается распоряжением администрации МО «Красногвардейский район», руководителем структурного подразделения администрации МО «Красногвардейский район», являющимся ответственным исполнителем муниципальной программы, в течение 10 дней со дня утверждения муниципальной программы.</w:t>
      </w:r>
    </w:p>
    <w:p w:rsidR="00315041" w:rsidRPr="00A3177E" w:rsidRDefault="00997BFA" w:rsidP="00622ABD">
      <w:pPr>
        <w:ind w:firstLine="708"/>
        <w:jc w:val="both"/>
        <w:rPr>
          <w:sz w:val="28"/>
          <w:szCs w:val="28"/>
        </w:rPr>
      </w:pPr>
      <w:r w:rsidRPr="00A3177E">
        <w:rPr>
          <w:sz w:val="28"/>
          <w:szCs w:val="28"/>
        </w:rPr>
        <w:t>5</w:t>
      </w:r>
      <w:r w:rsidR="00315041" w:rsidRPr="00A3177E">
        <w:rPr>
          <w:sz w:val="28"/>
          <w:szCs w:val="28"/>
        </w:rPr>
        <w:t xml:space="preserve">. В процессе реализации муниципальной программы ответственный исполнитель по согласованию с соисполнителями муниципальной программы и </w:t>
      </w:r>
      <w:r w:rsidR="00315041" w:rsidRPr="00A3177E">
        <w:rPr>
          <w:sz w:val="28"/>
          <w:szCs w:val="28"/>
        </w:rPr>
        <w:lastRenderedPageBreak/>
        <w:t xml:space="preserve">участниками муниципальной программы вправе принимать решение </w:t>
      </w:r>
      <w:proofErr w:type="gramStart"/>
      <w:r w:rsidR="00315041" w:rsidRPr="00A3177E">
        <w:rPr>
          <w:sz w:val="28"/>
          <w:szCs w:val="28"/>
        </w:rPr>
        <w:t>о внесении изменений в план реализации в рамках основного мероприятия в пределах утвержденных лимитов бюджетных ассигнований на реализацию</w:t>
      </w:r>
      <w:proofErr w:type="gramEnd"/>
      <w:r w:rsidR="00315041" w:rsidRPr="00A3177E">
        <w:rPr>
          <w:sz w:val="28"/>
          <w:szCs w:val="28"/>
        </w:rPr>
        <w:t xml:space="preserve"> муниципальной программы в целом.</w:t>
      </w:r>
    </w:p>
    <w:p w:rsidR="00315041" w:rsidRPr="00A3177E" w:rsidRDefault="00315041" w:rsidP="00622ABD">
      <w:pPr>
        <w:ind w:firstLine="708"/>
        <w:jc w:val="both"/>
        <w:rPr>
          <w:sz w:val="28"/>
          <w:szCs w:val="28"/>
        </w:rPr>
      </w:pPr>
      <w:r w:rsidRPr="00A3177E">
        <w:rPr>
          <w:sz w:val="28"/>
          <w:szCs w:val="28"/>
        </w:rPr>
        <w:t>Указанное решение принимается ответственным исполнителем муниципальной программы при условии, что планируемые изменения не оказывают влияния на основные параметры муниципальной программы и не повлекут ухудшение плановых значений целевых показателей (индикаторов) муниципальной программы и увеличение сроков исполнения основных мероприятий.</w:t>
      </w:r>
    </w:p>
    <w:p w:rsidR="005139AD" w:rsidRPr="00A3177E" w:rsidRDefault="00997BFA" w:rsidP="00622ABD">
      <w:pPr>
        <w:ind w:firstLine="708"/>
        <w:jc w:val="both"/>
        <w:rPr>
          <w:sz w:val="28"/>
          <w:szCs w:val="28"/>
        </w:rPr>
      </w:pPr>
      <w:r w:rsidRPr="00A3177E">
        <w:rPr>
          <w:sz w:val="28"/>
          <w:szCs w:val="28"/>
        </w:rPr>
        <w:t>6</w:t>
      </w:r>
      <w:r w:rsidR="00315041" w:rsidRPr="00A3177E">
        <w:rPr>
          <w:sz w:val="28"/>
          <w:szCs w:val="28"/>
        </w:rPr>
        <w:t xml:space="preserve">. </w:t>
      </w:r>
      <w:bookmarkStart w:id="43" w:name="sub_3067"/>
      <w:bookmarkEnd w:id="42"/>
      <w:r w:rsidR="00315041" w:rsidRPr="00A3177E">
        <w:rPr>
          <w:sz w:val="28"/>
          <w:szCs w:val="28"/>
        </w:rPr>
        <w:t xml:space="preserve"> </w:t>
      </w:r>
      <w:r w:rsidR="005139AD" w:rsidRPr="00A3177E">
        <w:rPr>
          <w:sz w:val="28"/>
          <w:szCs w:val="28"/>
        </w:rPr>
        <w:t>В ходе реализации муниципальной программы ответственным исполнителем осуществляется мониторинг, цель которого - повышение эффективности реализации муниципальной программы и повышение результативности выполнения мероприятий в части достижения запланированных целевых показателей. Мониторинг основан на использовании процедуры сбора, систематизации и обобщения информации. На основе анализа информации формируется годовая отчётность.</w:t>
      </w:r>
    </w:p>
    <w:p w:rsidR="00315041" w:rsidRPr="00A3177E" w:rsidRDefault="005139AD" w:rsidP="00622ABD">
      <w:pPr>
        <w:ind w:firstLine="708"/>
        <w:jc w:val="both"/>
        <w:rPr>
          <w:sz w:val="28"/>
          <w:szCs w:val="28"/>
        </w:rPr>
      </w:pPr>
      <w:r w:rsidRPr="00A3177E">
        <w:rPr>
          <w:sz w:val="28"/>
          <w:szCs w:val="28"/>
        </w:rPr>
        <w:t>Ежегодно (по итогам отчётного года) ответственный исполнитель муниципальной программы осуществляет мониторинг реализации муниципальной программы (проводит анализ информации, степени достижения основных параметров муниципальной программы, формирует годовой отчёт в соответствии с пунктом 3 раздела IV настоящего Порядка, выявляет возможные риски и угрозы реализации муниципальной программы, а также принимает меры по их предотвращению).</w:t>
      </w:r>
    </w:p>
    <w:p w:rsidR="00315041" w:rsidRPr="00A3177E" w:rsidRDefault="00997BFA" w:rsidP="00622ABD">
      <w:pPr>
        <w:ind w:firstLine="708"/>
        <w:jc w:val="both"/>
        <w:rPr>
          <w:sz w:val="28"/>
          <w:szCs w:val="28"/>
        </w:rPr>
      </w:pPr>
      <w:bookmarkStart w:id="44" w:name="sub_3068"/>
      <w:bookmarkEnd w:id="43"/>
      <w:r w:rsidRPr="00A3177E">
        <w:rPr>
          <w:sz w:val="28"/>
          <w:szCs w:val="28"/>
        </w:rPr>
        <w:t>7</w:t>
      </w:r>
      <w:r w:rsidR="00315041" w:rsidRPr="00A3177E">
        <w:rPr>
          <w:sz w:val="28"/>
          <w:szCs w:val="28"/>
        </w:rPr>
        <w:t xml:space="preserve">. </w:t>
      </w:r>
      <w:bookmarkEnd w:id="44"/>
      <w:r w:rsidR="005139AD" w:rsidRPr="00A3177E">
        <w:rPr>
          <w:sz w:val="28"/>
          <w:szCs w:val="28"/>
        </w:rPr>
        <w:t xml:space="preserve">Контроль за реализацией муниципальной программы осуществляется отделом экономики на основании </w:t>
      </w:r>
      <w:proofErr w:type="gramStart"/>
      <w:r w:rsidR="005139AD" w:rsidRPr="00A3177E">
        <w:rPr>
          <w:sz w:val="28"/>
          <w:szCs w:val="28"/>
        </w:rPr>
        <w:t>результатов проведения оценки эффективности реализации муниципальной программы</w:t>
      </w:r>
      <w:proofErr w:type="gramEnd"/>
      <w:r w:rsidR="005139AD" w:rsidRPr="00A3177E">
        <w:rPr>
          <w:sz w:val="28"/>
          <w:szCs w:val="28"/>
        </w:rPr>
        <w:t>.</w:t>
      </w:r>
    </w:p>
    <w:p w:rsidR="005139AD" w:rsidRPr="00A3177E" w:rsidRDefault="005139AD" w:rsidP="00622ABD">
      <w:pPr>
        <w:ind w:firstLine="708"/>
        <w:jc w:val="both"/>
        <w:rPr>
          <w:sz w:val="28"/>
          <w:szCs w:val="28"/>
        </w:rPr>
      </w:pPr>
    </w:p>
    <w:p w:rsidR="00315041" w:rsidRPr="00A3177E" w:rsidRDefault="00315041" w:rsidP="00622ABD">
      <w:pPr>
        <w:jc w:val="center"/>
        <w:rPr>
          <w:b/>
          <w:sz w:val="28"/>
          <w:szCs w:val="28"/>
        </w:rPr>
      </w:pPr>
      <w:r w:rsidRPr="00A3177E">
        <w:rPr>
          <w:b/>
          <w:sz w:val="28"/>
          <w:szCs w:val="28"/>
        </w:rPr>
        <w:t>VII. Внесение изменений в муниципальную программу</w:t>
      </w:r>
    </w:p>
    <w:p w:rsidR="00315041" w:rsidRPr="00A3177E" w:rsidRDefault="00315041" w:rsidP="00622ABD">
      <w:pPr>
        <w:jc w:val="both"/>
      </w:pPr>
    </w:p>
    <w:p w:rsidR="00315041" w:rsidRPr="00A3177E" w:rsidRDefault="00315041" w:rsidP="00622ABD">
      <w:pPr>
        <w:ind w:firstLine="708"/>
        <w:jc w:val="both"/>
        <w:rPr>
          <w:sz w:val="28"/>
          <w:szCs w:val="28"/>
        </w:rPr>
      </w:pPr>
      <w:r w:rsidRPr="00A3177E">
        <w:rPr>
          <w:sz w:val="28"/>
          <w:szCs w:val="28"/>
        </w:rPr>
        <w:t xml:space="preserve">1. </w:t>
      </w:r>
      <w:proofErr w:type="gramStart"/>
      <w:r w:rsidRPr="00A3177E">
        <w:rPr>
          <w:sz w:val="28"/>
          <w:szCs w:val="28"/>
        </w:rPr>
        <w:t>В процессе реализации муниципальной программы ответственный исполнитель муниципальной программы по согласованию с соисполнителями и участниками муниципальной программы вправе инициировать внесение изменений в муниципальной программу.</w:t>
      </w:r>
      <w:proofErr w:type="gramEnd"/>
    </w:p>
    <w:p w:rsidR="00315041" w:rsidRPr="00A3177E" w:rsidRDefault="00315041" w:rsidP="00622ABD">
      <w:pPr>
        <w:ind w:firstLine="708"/>
        <w:jc w:val="both"/>
        <w:rPr>
          <w:sz w:val="28"/>
          <w:szCs w:val="28"/>
        </w:rPr>
      </w:pPr>
      <w:r w:rsidRPr="00A3177E">
        <w:rPr>
          <w:sz w:val="28"/>
          <w:szCs w:val="28"/>
        </w:rPr>
        <w:t>2. Изменения в муниципальную программу могут быть внесены в случае:</w:t>
      </w:r>
    </w:p>
    <w:p w:rsidR="00315041" w:rsidRPr="00A3177E" w:rsidRDefault="00315041" w:rsidP="00622ABD">
      <w:pPr>
        <w:ind w:firstLine="708"/>
        <w:jc w:val="both"/>
        <w:rPr>
          <w:sz w:val="28"/>
          <w:szCs w:val="28"/>
        </w:rPr>
      </w:pPr>
      <w:r w:rsidRPr="00A3177E">
        <w:rPr>
          <w:sz w:val="28"/>
          <w:szCs w:val="28"/>
        </w:rPr>
        <w:t>1) исключения отдельных полномочий органов местного самоуправления МО «Красногвардейский район» или их передачи другому исполнительному органу местного самоуправления, а также наделения исполнительного органа местного самоуправления муниципального образования «Красногвардейский район» дополнительными полномочиями;</w:t>
      </w:r>
    </w:p>
    <w:p w:rsidR="00315041" w:rsidRPr="00A3177E" w:rsidRDefault="00315041" w:rsidP="00622ABD">
      <w:pPr>
        <w:ind w:firstLine="708"/>
        <w:jc w:val="both"/>
        <w:rPr>
          <w:sz w:val="28"/>
          <w:szCs w:val="28"/>
        </w:rPr>
      </w:pPr>
      <w:r w:rsidRPr="00A3177E">
        <w:rPr>
          <w:sz w:val="28"/>
          <w:szCs w:val="28"/>
        </w:rPr>
        <w:t>2) необходимости изменения перечня основных мероприятий, сроков и (или) объемов их финансирования в связи с предоставлением из бюджетов других уровней средств на их реализацию или изменением объема средств из бюджета МО «Красногвардейский район», выделенных на реализацию муниципальной программы;</w:t>
      </w:r>
    </w:p>
    <w:p w:rsidR="00315041" w:rsidRPr="00A3177E" w:rsidRDefault="00315041" w:rsidP="00622ABD">
      <w:pPr>
        <w:ind w:firstLine="708"/>
        <w:jc w:val="both"/>
        <w:rPr>
          <w:sz w:val="28"/>
          <w:szCs w:val="28"/>
        </w:rPr>
      </w:pPr>
      <w:r w:rsidRPr="00A3177E">
        <w:rPr>
          <w:sz w:val="28"/>
          <w:szCs w:val="28"/>
        </w:rPr>
        <w:t xml:space="preserve">3) изменения перечня основных мероприятий, сроков и (или) объемов их финансирования, целевых показателей (индикаторов) в связи с необходимостью исполнения целей, задач, стратегии, а также во исполнение отдельных поручений </w:t>
      </w:r>
      <w:r w:rsidRPr="00A3177E">
        <w:rPr>
          <w:sz w:val="28"/>
          <w:szCs w:val="28"/>
        </w:rPr>
        <w:lastRenderedPageBreak/>
        <w:t>Президента Российской Федерации, Правительства Российской Федерации, Главы Республики Адыгея, Кабинета Министров Республики Адыгея, главы муниципального образования «Красногвардейский район»;</w:t>
      </w:r>
    </w:p>
    <w:p w:rsidR="00315041" w:rsidRPr="00A3177E" w:rsidRDefault="00315041" w:rsidP="00622ABD">
      <w:pPr>
        <w:ind w:firstLine="708"/>
        <w:jc w:val="both"/>
        <w:rPr>
          <w:sz w:val="28"/>
          <w:szCs w:val="28"/>
        </w:rPr>
      </w:pPr>
      <w:r w:rsidRPr="00A3177E">
        <w:rPr>
          <w:sz w:val="28"/>
          <w:szCs w:val="28"/>
        </w:rPr>
        <w:t>4) необходимости изменения параметров реализуемого мероприятия, влекущих за собой изменение состава работ, услуг, оборудования, объемов финансирования;</w:t>
      </w:r>
    </w:p>
    <w:p w:rsidR="00315041" w:rsidRPr="00A3177E" w:rsidRDefault="00315041" w:rsidP="00622ABD">
      <w:pPr>
        <w:ind w:firstLine="708"/>
        <w:jc w:val="both"/>
        <w:rPr>
          <w:sz w:val="28"/>
          <w:szCs w:val="28"/>
        </w:rPr>
      </w:pPr>
      <w:r w:rsidRPr="00A3177E">
        <w:rPr>
          <w:sz w:val="28"/>
          <w:szCs w:val="28"/>
        </w:rPr>
        <w:t>5) приведения муниципальной программы в соответствие с перечнем. Проект изменений в муниципальную программу по основанию, предусмотренному настоящим подпунктом, представляется в отдел экономики в срок не позднее 15 августа года внесения изменений в перечень;</w:t>
      </w:r>
    </w:p>
    <w:p w:rsidR="00315041" w:rsidRPr="00A3177E" w:rsidRDefault="00315041" w:rsidP="00622ABD">
      <w:pPr>
        <w:ind w:firstLine="708"/>
        <w:jc w:val="both"/>
        <w:rPr>
          <w:sz w:val="28"/>
          <w:szCs w:val="28"/>
        </w:rPr>
      </w:pPr>
      <w:r w:rsidRPr="00A3177E">
        <w:rPr>
          <w:sz w:val="28"/>
          <w:szCs w:val="28"/>
        </w:rPr>
        <w:t>6) необходимости включения в состав муниципальной программы проекта, регионального проекта.</w:t>
      </w:r>
    </w:p>
    <w:p w:rsidR="00315041" w:rsidRPr="00A3177E" w:rsidRDefault="00315041" w:rsidP="00622ABD">
      <w:pPr>
        <w:ind w:firstLine="708"/>
        <w:jc w:val="both"/>
        <w:rPr>
          <w:b/>
          <w:sz w:val="28"/>
          <w:szCs w:val="28"/>
        </w:rPr>
      </w:pPr>
      <w:r w:rsidRPr="00A3177E">
        <w:rPr>
          <w:sz w:val="28"/>
          <w:szCs w:val="28"/>
        </w:rPr>
        <w:t>3. Внесение изменений в муниципальную программу осуществляется в порядке, предусмотренном для утверждения муниципальной программы</w:t>
      </w:r>
      <w:r w:rsidRPr="00A3177E">
        <w:rPr>
          <w:b/>
          <w:sz w:val="28"/>
          <w:szCs w:val="28"/>
        </w:rPr>
        <w:t>.</w:t>
      </w:r>
    </w:p>
    <w:p w:rsidR="00315041" w:rsidRPr="00A3177E" w:rsidRDefault="00315041" w:rsidP="00622ABD">
      <w:pPr>
        <w:ind w:firstLine="708"/>
        <w:jc w:val="both"/>
        <w:rPr>
          <w:sz w:val="28"/>
          <w:szCs w:val="28"/>
        </w:rPr>
      </w:pPr>
      <w:r w:rsidRPr="00A3177E">
        <w:rPr>
          <w:sz w:val="28"/>
          <w:szCs w:val="28"/>
        </w:rPr>
        <w:t>4. Вместе с проектом изменений в муниципальную программу ответственный исполнитель муниципальной программы готовит пояснительную записку с описанием влияния предлагаемых изменений муниципальной программы на целевые показатели (индикаторы) муниципальной программы.</w:t>
      </w:r>
    </w:p>
    <w:p w:rsidR="00315041" w:rsidRPr="00A3177E" w:rsidRDefault="00315041" w:rsidP="00622ABD">
      <w:pPr>
        <w:ind w:firstLine="708"/>
        <w:jc w:val="both"/>
        <w:rPr>
          <w:sz w:val="28"/>
          <w:szCs w:val="28"/>
        </w:rPr>
      </w:pPr>
      <w:r w:rsidRPr="00A3177E">
        <w:rPr>
          <w:sz w:val="28"/>
          <w:szCs w:val="28"/>
        </w:rPr>
        <w:t>5. Внесение изменений в подпрограммы осуществляется путем внесения изменений в муниципальную программу.</w:t>
      </w:r>
    </w:p>
    <w:p w:rsidR="00315041" w:rsidRPr="00A3177E" w:rsidRDefault="00315041" w:rsidP="00622ABD">
      <w:pPr>
        <w:ind w:firstLine="708"/>
        <w:jc w:val="both"/>
        <w:rPr>
          <w:sz w:val="28"/>
          <w:szCs w:val="28"/>
        </w:rPr>
      </w:pPr>
      <w:r w:rsidRPr="00A3177E">
        <w:rPr>
          <w:sz w:val="28"/>
          <w:szCs w:val="28"/>
        </w:rPr>
        <w:t xml:space="preserve">6. </w:t>
      </w:r>
      <w:bookmarkStart w:id="45" w:name="sub_600"/>
      <w:r w:rsidRPr="00A3177E">
        <w:rPr>
          <w:sz w:val="28"/>
          <w:szCs w:val="28"/>
        </w:rPr>
        <w:t>Основанием для внесения изменений в решение Совета народных депутатов МО «Красногвардейский район» о внесении изменений в бюджет МО «Красногвардейский район» является проект муниципальной программы о внесении изменений и дополнений в муниципальную программу.</w:t>
      </w:r>
    </w:p>
    <w:p w:rsidR="00315041" w:rsidRPr="00A3177E" w:rsidRDefault="00315041" w:rsidP="00622ABD">
      <w:pPr>
        <w:ind w:firstLine="708"/>
        <w:jc w:val="both"/>
        <w:rPr>
          <w:sz w:val="28"/>
          <w:szCs w:val="28"/>
        </w:rPr>
      </w:pPr>
    </w:p>
    <w:p w:rsidR="00315041" w:rsidRPr="00A3177E" w:rsidRDefault="00315041" w:rsidP="00622ABD">
      <w:pPr>
        <w:ind w:firstLine="708"/>
        <w:jc w:val="center"/>
        <w:rPr>
          <w:b/>
          <w:bCs/>
          <w:sz w:val="28"/>
          <w:szCs w:val="28"/>
        </w:rPr>
      </w:pPr>
      <w:r w:rsidRPr="00A3177E">
        <w:rPr>
          <w:b/>
          <w:sz w:val="28"/>
          <w:szCs w:val="28"/>
        </w:rPr>
        <w:t>V</w:t>
      </w:r>
      <w:r w:rsidRPr="00A3177E">
        <w:rPr>
          <w:b/>
          <w:sz w:val="28"/>
          <w:szCs w:val="28"/>
          <w:lang w:val="en-US"/>
        </w:rPr>
        <w:t>II</w:t>
      </w:r>
      <w:r w:rsidRPr="00A3177E">
        <w:rPr>
          <w:b/>
          <w:sz w:val="28"/>
          <w:szCs w:val="28"/>
        </w:rPr>
        <w:t xml:space="preserve">I. </w:t>
      </w:r>
      <w:bookmarkEnd w:id="45"/>
      <w:r w:rsidRPr="00A3177E">
        <w:rPr>
          <w:b/>
          <w:bCs/>
          <w:sz w:val="28"/>
          <w:szCs w:val="28"/>
        </w:rPr>
        <w:t>Полномочия ответственного исполнителя, соисполнителя и участника муниципальной программы при разработке и реализации муниципальной программы</w:t>
      </w:r>
    </w:p>
    <w:p w:rsidR="00315041" w:rsidRPr="00A3177E" w:rsidRDefault="00315041" w:rsidP="00622ABD">
      <w:pPr>
        <w:ind w:firstLine="708"/>
        <w:jc w:val="both"/>
        <w:rPr>
          <w:sz w:val="28"/>
          <w:szCs w:val="28"/>
        </w:rPr>
      </w:pPr>
    </w:p>
    <w:p w:rsidR="004E16C3" w:rsidRPr="00A3177E" w:rsidRDefault="004E16C3" w:rsidP="00622ABD">
      <w:pPr>
        <w:ind w:firstLine="708"/>
        <w:jc w:val="both"/>
        <w:rPr>
          <w:sz w:val="28"/>
          <w:szCs w:val="28"/>
        </w:rPr>
      </w:pPr>
      <w:r w:rsidRPr="00A3177E">
        <w:rPr>
          <w:sz w:val="28"/>
          <w:szCs w:val="28"/>
        </w:rPr>
        <w:t>1. Ответственный исполнитель муниципальной программы:</w:t>
      </w:r>
    </w:p>
    <w:p w:rsidR="004E16C3" w:rsidRPr="00A3177E" w:rsidRDefault="004E16C3" w:rsidP="00622ABD">
      <w:pPr>
        <w:ind w:firstLine="708"/>
        <w:jc w:val="both"/>
        <w:rPr>
          <w:sz w:val="28"/>
          <w:szCs w:val="28"/>
        </w:rPr>
      </w:pPr>
      <w:proofErr w:type="gramStart"/>
      <w:r w:rsidRPr="00A3177E">
        <w:rPr>
          <w:sz w:val="28"/>
          <w:szCs w:val="28"/>
        </w:rPr>
        <w:t>а) обеспечивает разработку муниципальной программы, ее согласование с соисполнителями и участниками муниципальной программы, с отделом экономики, управлением финансов, правовым отделом администрации МО «Красногвардейский район», Контрольно-счётной палатой администрации МО "Красногвардейский район", обеспечивает проведение общественных обсуждений, внесение в установленном порядке на утверждение главе муниципального образования "Красногвардейский район" и размещение на официальном сайте органов местного самоуправления муниципального образования "Красногвардейский район";</w:t>
      </w:r>
      <w:proofErr w:type="gramEnd"/>
    </w:p>
    <w:p w:rsidR="004E16C3" w:rsidRPr="00A3177E" w:rsidRDefault="004E16C3" w:rsidP="00622ABD">
      <w:pPr>
        <w:ind w:firstLine="708"/>
        <w:jc w:val="both"/>
        <w:rPr>
          <w:sz w:val="28"/>
          <w:szCs w:val="28"/>
        </w:rPr>
      </w:pPr>
      <w:r w:rsidRPr="00A3177E">
        <w:rPr>
          <w:sz w:val="28"/>
          <w:szCs w:val="28"/>
        </w:rPr>
        <w:t>б) формирует структуру муниципальной программы, а также в рамках своих полномочий определяет перечень соисполнителей и участников муниципальной программы;</w:t>
      </w:r>
    </w:p>
    <w:p w:rsidR="004E16C3" w:rsidRPr="00A3177E" w:rsidRDefault="004E16C3" w:rsidP="00622ABD">
      <w:pPr>
        <w:ind w:firstLine="708"/>
        <w:jc w:val="both"/>
        <w:rPr>
          <w:sz w:val="28"/>
          <w:szCs w:val="28"/>
        </w:rPr>
      </w:pPr>
      <w:proofErr w:type="gramStart"/>
      <w:r w:rsidRPr="00A3177E">
        <w:rPr>
          <w:sz w:val="28"/>
          <w:szCs w:val="28"/>
        </w:rPr>
        <w:t>в) организует и осуществляет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(индикаторов) муниципальной программы, а также конечных результатов ее реализации;</w:t>
      </w:r>
      <w:proofErr w:type="gramEnd"/>
    </w:p>
    <w:p w:rsidR="004E16C3" w:rsidRPr="00A3177E" w:rsidRDefault="004E16C3" w:rsidP="00622ABD">
      <w:pPr>
        <w:ind w:firstLine="708"/>
        <w:jc w:val="both"/>
        <w:rPr>
          <w:sz w:val="28"/>
          <w:szCs w:val="28"/>
        </w:rPr>
      </w:pPr>
      <w:r w:rsidRPr="00A3177E">
        <w:rPr>
          <w:sz w:val="28"/>
          <w:szCs w:val="28"/>
        </w:rPr>
        <w:lastRenderedPageBreak/>
        <w:t>г) запрашивает у соисполнителей и участников муниципальной программы информацию, необходимую для формирования перечня контрольных событий, разработки плана реализации и подготовки годового отчета;</w:t>
      </w:r>
    </w:p>
    <w:p w:rsidR="004E16C3" w:rsidRPr="00A3177E" w:rsidRDefault="004E16C3" w:rsidP="00622ABD">
      <w:pPr>
        <w:ind w:firstLine="708"/>
        <w:jc w:val="both"/>
        <w:rPr>
          <w:sz w:val="28"/>
          <w:szCs w:val="28"/>
        </w:rPr>
      </w:pPr>
      <w:r w:rsidRPr="00A3177E">
        <w:rPr>
          <w:sz w:val="28"/>
          <w:szCs w:val="28"/>
        </w:rPr>
        <w:t>д) рекомендует соисполнителям и участникам муниципальной программы осуществить разработку отдельных мероприятий муниципальной программы;</w:t>
      </w:r>
    </w:p>
    <w:p w:rsidR="004E16C3" w:rsidRPr="00A3177E" w:rsidRDefault="004E16C3" w:rsidP="00622ABD">
      <w:pPr>
        <w:ind w:firstLine="708"/>
        <w:jc w:val="both"/>
        <w:rPr>
          <w:sz w:val="28"/>
          <w:szCs w:val="28"/>
        </w:rPr>
      </w:pPr>
      <w:proofErr w:type="gramStart"/>
      <w:r w:rsidRPr="00A3177E">
        <w:rPr>
          <w:sz w:val="28"/>
          <w:szCs w:val="28"/>
        </w:rPr>
        <w:t>е) разрабатывает меры по привлечению средств из федерального и республиканского бюджетов, иных источников финансирования в соответствии с федеральным и республиканским законодательством для реализации мероприятий муниципальной программы (при наличии государственной программы, аналогичной сфере деятельности муниципальной программы, с целью софинансирования);</w:t>
      </w:r>
      <w:proofErr w:type="gramEnd"/>
    </w:p>
    <w:p w:rsidR="004E16C3" w:rsidRPr="00A3177E" w:rsidRDefault="004E16C3" w:rsidP="00622ABD">
      <w:pPr>
        <w:ind w:firstLine="708"/>
        <w:jc w:val="both"/>
        <w:rPr>
          <w:sz w:val="28"/>
          <w:szCs w:val="28"/>
        </w:rPr>
      </w:pPr>
      <w:r w:rsidRPr="00A3177E">
        <w:rPr>
          <w:sz w:val="28"/>
          <w:szCs w:val="28"/>
        </w:rPr>
        <w:t>ж) обеспечивает координацию деятельности соисполнителей и участников муниципальной программы в процессе разработки и реализации муниципальной программы;</w:t>
      </w:r>
    </w:p>
    <w:p w:rsidR="00315041" w:rsidRPr="00A3177E" w:rsidRDefault="00315041" w:rsidP="00622ABD">
      <w:pPr>
        <w:ind w:firstLine="708"/>
        <w:jc w:val="both"/>
        <w:rPr>
          <w:sz w:val="28"/>
          <w:szCs w:val="28"/>
        </w:rPr>
      </w:pPr>
      <w:r w:rsidRPr="00A3177E">
        <w:rPr>
          <w:sz w:val="28"/>
          <w:szCs w:val="28"/>
        </w:rPr>
        <w:t>з) подготавливает годовой отчет, представляет его в отдел экономики и размещает на официальном сайте органов местного самоуправления МО «Красногвардейский район».</w:t>
      </w:r>
    </w:p>
    <w:p w:rsidR="00315041" w:rsidRPr="00A3177E" w:rsidRDefault="00315041" w:rsidP="00622ABD">
      <w:pPr>
        <w:ind w:firstLine="708"/>
        <w:jc w:val="both"/>
        <w:rPr>
          <w:sz w:val="28"/>
          <w:szCs w:val="28"/>
        </w:rPr>
      </w:pPr>
      <w:r w:rsidRPr="00A3177E">
        <w:rPr>
          <w:sz w:val="28"/>
          <w:szCs w:val="28"/>
        </w:rPr>
        <w:t>2. Соисполнители муниципальной программы:</w:t>
      </w:r>
    </w:p>
    <w:p w:rsidR="00315041" w:rsidRPr="00A3177E" w:rsidRDefault="00315041" w:rsidP="00622ABD">
      <w:pPr>
        <w:ind w:firstLine="708"/>
        <w:jc w:val="both"/>
        <w:rPr>
          <w:sz w:val="28"/>
          <w:szCs w:val="28"/>
        </w:rPr>
      </w:pPr>
      <w:r w:rsidRPr="00A3177E">
        <w:rPr>
          <w:sz w:val="28"/>
          <w:szCs w:val="28"/>
        </w:rPr>
        <w:t>а) обеспечивают разработку и реализацию подпрограммы, входящей в состав муниципальной программы и (или) основных мероприятий, мероприятий (направлений расходов), в реализации которых предполагается их участие;</w:t>
      </w:r>
    </w:p>
    <w:p w:rsidR="00315041" w:rsidRPr="00A3177E" w:rsidRDefault="00315041" w:rsidP="00622ABD">
      <w:pPr>
        <w:ind w:firstLine="708"/>
        <w:jc w:val="both"/>
        <w:rPr>
          <w:sz w:val="28"/>
          <w:szCs w:val="28"/>
        </w:rPr>
      </w:pPr>
      <w:r w:rsidRPr="00A3177E">
        <w:rPr>
          <w:sz w:val="28"/>
          <w:szCs w:val="28"/>
        </w:rPr>
        <w:t>б) представляют ответственному исполнителю необходимую информацию для формирования перечня контрольных событий и разработки плана реализации, подготовки ответов на запросы отдела экономики и управления финансов, а также отчет о ходе реализации мероприятий муниципальной программы в рамках своих полномочий;</w:t>
      </w:r>
    </w:p>
    <w:p w:rsidR="00315041" w:rsidRPr="00A3177E" w:rsidRDefault="00315041" w:rsidP="00622ABD">
      <w:pPr>
        <w:ind w:firstLine="708"/>
        <w:jc w:val="both"/>
        <w:rPr>
          <w:sz w:val="28"/>
          <w:szCs w:val="28"/>
        </w:rPr>
      </w:pPr>
      <w:r w:rsidRPr="00A3177E">
        <w:rPr>
          <w:sz w:val="28"/>
          <w:szCs w:val="28"/>
        </w:rPr>
        <w:t xml:space="preserve">в) </w:t>
      </w:r>
      <w:r w:rsidR="004E16C3" w:rsidRPr="00A3177E">
        <w:rPr>
          <w:sz w:val="28"/>
          <w:szCs w:val="28"/>
        </w:rPr>
        <w:t>представляют ответственному исполнителю информацию, необходимую для подготовки годового отчета.</w:t>
      </w:r>
    </w:p>
    <w:p w:rsidR="00315041" w:rsidRPr="00A3177E" w:rsidRDefault="00315041" w:rsidP="00622ABD">
      <w:pPr>
        <w:ind w:firstLine="708"/>
        <w:jc w:val="both"/>
        <w:rPr>
          <w:sz w:val="28"/>
          <w:szCs w:val="28"/>
        </w:rPr>
      </w:pPr>
      <w:r w:rsidRPr="00A3177E">
        <w:rPr>
          <w:sz w:val="28"/>
          <w:szCs w:val="28"/>
        </w:rPr>
        <w:t>3. Участники муниципальной программы:</w:t>
      </w:r>
    </w:p>
    <w:p w:rsidR="00315041" w:rsidRPr="00A3177E" w:rsidRDefault="00315041" w:rsidP="00622ABD">
      <w:pPr>
        <w:ind w:firstLine="708"/>
        <w:jc w:val="both"/>
        <w:rPr>
          <w:sz w:val="28"/>
          <w:szCs w:val="28"/>
        </w:rPr>
      </w:pPr>
      <w:r w:rsidRPr="00A3177E">
        <w:rPr>
          <w:sz w:val="28"/>
          <w:szCs w:val="28"/>
        </w:rPr>
        <w:t>а) осуществляют реализацию мероприятий (направлений расходов) и контрольных событий муниципальной программы в рамках своих полномочий;</w:t>
      </w:r>
    </w:p>
    <w:p w:rsidR="00315041" w:rsidRPr="00A3177E" w:rsidRDefault="00315041" w:rsidP="00622ABD">
      <w:pPr>
        <w:ind w:firstLine="708"/>
        <w:jc w:val="both"/>
        <w:rPr>
          <w:sz w:val="28"/>
          <w:szCs w:val="28"/>
        </w:rPr>
      </w:pPr>
      <w:r w:rsidRPr="00A3177E">
        <w:rPr>
          <w:sz w:val="28"/>
          <w:szCs w:val="28"/>
        </w:rPr>
        <w:t>б)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 в реализации которых предполагается их участие;</w:t>
      </w:r>
    </w:p>
    <w:p w:rsidR="00315041" w:rsidRPr="00A3177E" w:rsidRDefault="00315041" w:rsidP="00622ABD">
      <w:pPr>
        <w:ind w:firstLine="708"/>
        <w:jc w:val="both"/>
        <w:rPr>
          <w:sz w:val="28"/>
          <w:szCs w:val="28"/>
        </w:rPr>
      </w:pPr>
      <w:r w:rsidRPr="00A3177E">
        <w:rPr>
          <w:sz w:val="28"/>
          <w:szCs w:val="28"/>
        </w:rPr>
        <w:t>в) представляют ответственному исполнителю необходимую информацию для подготовки ответов на запросы отдела экономики и управления финансов, а также отчет о ходе реализации мероприятий муниципальной программы, в которых он участвует;</w:t>
      </w:r>
    </w:p>
    <w:p w:rsidR="00315041" w:rsidRPr="00A3177E" w:rsidRDefault="00315041" w:rsidP="00622ABD">
      <w:pPr>
        <w:ind w:firstLine="708"/>
        <w:jc w:val="both"/>
        <w:rPr>
          <w:sz w:val="28"/>
          <w:szCs w:val="28"/>
        </w:rPr>
      </w:pPr>
      <w:r w:rsidRPr="00A3177E">
        <w:rPr>
          <w:sz w:val="28"/>
          <w:szCs w:val="28"/>
        </w:rPr>
        <w:t xml:space="preserve">г) </w:t>
      </w:r>
      <w:r w:rsidR="00074635" w:rsidRPr="00A3177E">
        <w:rPr>
          <w:sz w:val="28"/>
          <w:szCs w:val="28"/>
        </w:rPr>
        <w:t>представляют ответственному исполнителю информацию, необходимую для подготовки годового отчета по мероприятиям, в реализации которых предполагается их участие.</w:t>
      </w:r>
    </w:p>
    <w:p w:rsidR="00315041" w:rsidRPr="00A3177E" w:rsidRDefault="00315041" w:rsidP="00622ABD">
      <w:pPr>
        <w:jc w:val="right"/>
        <w:rPr>
          <w:rFonts w:ascii="Arial" w:hAnsi="Arial" w:cs="Arial"/>
          <w:b/>
          <w:bCs/>
          <w:color w:val="26282F"/>
        </w:rPr>
      </w:pPr>
      <w:bookmarkStart w:id="46" w:name="sub_1100"/>
    </w:p>
    <w:p w:rsidR="00315041" w:rsidRPr="00A3177E" w:rsidRDefault="00315041" w:rsidP="00622ABD">
      <w:pPr>
        <w:jc w:val="right"/>
        <w:rPr>
          <w:rFonts w:ascii="Arial" w:hAnsi="Arial" w:cs="Arial"/>
          <w:b/>
          <w:bCs/>
          <w:color w:val="26282F"/>
        </w:rPr>
      </w:pPr>
    </w:p>
    <w:p w:rsidR="00DD47CA" w:rsidRDefault="00DD47CA" w:rsidP="00DD47CA">
      <w:pPr>
        <w:ind w:right="-1"/>
        <w:jc w:val="both"/>
        <w:rPr>
          <w:bCs/>
          <w:iCs/>
          <w:sz w:val="28"/>
          <w:szCs w:val="28"/>
        </w:rPr>
      </w:pPr>
      <w:r w:rsidRPr="00A3177E">
        <w:rPr>
          <w:bCs/>
          <w:iCs/>
          <w:sz w:val="28"/>
          <w:szCs w:val="28"/>
        </w:rPr>
        <w:t xml:space="preserve">Управляющий делами </w:t>
      </w:r>
    </w:p>
    <w:p w:rsidR="00DD47CA" w:rsidRPr="00A3177E" w:rsidRDefault="00DD47CA" w:rsidP="00DD47CA">
      <w:pPr>
        <w:ind w:right="-1"/>
        <w:jc w:val="both"/>
        <w:rPr>
          <w:b/>
          <w:sz w:val="28"/>
          <w:szCs w:val="28"/>
        </w:rPr>
      </w:pPr>
      <w:r w:rsidRPr="00A3177E">
        <w:rPr>
          <w:bCs/>
          <w:iCs/>
          <w:sz w:val="28"/>
          <w:szCs w:val="28"/>
        </w:rPr>
        <w:t xml:space="preserve">администрации района                              </w:t>
      </w:r>
      <w:r>
        <w:rPr>
          <w:bCs/>
          <w:iCs/>
          <w:sz w:val="28"/>
          <w:szCs w:val="28"/>
        </w:rPr>
        <w:t xml:space="preserve">                                         </w:t>
      </w:r>
      <w:r w:rsidRPr="00A3177E">
        <w:rPr>
          <w:bCs/>
          <w:iCs/>
          <w:sz w:val="28"/>
          <w:szCs w:val="28"/>
        </w:rPr>
        <w:t xml:space="preserve">    А.А. </w:t>
      </w:r>
      <w:proofErr w:type="spellStart"/>
      <w:r w:rsidRPr="00A3177E">
        <w:rPr>
          <w:bCs/>
          <w:iCs/>
          <w:sz w:val="28"/>
          <w:szCs w:val="28"/>
        </w:rPr>
        <w:t>Катбамбетов</w:t>
      </w:r>
      <w:bookmarkEnd w:id="46"/>
      <w:proofErr w:type="spellEnd"/>
    </w:p>
    <w:tbl>
      <w:tblPr>
        <w:tblW w:w="5000" w:type="pct"/>
        <w:tblInd w:w="108" w:type="dxa"/>
        <w:tblLook w:val="0000" w:firstRow="0" w:lastRow="0" w:firstColumn="0" w:lastColumn="0" w:noHBand="0" w:noVBand="0"/>
      </w:tblPr>
      <w:tblGrid>
        <w:gridCol w:w="6943"/>
        <w:gridCol w:w="3472"/>
      </w:tblGrid>
      <w:tr w:rsidR="00315041" w:rsidRPr="00A3177E" w:rsidTr="00315041">
        <w:tc>
          <w:tcPr>
            <w:tcW w:w="3333" w:type="pct"/>
            <w:tcBorders>
              <w:top w:val="nil"/>
              <w:left w:val="nil"/>
              <w:bottom w:val="nil"/>
              <w:right w:val="nil"/>
            </w:tcBorders>
          </w:tcPr>
          <w:p w:rsidR="00315041" w:rsidRPr="00A3177E" w:rsidRDefault="00315041" w:rsidP="00622ABD">
            <w:pPr>
              <w:widowControl w:val="0"/>
              <w:autoSpaceDE w:val="0"/>
              <w:autoSpaceDN w:val="0"/>
              <w:adjustRightInd w:val="0"/>
              <w:rPr>
                <w:rFonts w:ascii="Times New Roman CYR" w:hAnsi="Times New Roman CYR" w:cs="Times New Roman CYR"/>
              </w:rPr>
            </w:pPr>
          </w:p>
        </w:tc>
        <w:tc>
          <w:tcPr>
            <w:tcW w:w="1667" w:type="pct"/>
            <w:tcBorders>
              <w:top w:val="nil"/>
              <w:left w:val="nil"/>
              <w:bottom w:val="nil"/>
              <w:right w:val="nil"/>
            </w:tcBorders>
          </w:tcPr>
          <w:p w:rsidR="00315041" w:rsidRPr="00A3177E" w:rsidRDefault="00315041" w:rsidP="00622ABD">
            <w:pPr>
              <w:widowControl w:val="0"/>
              <w:autoSpaceDE w:val="0"/>
              <w:autoSpaceDN w:val="0"/>
              <w:adjustRightInd w:val="0"/>
              <w:jc w:val="right"/>
              <w:rPr>
                <w:rFonts w:ascii="Times New Roman CYR" w:hAnsi="Times New Roman CYR" w:cs="Times New Roman CYR"/>
              </w:rPr>
            </w:pPr>
          </w:p>
        </w:tc>
      </w:tr>
    </w:tbl>
    <w:p w:rsidR="00315041" w:rsidRPr="00A3177E" w:rsidRDefault="00315041" w:rsidP="00622ABD">
      <w:pPr>
        <w:jc w:val="right"/>
        <w:rPr>
          <w:rFonts w:ascii="Arial" w:hAnsi="Arial" w:cs="Arial"/>
          <w:b/>
          <w:bCs/>
          <w:color w:val="26282F"/>
        </w:rPr>
      </w:pPr>
      <w:bookmarkStart w:id="47" w:name="sub_2000"/>
    </w:p>
    <w:p w:rsidR="00315041" w:rsidRPr="00A3177E" w:rsidRDefault="00315041" w:rsidP="00622ABD">
      <w:pPr>
        <w:jc w:val="right"/>
        <w:rPr>
          <w:rFonts w:ascii="Arial" w:hAnsi="Arial" w:cs="Arial"/>
          <w:b/>
          <w:bCs/>
          <w:color w:val="26282F"/>
        </w:rPr>
      </w:pPr>
    </w:p>
    <w:p w:rsidR="00315041" w:rsidRPr="00A3177E" w:rsidRDefault="00315041" w:rsidP="00622ABD">
      <w:pPr>
        <w:jc w:val="right"/>
        <w:rPr>
          <w:rFonts w:ascii="Arial" w:hAnsi="Arial" w:cs="Arial"/>
          <w:b/>
          <w:bCs/>
          <w:color w:val="26282F"/>
        </w:rPr>
      </w:pPr>
    </w:p>
    <w:bookmarkEnd w:id="47"/>
    <w:p w:rsidR="00315041" w:rsidRPr="00A3177E" w:rsidRDefault="00315041" w:rsidP="00622ABD"/>
    <w:p w:rsidR="00315041" w:rsidRPr="00A3177E" w:rsidRDefault="00315041" w:rsidP="00622ABD">
      <w:pPr>
        <w:keepNext/>
        <w:jc w:val="right"/>
        <w:outlineLvl w:val="0"/>
        <w:rPr>
          <w:szCs w:val="20"/>
        </w:rPr>
      </w:pPr>
      <w:r w:rsidRPr="00A3177E">
        <w:rPr>
          <w:szCs w:val="20"/>
        </w:rPr>
        <w:t>Приложение № 2</w:t>
      </w:r>
      <w:r w:rsidRPr="00A3177E">
        <w:rPr>
          <w:szCs w:val="20"/>
        </w:rPr>
        <w:br/>
        <w:t xml:space="preserve">к </w:t>
      </w:r>
      <w:hyperlink w:anchor="sub_0" w:history="1">
        <w:r w:rsidRPr="00A3177E">
          <w:rPr>
            <w:rFonts w:eastAsia="Book Antiqua"/>
            <w:szCs w:val="20"/>
          </w:rPr>
          <w:t>постановлению</w:t>
        </w:r>
        <w:r w:rsidRPr="00A3177E">
          <w:rPr>
            <w:rFonts w:eastAsia="Book Antiqua"/>
            <w:b/>
            <w:szCs w:val="20"/>
          </w:rPr>
          <w:t xml:space="preserve"> </w:t>
        </w:r>
      </w:hyperlink>
      <w:r w:rsidRPr="00A3177E">
        <w:rPr>
          <w:szCs w:val="20"/>
        </w:rPr>
        <w:t>администрации МО</w:t>
      </w:r>
      <w:r w:rsidRPr="00A3177E">
        <w:rPr>
          <w:szCs w:val="20"/>
        </w:rPr>
        <w:br/>
        <w:t>«Красногвардейский район»</w:t>
      </w:r>
      <w:r w:rsidRPr="00A3177E">
        <w:rPr>
          <w:szCs w:val="20"/>
        </w:rPr>
        <w:br/>
      </w:r>
      <w:bookmarkStart w:id="48" w:name="_GoBack"/>
      <w:r w:rsidRPr="00DD47CA">
        <w:rPr>
          <w:szCs w:val="20"/>
          <w:u w:val="single"/>
        </w:rPr>
        <w:t xml:space="preserve">от </w:t>
      </w:r>
      <w:r w:rsidR="00DD47CA" w:rsidRPr="00DD47CA">
        <w:rPr>
          <w:szCs w:val="20"/>
          <w:u w:val="single"/>
        </w:rPr>
        <w:t xml:space="preserve">18.04.2024г. </w:t>
      </w:r>
      <w:r w:rsidRPr="00DD47CA">
        <w:rPr>
          <w:szCs w:val="20"/>
          <w:u w:val="single"/>
        </w:rPr>
        <w:t>№ </w:t>
      </w:r>
      <w:r w:rsidR="00DD47CA" w:rsidRPr="00DD47CA">
        <w:rPr>
          <w:szCs w:val="20"/>
          <w:u w:val="single"/>
        </w:rPr>
        <w:t>301</w:t>
      </w:r>
      <w:bookmarkEnd w:id="48"/>
    </w:p>
    <w:p w:rsidR="00622ABD" w:rsidRPr="00A3177E" w:rsidRDefault="00622ABD" w:rsidP="00622ABD">
      <w:pPr>
        <w:keepNext/>
        <w:jc w:val="right"/>
        <w:outlineLvl w:val="0"/>
        <w:rPr>
          <w:szCs w:val="20"/>
        </w:rPr>
      </w:pPr>
    </w:p>
    <w:p w:rsidR="00622ABD" w:rsidRPr="00A3177E" w:rsidRDefault="00622ABD" w:rsidP="00622ABD">
      <w:pPr>
        <w:jc w:val="right"/>
      </w:pPr>
      <w:r w:rsidRPr="00A3177E">
        <w:t>Приложение № 2</w:t>
      </w:r>
      <w:r w:rsidRPr="00A3177E">
        <w:br/>
        <w:t xml:space="preserve">к </w:t>
      </w:r>
      <w:hyperlink w:anchor="sub_0" w:history="1">
        <w:r w:rsidRPr="00A3177E">
          <w:rPr>
            <w:rFonts w:eastAsia="Book Antiqua"/>
          </w:rPr>
          <w:t>постановлению</w:t>
        </w:r>
        <w:r w:rsidRPr="00A3177E">
          <w:rPr>
            <w:rFonts w:eastAsia="Book Antiqua"/>
            <w:b/>
          </w:rPr>
          <w:t xml:space="preserve"> </w:t>
        </w:r>
      </w:hyperlink>
      <w:r w:rsidRPr="00A3177E">
        <w:t>администрации МО</w:t>
      </w:r>
      <w:r w:rsidRPr="00A3177E">
        <w:br/>
        <w:t>«Красногвардейский район»</w:t>
      </w:r>
      <w:r w:rsidRPr="00A3177E">
        <w:br/>
        <w:t xml:space="preserve">от </w:t>
      </w:r>
      <w:r w:rsidRPr="00A3177E">
        <w:rPr>
          <w:u w:val="single"/>
        </w:rPr>
        <w:t>30.01.2023 г.</w:t>
      </w:r>
      <w:r w:rsidRPr="00A3177E">
        <w:t xml:space="preserve"> № </w:t>
      </w:r>
      <w:r w:rsidRPr="00A3177E">
        <w:rPr>
          <w:u w:val="single"/>
        </w:rPr>
        <w:t>54</w:t>
      </w:r>
    </w:p>
    <w:p w:rsidR="00622ABD" w:rsidRPr="00A3177E" w:rsidRDefault="00622ABD" w:rsidP="00622ABD">
      <w:pPr>
        <w:keepNext/>
        <w:jc w:val="right"/>
        <w:outlineLvl w:val="0"/>
        <w:rPr>
          <w:b/>
          <w:sz w:val="28"/>
          <w:szCs w:val="28"/>
        </w:rPr>
      </w:pPr>
    </w:p>
    <w:p w:rsidR="00315041" w:rsidRPr="00A3177E" w:rsidRDefault="00315041" w:rsidP="00622ABD">
      <w:pPr>
        <w:keepNext/>
        <w:jc w:val="center"/>
        <w:outlineLvl w:val="0"/>
        <w:rPr>
          <w:b/>
          <w:sz w:val="28"/>
          <w:szCs w:val="28"/>
        </w:rPr>
      </w:pPr>
    </w:p>
    <w:p w:rsidR="00315041" w:rsidRPr="00A3177E" w:rsidRDefault="00315041" w:rsidP="00622ABD">
      <w:pPr>
        <w:keepNext/>
        <w:jc w:val="center"/>
        <w:outlineLvl w:val="0"/>
        <w:rPr>
          <w:b/>
          <w:sz w:val="28"/>
          <w:szCs w:val="28"/>
        </w:rPr>
      </w:pPr>
      <w:r w:rsidRPr="00A3177E">
        <w:rPr>
          <w:b/>
          <w:sz w:val="28"/>
          <w:szCs w:val="28"/>
        </w:rPr>
        <w:t>Методические указания</w:t>
      </w:r>
      <w:r w:rsidRPr="00A3177E">
        <w:rPr>
          <w:b/>
          <w:sz w:val="28"/>
          <w:szCs w:val="28"/>
        </w:rPr>
        <w:br/>
        <w:t>по разработке и реализации муниципальных</w:t>
      </w:r>
      <w:r w:rsidRPr="00A3177E">
        <w:rPr>
          <w:b/>
          <w:sz w:val="28"/>
          <w:szCs w:val="28"/>
        </w:rPr>
        <w:br/>
        <w:t>программ МО «Красногвардейский район»</w:t>
      </w:r>
    </w:p>
    <w:p w:rsidR="00315041" w:rsidRPr="00A3177E" w:rsidRDefault="00315041" w:rsidP="00622ABD"/>
    <w:p w:rsidR="00315041" w:rsidRPr="00A3177E" w:rsidRDefault="00315041" w:rsidP="00622ABD">
      <w:pPr>
        <w:keepNext/>
        <w:jc w:val="center"/>
        <w:outlineLvl w:val="0"/>
        <w:rPr>
          <w:b/>
          <w:sz w:val="28"/>
          <w:szCs w:val="20"/>
        </w:rPr>
      </w:pPr>
      <w:bookmarkStart w:id="49" w:name="sub_2100"/>
      <w:r w:rsidRPr="00A3177E">
        <w:rPr>
          <w:b/>
          <w:sz w:val="28"/>
          <w:szCs w:val="20"/>
        </w:rPr>
        <w:t>I. Общие положения</w:t>
      </w:r>
    </w:p>
    <w:bookmarkEnd w:id="49"/>
    <w:p w:rsidR="00315041" w:rsidRPr="00A3177E" w:rsidRDefault="00315041" w:rsidP="00622ABD">
      <w:pPr>
        <w:jc w:val="center"/>
        <w:rPr>
          <w:b/>
          <w:sz w:val="28"/>
        </w:rPr>
      </w:pPr>
    </w:p>
    <w:p w:rsidR="00315041" w:rsidRPr="00A3177E" w:rsidRDefault="00315041" w:rsidP="00622ABD">
      <w:pPr>
        <w:widowControl w:val="0"/>
        <w:autoSpaceDE w:val="0"/>
        <w:autoSpaceDN w:val="0"/>
        <w:adjustRightInd w:val="0"/>
        <w:ind w:firstLine="720"/>
        <w:jc w:val="both"/>
        <w:rPr>
          <w:sz w:val="28"/>
          <w:szCs w:val="28"/>
        </w:rPr>
      </w:pPr>
      <w:bookmarkStart w:id="50" w:name="sub_11"/>
      <w:r w:rsidRPr="00A3177E">
        <w:rPr>
          <w:sz w:val="28"/>
          <w:szCs w:val="28"/>
        </w:rPr>
        <w:t>1.1. Методические указания по разработке муниципальных программ муниципального образования «Красногвардейский район» (далее - Методические указания) определяют требования к структуре и содержанию разделов муниципальных программ муниципального образования «Красногвардейский район» (далее - муниципальные программы).</w:t>
      </w:r>
    </w:p>
    <w:p w:rsidR="00315041" w:rsidRPr="00A3177E" w:rsidRDefault="00315041" w:rsidP="00622ABD">
      <w:pPr>
        <w:widowControl w:val="0"/>
        <w:autoSpaceDE w:val="0"/>
        <w:autoSpaceDN w:val="0"/>
        <w:adjustRightInd w:val="0"/>
        <w:ind w:firstLine="720"/>
        <w:jc w:val="both"/>
        <w:rPr>
          <w:sz w:val="28"/>
          <w:szCs w:val="28"/>
        </w:rPr>
      </w:pPr>
      <w:bookmarkStart w:id="51" w:name="sub_12"/>
      <w:bookmarkEnd w:id="50"/>
      <w:r w:rsidRPr="00A3177E">
        <w:rPr>
          <w:sz w:val="28"/>
          <w:szCs w:val="28"/>
        </w:rPr>
        <w:t>1.2. Понятия, используемые в настоящих Методических указаниях, соответствуют определениям, данным в Порядке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в муниципальном образовании «Красногвардейский район» и ее критерии (далее - Порядок), утвержденном настоящим постановлением.</w:t>
      </w:r>
    </w:p>
    <w:p w:rsidR="00315041" w:rsidRPr="00A3177E" w:rsidRDefault="00315041" w:rsidP="00622ABD">
      <w:pPr>
        <w:widowControl w:val="0"/>
        <w:autoSpaceDE w:val="0"/>
        <w:autoSpaceDN w:val="0"/>
        <w:adjustRightInd w:val="0"/>
        <w:ind w:firstLine="720"/>
        <w:jc w:val="both"/>
        <w:rPr>
          <w:sz w:val="28"/>
          <w:szCs w:val="28"/>
        </w:rPr>
      </w:pPr>
      <w:bookmarkStart w:id="52" w:name="sub_240879"/>
      <w:bookmarkEnd w:id="51"/>
      <w:r w:rsidRPr="00A3177E">
        <w:rPr>
          <w:sz w:val="28"/>
          <w:szCs w:val="28"/>
        </w:rPr>
        <w:t>1.3. Ответственный исполнитель муниципальной программы (далее - ответственный исполнитель) обеспечивает координацию деятельности соисполнителей и участников муниципальной программы в период разработки и реализации муниципальной программы.</w:t>
      </w:r>
    </w:p>
    <w:p w:rsidR="00315041" w:rsidRPr="00A3177E" w:rsidRDefault="00315041" w:rsidP="00622ABD">
      <w:pPr>
        <w:widowControl w:val="0"/>
        <w:autoSpaceDE w:val="0"/>
        <w:autoSpaceDN w:val="0"/>
        <w:adjustRightInd w:val="0"/>
        <w:ind w:firstLine="720"/>
        <w:jc w:val="both"/>
        <w:rPr>
          <w:sz w:val="28"/>
          <w:szCs w:val="28"/>
        </w:rPr>
      </w:pPr>
      <w:bookmarkStart w:id="53" w:name="sub_240880"/>
      <w:bookmarkEnd w:id="52"/>
      <w:r w:rsidRPr="00A3177E">
        <w:rPr>
          <w:sz w:val="28"/>
          <w:szCs w:val="28"/>
        </w:rPr>
        <w:t>1.4. Соисполнитель муниципальной программы (далее - соисполнитель) обеспечивает координацию деятельности участников муниципальной программы, реализующих мероприятия в рамках подпрограммы, разработку и реализацию которой обеспечивает соисполнитель.</w:t>
      </w:r>
    </w:p>
    <w:p w:rsidR="00315041" w:rsidRPr="00A3177E" w:rsidRDefault="00315041" w:rsidP="00622ABD">
      <w:pPr>
        <w:widowControl w:val="0"/>
        <w:autoSpaceDE w:val="0"/>
        <w:autoSpaceDN w:val="0"/>
        <w:adjustRightInd w:val="0"/>
        <w:ind w:firstLine="720"/>
        <w:jc w:val="both"/>
        <w:rPr>
          <w:sz w:val="28"/>
          <w:szCs w:val="28"/>
        </w:rPr>
      </w:pPr>
      <w:bookmarkStart w:id="54" w:name="sub_240881"/>
      <w:bookmarkEnd w:id="53"/>
      <w:r w:rsidRPr="00A3177E">
        <w:rPr>
          <w:sz w:val="28"/>
          <w:szCs w:val="28"/>
        </w:rPr>
        <w:t>1.5. Формирование муниципальных программ осуществляется исходя из принципов:</w:t>
      </w:r>
    </w:p>
    <w:bookmarkEnd w:id="54"/>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учета целей и приоритетов социально-экономического развития муниципального образования «Красногвардейский район»;</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наиболее полного охвата сфер социально-экономического развития и бюджетных ассигнований бюджета муниципального образования «Красногвардейский район»;</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установления для муниципальных программ непосредственных результатов их реализации, отражающих количественное или качественное изменение состояния социально-экономического развития муниципального образования «Красногвардейский район»;</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xml:space="preserve">- наличия у ответственного исполнителя, соисполнителей и участников </w:t>
      </w:r>
      <w:r w:rsidRPr="00A3177E">
        <w:rPr>
          <w:sz w:val="28"/>
          <w:szCs w:val="28"/>
        </w:rPr>
        <w:lastRenderedPageBreak/>
        <w:t>муниципальной программы полномочий и ресурсов, необходимых и достаточных для достижения целей муниципальной программы.</w:t>
      </w:r>
    </w:p>
    <w:p w:rsidR="00315041" w:rsidRPr="00A3177E" w:rsidRDefault="00315041" w:rsidP="00622ABD">
      <w:pPr>
        <w:widowControl w:val="0"/>
        <w:autoSpaceDE w:val="0"/>
        <w:autoSpaceDN w:val="0"/>
        <w:adjustRightInd w:val="0"/>
        <w:ind w:firstLine="720"/>
        <w:jc w:val="both"/>
        <w:rPr>
          <w:sz w:val="28"/>
          <w:szCs w:val="28"/>
        </w:rPr>
      </w:pPr>
      <w:bookmarkStart w:id="55" w:name="sub_240882"/>
      <w:r w:rsidRPr="00A3177E">
        <w:rPr>
          <w:sz w:val="28"/>
          <w:szCs w:val="28"/>
        </w:rPr>
        <w:t xml:space="preserve">1.6. </w:t>
      </w:r>
      <w:bookmarkEnd w:id="55"/>
      <w:r w:rsidRPr="00A3177E">
        <w:rPr>
          <w:sz w:val="28"/>
          <w:szCs w:val="28"/>
        </w:rPr>
        <w:t>При формировании муниципальных программ наименования основных мероприятий, мероприятий, целевых индикаторов и описание ожидаемых конечных результатов во всех разделах и приложениях должно носить единообразный характер.</w:t>
      </w:r>
    </w:p>
    <w:p w:rsidR="00315041" w:rsidRPr="00A3177E" w:rsidRDefault="00315041" w:rsidP="00622ABD">
      <w:pPr>
        <w:widowControl w:val="0"/>
        <w:autoSpaceDE w:val="0"/>
        <w:autoSpaceDN w:val="0"/>
        <w:adjustRightInd w:val="0"/>
        <w:ind w:firstLine="720"/>
        <w:jc w:val="both"/>
        <w:rPr>
          <w:sz w:val="28"/>
          <w:szCs w:val="28"/>
        </w:rPr>
      </w:pPr>
    </w:p>
    <w:p w:rsidR="00315041" w:rsidRPr="00A3177E" w:rsidRDefault="00315041" w:rsidP="00622ABD">
      <w:pPr>
        <w:widowControl w:val="0"/>
        <w:autoSpaceDE w:val="0"/>
        <w:autoSpaceDN w:val="0"/>
        <w:adjustRightInd w:val="0"/>
        <w:ind w:firstLine="720"/>
        <w:jc w:val="center"/>
        <w:rPr>
          <w:b/>
          <w:sz w:val="28"/>
          <w:szCs w:val="28"/>
        </w:rPr>
      </w:pPr>
      <w:r w:rsidRPr="00A3177E">
        <w:rPr>
          <w:b/>
          <w:sz w:val="28"/>
          <w:szCs w:val="28"/>
          <w:lang w:val="en-US"/>
        </w:rPr>
        <w:t>II</w:t>
      </w:r>
      <w:r w:rsidRPr="00A3177E">
        <w:rPr>
          <w:b/>
          <w:sz w:val="28"/>
          <w:szCs w:val="28"/>
        </w:rPr>
        <w:t>. Структура муниципальной программы</w:t>
      </w:r>
    </w:p>
    <w:p w:rsidR="00315041" w:rsidRPr="00A3177E" w:rsidRDefault="00315041" w:rsidP="00622ABD">
      <w:pPr>
        <w:widowControl w:val="0"/>
        <w:autoSpaceDE w:val="0"/>
        <w:autoSpaceDN w:val="0"/>
        <w:adjustRightInd w:val="0"/>
        <w:ind w:firstLine="720"/>
        <w:jc w:val="center"/>
        <w:rPr>
          <w:b/>
          <w:sz w:val="28"/>
          <w:szCs w:val="28"/>
        </w:rPr>
      </w:pPr>
    </w:p>
    <w:p w:rsidR="00315041" w:rsidRPr="00A3177E" w:rsidRDefault="00315041" w:rsidP="00622ABD">
      <w:pPr>
        <w:widowControl w:val="0"/>
        <w:autoSpaceDE w:val="0"/>
        <w:autoSpaceDN w:val="0"/>
        <w:adjustRightInd w:val="0"/>
        <w:ind w:firstLine="720"/>
        <w:jc w:val="both"/>
        <w:rPr>
          <w:sz w:val="28"/>
          <w:szCs w:val="28"/>
        </w:rPr>
      </w:pPr>
      <w:bookmarkStart w:id="56" w:name="sub_2201"/>
      <w:r w:rsidRPr="00A3177E">
        <w:rPr>
          <w:sz w:val="28"/>
          <w:szCs w:val="28"/>
        </w:rPr>
        <w:t>2.1. Муниципальная программа содержит паспорт муниципальной программы</w:t>
      </w:r>
      <w:r w:rsidR="008D55EA" w:rsidRPr="00A3177E">
        <w:rPr>
          <w:sz w:val="28"/>
          <w:szCs w:val="28"/>
        </w:rPr>
        <w:t>, паспорта подпрограмм муниципальной программы (при наличии)</w:t>
      </w:r>
      <w:r w:rsidRPr="00A3177E">
        <w:rPr>
          <w:sz w:val="28"/>
          <w:szCs w:val="28"/>
        </w:rPr>
        <w:t xml:space="preserve"> и следующие разделы:</w:t>
      </w:r>
    </w:p>
    <w:bookmarkEnd w:id="56"/>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характеристика сферы реализации муниципальной программы, в том числе формулировки основных проблем в указанной сфере и прогноз ее развития;</w:t>
      </w:r>
    </w:p>
    <w:p w:rsidR="00315041" w:rsidRPr="00A3177E" w:rsidRDefault="00315041" w:rsidP="00622ABD">
      <w:pPr>
        <w:ind w:firstLine="708"/>
        <w:jc w:val="both"/>
        <w:rPr>
          <w:color w:val="22272F"/>
          <w:sz w:val="28"/>
          <w:szCs w:val="28"/>
        </w:rPr>
      </w:pPr>
      <w:r w:rsidRPr="00A3177E">
        <w:rPr>
          <w:color w:val="22272F"/>
          <w:sz w:val="28"/>
          <w:szCs w:val="28"/>
        </w:rPr>
        <w:t>- приоритеты реализуемой на территории МО «Красногвардейский район» политики в соответствующей сфере социально-экономического развития, целевые показатели (индикаторы) муниципальной программы;</w:t>
      </w:r>
    </w:p>
    <w:p w:rsidR="00315041" w:rsidRPr="00A3177E" w:rsidRDefault="00315041" w:rsidP="00622ABD">
      <w:pPr>
        <w:ind w:firstLine="708"/>
        <w:jc w:val="both"/>
        <w:rPr>
          <w:sz w:val="28"/>
          <w:szCs w:val="28"/>
        </w:rPr>
      </w:pPr>
      <w:r w:rsidRPr="00A3177E">
        <w:rPr>
          <w:color w:val="22272F"/>
          <w:sz w:val="28"/>
          <w:szCs w:val="28"/>
        </w:rPr>
        <w:t xml:space="preserve">- </w:t>
      </w:r>
      <w:r w:rsidRPr="00A3177E">
        <w:rPr>
          <w:sz w:val="28"/>
          <w:szCs w:val="28"/>
        </w:rPr>
        <w:t>перечень и характеристика основных мероприятий муниципальной программы;</w:t>
      </w:r>
    </w:p>
    <w:p w:rsidR="00315041" w:rsidRPr="00A3177E" w:rsidRDefault="00315041" w:rsidP="00622ABD">
      <w:pPr>
        <w:ind w:firstLine="708"/>
        <w:jc w:val="both"/>
        <w:rPr>
          <w:sz w:val="28"/>
          <w:szCs w:val="28"/>
        </w:rPr>
      </w:pPr>
      <w:r w:rsidRPr="00A3177E">
        <w:rPr>
          <w:sz w:val="28"/>
          <w:szCs w:val="28"/>
        </w:rPr>
        <w:t>- финансовое обеспечение муниципальной программы.</w:t>
      </w:r>
    </w:p>
    <w:p w:rsidR="00315041" w:rsidRPr="00A3177E" w:rsidRDefault="00315041" w:rsidP="00622ABD">
      <w:pPr>
        <w:widowControl w:val="0"/>
        <w:autoSpaceDE w:val="0"/>
        <w:autoSpaceDN w:val="0"/>
        <w:adjustRightInd w:val="0"/>
        <w:ind w:firstLine="720"/>
        <w:jc w:val="both"/>
        <w:rPr>
          <w:sz w:val="28"/>
          <w:szCs w:val="28"/>
        </w:rPr>
      </w:pPr>
      <w:bookmarkStart w:id="57" w:name="sub_2202"/>
      <w:r w:rsidRPr="00A3177E">
        <w:rPr>
          <w:sz w:val="28"/>
          <w:szCs w:val="28"/>
        </w:rPr>
        <w:t xml:space="preserve">2.2. Помимо разделов, указанных в </w:t>
      </w:r>
      <w:hyperlink w:anchor="sub_2201" w:history="1">
        <w:r w:rsidRPr="00A3177E">
          <w:rPr>
            <w:sz w:val="28"/>
            <w:szCs w:val="28"/>
          </w:rPr>
          <w:t>пункте 2.1.</w:t>
        </w:r>
      </w:hyperlink>
      <w:r w:rsidRPr="00A3177E">
        <w:rPr>
          <w:sz w:val="28"/>
          <w:szCs w:val="28"/>
        </w:rPr>
        <w:t xml:space="preserve"> настоящих Методических указаний, муниципальная программа может содержать следующие разделы:</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сведения об участии администрации муниципального образования «Красногвардейский район» в реализации государственных программ;</w:t>
      </w:r>
    </w:p>
    <w:bookmarkEnd w:id="57"/>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обоснование необходимости применения мер государственного регулирования в сфере реализации муниципальной программы (налоговых, тарифных, кредитных и иных инструментов).</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2.</w:t>
      </w:r>
      <w:r w:rsidR="008D55EA" w:rsidRPr="00A3177E">
        <w:rPr>
          <w:sz w:val="28"/>
          <w:szCs w:val="28"/>
        </w:rPr>
        <w:t>3</w:t>
      </w:r>
      <w:r w:rsidRPr="00A3177E">
        <w:rPr>
          <w:sz w:val="28"/>
          <w:szCs w:val="28"/>
        </w:rPr>
        <w:t>. Приложения к текстовой части муниципальной программы формируются согласно приложению к настоящим Метод</w:t>
      </w:r>
      <w:r w:rsidR="008D55EA" w:rsidRPr="00A3177E">
        <w:rPr>
          <w:sz w:val="28"/>
          <w:szCs w:val="28"/>
        </w:rPr>
        <w:t>ическим указаниям (таблица 3</w:t>
      </w:r>
      <w:r w:rsidRPr="00A3177E">
        <w:rPr>
          <w:sz w:val="28"/>
          <w:szCs w:val="28"/>
        </w:rPr>
        <w:t>).</w:t>
      </w:r>
    </w:p>
    <w:p w:rsidR="00315041" w:rsidRPr="00A3177E" w:rsidRDefault="00315041" w:rsidP="0089153C">
      <w:pPr>
        <w:jc w:val="both"/>
      </w:pPr>
      <w:r w:rsidRPr="00A3177E">
        <w:rPr>
          <w:sz w:val="28"/>
          <w:szCs w:val="28"/>
        </w:rPr>
        <w:tab/>
      </w:r>
    </w:p>
    <w:p w:rsidR="00315041" w:rsidRPr="00A3177E" w:rsidRDefault="00315041" w:rsidP="00622ABD">
      <w:pPr>
        <w:keepNext/>
        <w:jc w:val="center"/>
        <w:outlineLvl w:val="0"/>
        <w:rPr>
          <w:b/>
          <w:sz w:val="28"/>
          <w:szCs w:val="28"/>
        </w:rPr>
      </w:pPr>
      <w:bookmarkStart w:id="58" w:name="sub_3079"/>
      <w:r w:rsidRPr="00A3177E">
        <w:rPr>
          <w:b/>
          <w:sz w:val="28"/>
          <w:szCs w:val="28"/>
          <w:lang w:val="en-US"/>
        </w:rPr>
        <w:t>III</w:t>
      </w:r>
      <w:r w:rsidRPr="00A3177E">
        <w:rPr>
          <w:b/>
          <w:sz w:val="28"/>
          <w:szCs w:val="28"/>
        </w:rPr>
        <w:t>. Требования по заполнению паспорта муниципальной программы, подпрограммы</w:t>
      </w:r>
    </w:p>
    <w:bookmarkEnd w:id="58"/>
    <w:p w:rsidR="00315041" w:rsidRPr="00A3177E" w:rsidRDefault="00315041" w:rsidP="00622ABD">
      <w:pPr>
        <w:rPr>
          <w:sz w:val="28"/>
          <w:szCs w:val="28"/>
        </w:rPr>
      </w:pPr>
    </w:p>
    <w:p w:rsidR="00315041" w:rsidRPr="00A3177E" w:rsidRDefault="00315041" w:rsidP="00622ABD">
      <w:pPr>
        <w:ind w:firstLine="708"/>
        <w:rPr>
          <w:sz w:val="28"/>
          <w:szCs w:val="28"/>
        </w:rPr>
      </w:pPr>
      <w:bookmarkStart w:id="59" w:name="sub_3121"/>
      <w:r w:rsidRPr="00A3177E">
        <w:rPr>
          <w:sz w:val="28"/>
          <w:szCs w:val="28"/>
        </w:rPr>
        <w:t>3.1. Паспорт муниципальной программы разрабатывается по форме согласно приложению к Порядку.</w:t>
      </w:r>
    </w:p>
    <w:bookmarkEnd w:id="59"/>
    <w:p w:rsidR="008D55EA" w:rsidRPr="00A3177E" w:rsidRDefault="00315041" w:rsidP="00622ABD">
      <w:pPr>
        <w:ind w:firstLine="708"/>
        <w:jc w:val="both"/>
        <w:rPr>
          <w:sz w:val="28"/>
          <w:szCs w:val="28"/>
        </w:rPr>
      </w:pPr>
      <w:r w:rsidRPr="00A3177E">
        <w:rPr>
          <w:sz w:val="28"/>
          <w:szCs w:val="28"/>
        </w:rPr>
        <w:t xml:space="preserve">3.2. </w:t>
      </w:r>
      <w:r w:rsidR="008D55EA" w:rsidRPr="00A3177E">
        <w:rPr>
          <w:sz w:val="28"/>
          <w:szCs w:val="28"/>
        </w:rPr>
        <w:t>В паспорте муниципальной программы в графе "ответственный исполнитель муниципальной программы" указывается структурное подразделение администрации МО "Красногвардейский район", должностное лицо администрации МО «Красногвардейский район»,  либо иной главный распорядитель средств бюджета МО "Красногвардейский район", ответственный за реализацию муниципальной программы.</w:t>
      </w:r>
    </w:p>
    <w:p w:rsidR="00315041" w:rsidRPr="00A3177E" w:rsidRDefault="00315041" w:rsidP="00622ABD">
      <w:pPr>
        <w:ind w:firstLine="708"/>
        <w:jc w:val="both"/>
        <w:rPr>
          <w:sz w:val="28"/>
          <w:szCs w:val="28"/>
        </w:rPr>
      </w:pPr>
      <w:r w:rsidRPr="00A3177E">
        <w:rPr>
          <w:sz w:val="28"/>
          <w:szCs w:val="28"/>
        </w:rPr>
        <w:t>Ответственный исполнитель муниципальной программы определяется на основании утвержденного постановлением администрации МО «Красногвардейский район» перечня муниципальных программ МО «Красногвардейский район».</w:t>
      </w:r>
    </w:p>
    <w:p w:rsidR="00315041" w:rsidRPr="00A3177E" w:rsidRDefault="00315041" w:rsidP="00622ABD">
      <w:pPr>
        <w:ind w:firstLine="708"/>
        <w:jc w:val="both"/>
        <w:rPr>
          <w:sz w:val="28"/>
          <w:szCs w:val="28"/>
        </w:rPr>
      </w:pPr>
      <w:r w:rsidRPr="00A3177E">
        <w:rPr>
          <w:sz w:val="28"/>
          <w:szCs w:val="28"/>
        </w:rPr>
        <w:t>3.3. Соисполнители и участники муниципальной программы определяются на стадии разработки муниципальной программы.</w:t>
      </w:r>
    </w:p>
    <w:p w:rsidR="00315041" w:rsidRPr="00A3177E" w:rsidRDefault="00315041" w:rsidP="00622ABD">
      <w:pPr>
        <w:ind w:firstLine="708"/>
        <w:jc w:val="both"/>
        <w:rPr>
          <w:sz w:val="28"/>
          <w:szCs w:val="28"/>
        </w:rPr>
      </w:pPr>
      <w:r w:rsidRPr="00A3177E">
        <w:rPr>
          <w:sz w:val="28"/>
          <w:szCs w:val="28"/>
        </w:rPr>
        <w:lastRenderedPageBreak/>
        <w:t>3.4. В паспорте муниципальной программы в графе «подпрограммы муниципальной программы» указывается перечень всех подпрограмм (при наличии).</w:t>
      </w:r>
    </w:p>
    <w:p w:rsidR="00315041" w:rsidRPr="00A3177E" w:rsidRDefault="00315041" w:rsidP="00622ABD">
      <w:pPr>
        <w:ind w:firstLine="708"/>
        <w:jc w:val="both"/>
        <w:rPr>
          <w:sz w:val="28"/>
          <w:szCs w:val="28"/>
        </w:rPr>
      </w:pPr>
      <w:r w:rsidRPr="00A3177E">
        <w:rPr>
          <w:sz w:val="28"/>
          <w:szCs w:val="28"/>
        </w:rPr>
        <w:t>3.</w:t>
      </w:r>
      <w:r w:rsidR="008D55EA" w:rsidRPr="00A3177E">
        <w:rPr>
          <w:sz w:val="28"/>
          <w:szCs w:val="28"/>
        </w:rPr>
        <w:t>5</w:t>
      </w:r>
      <w:r w:rsidRPr="00A3177E">
        <w:rPr>
          <w:sz w:val="28"/>
          <w:szCs w:val="28"/>
        </w:rPr>
        <w:t>. Цель муниципальной программы должна соответствовать приоритетам государственной политики в сфере реализации муниципальной программы и отражать конечный результат реализации муниципальной программы.</w:t>
      </w:r>
    </w:p>
    <w:p w:rsidR="00315041" w:rsidRPr="00A3177E" w:rsidRDefault="00315041" w:rsidP="00622ABD">
      <w:pPr>
        <w:ind w:firstLine="708"/>
        <w:jc w:val="both"/>
        <w:rPr>
          <w:sz w:val="28"/>
          <w:szCs w:val="28"/>
        </w:rPr>
      </w:pPr>
      <w:r w:rsidRPr="00A3177E">
        <w:rPr>
          <w:sz w:val="28"/>
          <w:szCs w:val="28"/>
        </w:rPr>
        <w:t>3.</w:t>
      </w:r>
      <w:r w:rsidR="008D55EA" w:rsidRPr="00A3177E">
        <w:rPr>
          <w:sz w:val="28"/>
          <w:szCs w:val="28"/>
        </w:rPr>
        <w:t>6</w:t>
      </w:r>
      <w:r w:rsidRPr="00A3177E">
        <w:rPr>
          <w:sz w:val="28"/>
          <w:szCs w:val="28"/>
        </w:rPr>
        <w:t>. Достижение цели обеспечивается за счет решения задач муниципальной программы. Задача муниципальной программы определяет конечный результат реализации совокупности взаимосвязанных мероприятий в рамках достижения цели муниципальной программы.</w:t>
      </w:r>
    </w:p>
    <w:p w:rsidR="00315041" w:rsidRPr="00A3177E" w:rsidRDefault="00315041" w:rsidP="00622ABD">
      <w:pPr>
        <w:ind w:firstLine="708"/>
        <w:jc w:val="both"/>
        <w:rPr>
          <w:sz w:val="28"/>
          <w:szCs w:val="28"/>
        </w:rPr>
      </w:pPr>
      <w:r w:rsidRPr="00A3177E">
        <w:rPr>
          <w:sz w:val="28"/>
          <w:szCs w:val="28"/>
        </w:rPr>
        <w:t>Сформулированные задачи должны быть достаточны для достижения соответствующей цели. Формулировка задач не должна содержать отсылок и определений.</w:t>
      </w:r>
    </w:p>
    <w:p w:rsidR="008D55EA" w:rsidRPr="00A3177E" w:rsidRDefault="00315041" w:rsidP="00622ABD">
      <w:pPr>
        <w:ind w:firstLine="708"/>
        <w:jc w:val="both"/>
        <w:rPr>
          <w:sz w:val="28"/>
          <w:szCs w:val="28"/>
        </w:rPr>
      </w:pPr>
      <w:r w:rsidRPr="00A3177E">
        <w:rPr>
          <w:sz w:val="28"/>
          <w:szCs w:val="28"/>
        </w:rPr>
        <w:t>3.</w:t>
      </w:r>
      <w:r w:rsidR="008D55EA" w:rsidRPr="00A3177E">
        <w:rPr>
          <w:sz w:val="28"/>
          <w:szCs w:val="28"/>
        </w:rPr>
        <w:t>7</w:t>
      </w:r>
      <w:r w:rsidRPr="00A3177E">
        <w:rPr>
          <w:sz w:val="28"/>
          <w:szCs w:val="28"/>
        </w:rPr>
        <w:t xml:space="preserve">. </w:t>
      </w:r>
      <w:r w:rsidR="008D55EA" w:rsidRPr="00A3177E">
        <w:rPr>
          <w:sz w:val="28"/>
          <w:szCs w:val="28"/>
        </w:rPr>
        <w:t>В графе «Целевые показатели (индикаторы) муниципальной программы» указывается перечень целевых индикаторов, характеризующих достижение целей и решение задач муниципальной программы.</w:t>
      </w:r>
    </w:p>
    <w:p w:rsidR="00315041" w:rsidRPr="00A3177E" w:rsidRDefault="00315041" w:rsidP="00622ABD">
      <w:pPr>
        <w:ind w:firstLine="708"/>
        <w:jc w:val="both"/>
        <w:rPr>
          <w:sz w:val="28"/>
          <w:szCs w:val="28"/>
        </w:rPr>
      </w:pPr>
      <w:r w:rsidRPr="00A3177E">
        <w:rPr>
          <w:sz w:val="28"/>
          <w:szCs w:val="28"/>
        </w:rPr>
        <w:t>3.</w:t>
      </w:r>
      <w:r w:rsidR="008D55EA" w:rsidRPr="00A3177E">
        <w:rPr>
          <w:sz w:val="28"/>
          <w:szCs w:val="28"/>
        </w:rPr>
        <w:t>8</w:t>
      </w:r>
      <w:r w:rsidRPr="00A3177E">
        <w:rPr>
          <w:sz w:val="28"/>
          <w:szCs w:val="28"/>
        </w:rPr>
        <w:t>. Срок реализации муниципальных программ не может быть менее 3 лет.</w:t>
      </w:r>
    </w:p>
    <w:p w:rsidR="00315041" w:rsidRPr="00A3177E" w:rsidRDefault="00315041" w:rsidP="00622ABD">
      <w:pPr>
        <w:ind w:firstLine="708"/>
        <w:jc w:val="both"/>
        <w:rPr>
          <w:sz w:val="28"/>
          <w:szCs w:val="28"/>
        </w:rPr>
      </w:pPr>
      <w:r w:rsidRPr="00A3177E">
        <w:rPr>
          <w:sz w:val="28"/>
          <w:szCs w:val="28"/>
        </w:rPr>
        <w:t>Разделение срока реализации муниципальной программы на этапы осуществляется ответственным исполнителем муниципальной программы в случае необходимости последовательного решения задач муниципальной программы.</w:t>
      </w:r>
    </w:p>
    <w:p w:rsidR="00315041" w:rsidRPr="00A3177E" w:rsidRDefault="00315041" w:rsidP="00622ABD">
      <w:pPr>
        <w:ind w:firstLine="708"/>
        <w:jc w:val="both"/>
        <w:rPr>
          <w:sz w:val="28"/>
          <w:szCs w:val="28"/>
        </w:rPr>
      </w:pPr>
      <w:r w:rsidRPr="00A3177E">
        <w:rPr>
          <w:sz w:val="28"/>
          <w:szCs w:val="28"/>
        </w:rPr>
        <w:t>3.</w:t>
      </w:r>
      <w:r w:rsidR="008D55EA" w:rsidRPr="00A3177E">
        <w:rPr>
          <w:sz w:val="28"/>
          <w:szCs w:val="28"/>
        </w:rPr>
        <w:t>9</w:t>
      </w:r>
      <w:r w:rsidRPr="00A3177E">
        <w:rPr>
          <w:sz w:val="28"/>
          <w:szCs w:val="28"/>
        </w:rPr>
        <w:t>. Графа «Объёмы финансирования муниципальной программы, в том числе подпрограммы» включает в себя общий объем ассигнований на реализацию муниципальной программы в целом, а также по источникам финансирования и годам реализации муниципальной программы.</w:t>
      </w:r>
    </w:p>
    <w:p w:rsidR="00315041" w:rsidRPr="00A3177E" w:rsidRDefault="00315041" w:rsidP="00622ABD">
      <w:pPr>
        <w:ind w:firstLine="708"/>
        <w:jc w:val="both"/>
        <w:rPr>
          <w:sz w:val="28"/>
          <w:szCs w:val="28"/>
        </w:rPr>
      </w:pPr>
      <w:r w:rsidRPr="00A3177E">
        <w:rPr>
          <w:sz w:val="28"/>
          <w:szCs w:val="28"/>
        </w:rPr>
        <w:t xml:space="preserve">Общий объем бюджетных ассигнований на реализацию подпрограммы указывается по каждой подпрограмме муниципальной программы по годам реализации муниципальной программы. </w:t>
      </w:r>
    </w:p>
    <w:p w:rsidR="00315041" w:rsidRPr="00A3177E" w:rsidRDefault="00315041" w:rsidP="00622ABD">
      <w:pPr>
        <w:ind w:firstLine="708"/>
        <w:jc w:val="both"/>
        <w:rPr>
          <w:sz w:val="28"/>
          <w:szCs w:val="28"/>
        </w:rPr>
      </w:pPr>
      <w:r w:rsidRPr="00A3177E">
        <w:rPr>
          <w:sz w:val="28"/>
          <w:szCs w:val="28"/>
        </w:rPr>
        <w:t xml:space="preserve">Объем бюджетных ассигнований указывается в </w:t>
      </w:r>
      <w:proofErr w:type="gramStart"/>
      <w:r w:rsidRPr="00A3177E">
        <w:rPr>
          <w:sz w:val="28"/>
          <w:szCs w:val="28"/>
        </w:rPr>
        <w:t>тысячах рублей</w:t>
      </w:r>
      <w:proofErr w:type="gramEnd"/>
      <w:r w:rsidRPr="00A3177E">
        <w:rPr>
          <w:sz w:val="28"/>
          <w:szCs w:val="28"/>
        </w:rPr>
        <w:t xml:space="preserve"> с точностью до одного знака после запятой.</w:t>
      </w:r>
    </w:p>
    <w:p w:rsidR="00315041" w:rsidRPr="00A3177E" w:rsidRDefault="00315041" w:rsidP="00622ABD">
      <w:pPr>
        <w:ind w:firstLine="708"/>
        <w:jc w:val="both"/>
        <w:rPr>
          <w:sz w:val="28"/>
          <w:szCs w:val="28"/>
        </w:rPr>
      </w:pPr>
      <w:r w:rsidRPr="00A3177E">
        <w:rPr>
          <w:sz w:val="28"/>
          <w:szCs w:val="28"/>
        </w:rPr>
        <w:t>3.1</w:t>
      </w:r>
      <w:r w:rsidR="008D55EA" w:rsidRPr="00A3177E">
        <w:rPr>
          <w:sz w:val="28"/>
          <w:szCs w:val="28"/>
        </w:rPr>
        <w:t>0</w:t>
      </w:r>
      <w:r w:rsidRPr="00A3177E">
        <w:rPr>
          <w:sz w:val="28"/>
          <w:szCs w:val="28"/>
        </w:rPr>
        <w:t>. Ожидаемые результаты реализации муниципальной программы указываются в виде качественных и количественных характеристик основных ожидаемых (планируемых) конечных результатов (изменений, отражающих эффект, вызванный реализацией муниципальной программы).</w:t>
      </w:r>
    </w:p>
    <w:p w:rsidR="00315041" w:rsidRPr="00A3177E" w:rsidRDefault="00315041" w:rsidP="00622ABD">
      <w:pPr>
        <w:ind w:firstLine="708"/>
        <w:jc w:val="both"/>
        <w:rPr>
          <w:sz w:val="28"/>
          <w:szCs w:val="28"/>
        </w:rPr>
      </w:pPr>
      <w:r w:rsidRPr="00A3177E">
        <w:rPr>
          <w:sz w:val="28"/>
          <w:szCs w:val="28"/>
        </w:rPr>
        <w:t>При этом формулировка ожидаемых результатов должна отражать прогресс в достижении целей и решении задач муниципальной программы.</w:t>
      </w:r>
    </w:p>
    <w:p w:rsidR="00315041" w:rsidRPr="00A3177E" w:rsidRDefault="00315041" w:rsidP="00622ABD">
      <w:pPr>
        <w:ind w:firstLine="708"/>
        <w:jc w:val="both"/>
        <w:rPr>
          <w:sz w:val="28"/>
          <w:szCs w:val="28"/>
        </w:rPr>
      </w:pPr>
      <w:r w:rsidRPr="00A3177E">
        <w:rPr>
          <w:sz w:val="28"/>
          <w:szCs w:val="28"/>
        </w:rPr>
        <w:t>3.1</w:t>
      </w:r>
      <w:r w:rsidR="008D55EA" w:rsidRPr="00A3177E">
        <w:rPr>
          <w:sz w:val="28"/>
          <w:szCs w:val="28"/>
        </w:rPr>
        <w:t>1</w:t>
      </w:r>
      <w:r w:rsidRPr="00A3177E">
        <w:rPr>
          <w:sz w:val="28"/>
          <w:szCs w:val="28"/>
        </w:rPr>
        <w:t>. Паспорт подпрограммы заполняется аналогично паспорту муниципальной программы, за исключением графы «соисполнители подпрограммы».</w:t>
      </w:r>
    </w:p>
    <w:p w:rsidR="00315041" w:rsidRPr="00A3177E" w:rsidRDefault="00315041" w:rsidP="00622ABD">
      <w:pPr>
        <w:keepNext/>
        <w:jc w:val="both"/>
        <w:outlineLvl w:val="0"/>
        <w:rPr>
          <w:sz w:val="28"/>
          <w:szCs w:val="28"/>
        </w:rPr>
      </w:pPr>
      <w:bookmarkStart w:id="60" w:name="sub_3080"/>
    </w:p>
    <w:p w:rsidR="00315041" w:rsidRPr="00A3177E" w:rsidRDefault="00315041" w:rsidP="00622ABD">
      <w:pPr>
        <w:keepNext/>
        <w:jc w:val="center"/>
        <w:outlineLvl w:val="0"/>
        <w:rPr>
          <w:b/>
          <w:sz w:val="28"/>
          <w:szCs w:val="28"/>
        </w:rPr>
      </w:pPr>
      <w:r w:rsidRPr="00A3177E">
        <w:rPr>
          <w:b/>
          <w:sz w:val="28"/>
          <w:szCs w:val="28"/>
          <w:lang w:val="en-US"/>
        </w:rPr>
        <w:t>IV</w:t>
      </w:r>
      <w:r w:rsidRPr="00A3177E">
        <w:rPr>
          <w:b/>
          <w:sz w:val="28"/>
          <w:szCs w:val="28"/>
        </w:rPr>
        <w:t>.</w:t>
      </w:r>
      <w:r w:rsidRPr="00A3177E">
        <w:rPr>
          <w:rFonts w:ascii="Arial" w:hAnsi="Arial"/>
          <w:b/>
          <w:szCs w:val="20"/>
        </w:rPr>
        <w:t xml:space="preserve"> </w:t>
      </w:r>
      <w:r w:rsidRPr="00A3177E">
        <w:rPr>
          <w:b/>
          <w:sz w:val="28"/>
          <w:szCs w:val="28"/>
        </w:rPr>
        <w:t xml:space="preserve">Требования к содержанию разделов муниципальной программы </w:t>
      </w:r>
    </w:p>
    <w:bookmarkEnd w:id="60"/>
    <w:p w:rsidR="00315041" w:rsidRPr="00A3177E" w:rsidRDefault="00315041" w:rsidP="00622ABD">
      <w:pPr>
        <w:rPr>
          <w:sz w:val="28"/>
          <w:szCs w:val="28"/>
        </w:rPr>
      </w:pPr>
    </w:p>
    <w:p w:rsidR="00315041" w:rsidRPr="00A3177E" w:rsidRDefault="00315041" w:rsidP="00622ABD">
      <w:pPr>
        <w:ind w:firstLine="708"/>
        <w:jc w:val="both"/>
        <w:rPr>
          <w:b/>
          <w:sz w:val="28"/>
          <w:szCs w:val="28"/>
        </w:rPr>
      </w:pPr>
      <w:bookmarkStart w:id="61" w:name="sub_3122"/>
      <w:r w:rsidRPr="00A3177E">
        <w:rPr>
          <w:b/>
          <w:sz w:val="28"/>
          <w:szCs w:val="28"/>
        </w:rPr>
        <w:t>4.1. Требования к разделу «Характеристика сферы реализации муниципальной программы, в том числе формулировки основных проблем в указанной сфере и прогноз ее развития».</w:t>
      </w:r>
    </w:p>
    <w:p w:rsidR="00315041" w:rsidRPr="00A3177E" w:rsidRDefault="00315041" w:rsidP="00622ABD">
      <w:pPr>
        <w:ind w:firstLine="708"/>
        <w:jc w:val="both"/>
        <w:rPr>
          <w:sz w:val="28"/>
          <w:szCs w:val="28"/>
        </w:rPr>
      </w:pPr>
      <w:r w:rsidRPr="00A3177E">
        <w:rPr>
          <w:sz w:val="28"/>
          <w:szCs w:val="28"/>
        </w:rPr>
        <w:t>4.1.1.  В рамках данного раздела предусматривается описание (анализ) текущего состояния, включая выявление основных проблем, прогноз развития сферы реализации муниципальной программы.</w:t>
      </w:r>
    </w:p>
    <w:p w:rsidR="00315041" w:rsidRPr="00A3177E" w:rsidRDefault="00315041" w:rsidP="00622ABD">
      <w:pPr>
        <w:ind w:firstLine="708"/>
        <w:jc w:val="both"/>
        <w:rPr>
          <w:sz w:val="28"/>
          <w:szCs w:val="28"/>
        </w:rPr>
      </w:pPr>
      <w:proofErr w:type="gramStart"/>
      <w:r w:rsidRPr="00A3177E">
        <w:rPr>
          <w:sz w:val="28"/>
          <w:szCs w:val="28"/>
        </w:rPr>
        <w:lastRenderedPageBreak/>
        <w:t>Анализ текущего состояния сферы реализации муниципальной программы должен включать качественную и (или) количественную характеристику итогов развития данной сферы, выявление потенциала развития анализируемой сферы и существующих ограничений в сфере реализации муниципальной программы, сопоставление существующего состояния анализируемой сферы с состоянием аналогичной сферы по Республике Адыгея и среди других муниципальных образований Республики Адыгея (при возможности такого сопоставления).</w:t>
      </w:r>
      <w:proofErr w:type="gramEnd"/>
    </w:p>
    <w:p w:rsidR="00315041" w:rsidRPr="00A3177E" w:rsidRDefault="00315041" w:rsidP="00622ABD">
      <w:pPr>
        <w:ind w:firstLine="708"/>
        <w:jc w:val="both"/>
        <w:rPr>
          <w:sz w:val="28"/>
          <w:szCs w:val="28"/>
        </w:rPr>
      </w:pPr>
      <w:r w:rsidRPr="00A3177E">
        <w:rPr>
          <w:sz w:val="28"/>
          <w:szCs w:val="28"/>
        </w:rPr>
        <w:t>Прогноз развития сферы реализации муниципальной программы должен определять тенденции (направления) ее развития в целях решения основных проблем, отраженных в данном разделе муниципальной программы.</w:t>
      </w:r>
    </w:p>
    <w:p w:rsidR="00315041" w:rsidRPr="00A3177E" w:rsidRDefault="00315041" w:rsidP="00622ABD">
      <w:pPr>
        <w:ind w:firstLine="708"/>
        <w:jc w:val="both"/>
        <w:rPr>
          <w:sz w:val="28"/>
          <w:szCs w:val="28"/>
        </w:rPr>
      </w:pPr>
      <w:r w:rsidRPr="00A3177E">
        <w:rPr>
          <w:sz w:val="28"/>
          <w:szCs w:val="28"/>
        </w:rPr>
        <w:t>При наличии в составе муниципальной программы подпрограммы (подпрограмм) в данном разделе отражаются обобщенные показатели муниципальной программы (анализ текущего состояния, проблема и прогноз ра</w:t>
      </w:r>
      <w:r w:rsidR="008D55EA" w:rsidRPr="00A3177E">
        <w:rPr>
          <w:sz w:val="28"/>
          <w:szCs w:val="28"/>
        </w:rPr>
        <w:t>звития данной конкретной сферы)</w:t>
      </w:r>
      <w:r w:rsidRPr="00A3177E">
        <w:rPr>
          <w:sz w:val="28"/>
          <w:szCs w:val="28"/>
        </w:rPr>
        <w:t>.</w:t>
      </w:r>
    </w:p>
    <w:p w:rsidR="00315041" w:rsidRPr="00A3177E" w:rsidRDefault="00315041" w:rsidP="00622ABD">
      <w:pPr>
        <w:ind w:firstLine="708"/>
        <w:jc w:val="both"/>
        <w:rPr>
          <w:b/>
          <w:sz w:val="28"/>
          <w:szCs w:val="28"/>
        </w:rPr>
      </w:pPr>
      <w:r w:rsidRPr="00A3177E">
        <w:rPr>
          <w:b/>
          <w:sz w:val="28"/>
          <w:szCs w:val="28"/>
        </w:rPr>
        <w:t>4.2. Требования к разделу «Приоритеты реализуемой на территории МО «Красногвардейский район» политики в соответствующей сфере социально-экономического развития, целевые показатели (индикаторы) муниципальной программы».</w:t>
      </w:r>
    </w:p>
    <w:p w:rsidR="00315041" w:rsidRPr="00A3177E" w:rsidRDefault="00315041" w:rsidP="00622ABD">
      <w:pPr>
        <w:ind w:firstLine="708"/>
        <w:jc w:val="both"/>
        <w:rPr>
          <w:sz w:val="28"/>
          <w:szCs w:val="28"/>
        </w:rPr>
      </w:pPr>
      <w:r w:rsidRPr="00A3177E">
        <w:rPr>
          <w:sz w:val="28"/>
          <w:szCs w:val="28"/>
        </w:rPr>
        <w:t>4.2.1. Приоритеты государственной политики в сфере реализации муниципальной программы определяются исходя из решений Президента Российской Федерации и Правительства Российской Федерации, решений Главы Республики Адыгея и Кабинета Министров Республики Адыгея, основных направлений социально-экономического развития муниципального образования «Красногвардейский район».</w:t>
      </w:r>
    </w:p>
    <w:p w:rsidR="00315041" w:rsidRPr="00A3177E" w:rsidRDefault="00315041" w:rsidP="00622ABD">
      <w:pPr>
        <w:ind w:firstLine="708"/>
        <w:jc w:val="both"/>
        <w:rPr>
          <w:sz w:val="28"/>
          <w:szCs w:val="28"/>
        </w:rPr>
      </w:pPr>
      <w:r w:rsidRPr="00A3177E">
        <w:rPr>
          <w:sz w:val="28"/>
          <w:szCs w:val="28"/>
        </w:rPr>
        <w:t xml:space="preserve">В разделе должна быть отражена информация о стратегических документах, законах, иных правовых актах Российской Федерации, Республики Адыгея и муниципального образования «Красногвардейский район», действующих в сфере реализации муниципальной программы. </w:t>
      </w:r>
    </w:p>
    <w:p w:rsidR="00315041" w:rsidRPr="00A3177E" w:rsidRDefault="00315041" w:rsidP="00622ABD">
      <w:pPr>
        <w:ind w:firstLine="708"/>
        <w:jc w:val="both"/>
        <w:rPr>
          <w:sz w:val="28"/>
          <w:szCs w:val="28"/>
        </w:rPr>
      </w:pPr>
      <w:r w:rsidRPr="00A3177E">
        <w:rPr>
          <w:sz w:val="28"/>
          <w:szCs w:val="28"/>
        </w:rPr>
        <w:t>Приводится краткое описание и обоснование цели, задач муниципальной программы, сведения о целевых показателях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315041" w:rsidRPr="00A3177E" w:rsidRDefault="00315041" w:rsidP="00622ABD">
      <w:pPr>
        <w:ind w:firstLine="708"/>
        <w:jc w:val="both"/>
        <w:rPr>
          <w:sz w:val="28"/>
          <w:szCs w:val="28"/>
        </w:rPr>
      </w:pPr>
      <w:r w:rsidRPr="00A3177E">
        <w:rPr>
          <w:sz w:val="28"/>
          <w:szCs w:val="28"/>
        </w:rPr>
        <w:t>4.2.2. Целевые показатели (индикаторы) муниципальной программы должны количественно характеризовать ход ее реализации, и отражать решение задачи муниципальной программы, а именно:</w:t>
      </w:r>
    </w:p>
    <w:p w:rsidR="00315041" w:rsidRPr="00A3177E" w:rsidRDefault="00315041" w:rsidP="00622ABD">
      <w:pPr>
        <w:ind w:firstLine="708"/>
        <w:jc w:val="both"/>
        <w:rPr>
          <w:sz w:val="28"/>
          <w:szCs w:val="28"/>
        </w:rPr>
      </w:pPr>
      <w:r w:rsidRPr="00A3177E">
        <w:rPr>
          <w:sz w:val="28"/>
          <w:szCs w:val="28"/>
        </w:rPr>
        <w:t>- отражать специфику развития соответствующей сферы социально-экономического развития, непосредственно зависеть от решения основных задач;</w:t>
      </w:r>
    </w:p>
    <w:p w:rsidR="00315041" w:rsidRPr="00A3177E" w:rsidRDefault="00315041" w:rsidP="00622ABD">
      <w:pPr>
        <w:ind w:firstLine="708"/>
        <w:jc w:val="both"/>
        <w:rPr>
          <w:sz w:val="28"/>
          <w:szCs w:val="28"/>
        </w:rPr>
      </w:pPr>
      <w:r w:rsidRPr="00A3177E">
        <w:rPr>
          <w:sz w:val="28"/>
          <w:szCs w:val="28"/>
        </w:rPr>
        <w:t>- иметь запланированные по годам количественные значения;</w:t>
      </w:r>
    </w:p>
    <w:p w:rsidR="00315041" w:rsidRPr="00A3177E" w:rsidRDefault="00315041" w:rsidP="00622ABD">
      <w:pPr>
        <w:ind w:firstLine="708"/>
        <w:jc w:val="both"/>
        <w:rPr>
          <w:sz w:val="28"/>
          <w:szCs w:val="28"/>
        </w:rPr>
      </w:pPr>
      <w:r w:rsidRPr="00A3177E">
        <w:rPr>
          <w:sz w:val="28"/>
          <w:szCs w:val="28"/>
        </w:rPr>
        <w:t>- определяться на основе данных статистического наблюдения, либо основываться на ведомственной отчетности.</w:t>
      </w:r>
    </w:p>
    <w:p w:rsidR="00315041" w:rsidRPr="00A3177E" w:rsidRDefault="00315041" w:rsidP="00622ABD">
      <w:pPr>
        <w:ind w:firstLine="708"/>
        <w:jc w:val="both"/>
        <w:rPr>
          <w:sz w:val="28"/>
          <w:szCs w:val="28"/>
        </w:rPr>
      </w:pPr>
      <w:r w:rsidRPr="00A3177E">
        <w:rPr>
          <w:sz w:val="28"/>
          <w:szCs w:val="28"/>
        </w:rPr>
        <w:t>Целевые показатели (индикаторы) подпрограмм должны быть увязаны с показателями, характеризующими достижение целей и решение задач муниципальной программы. При этом целевые индикаторы подпрограмм не должны дублировать целевые индикаторы муниципальной программы.</w:t>
      </w:r>
    </w:p>
    <w:p w:rsidR="00315041" w:rsidRPr="00A3177E" w:rsidRDefault="00315041" w:rsidP="00622ABD">
      <w:pPr>
        <w:ind w:firstLine="708"/>
        <w:jc w:val="both"/>
        <w:rPr>
          <w:sz w:val="28"/>
          <w:szCs w:val="28"/>
        </w:rPr>
      </w:pPr>
      <w:r w:rsidRPr="00A3177E">
        <w:rPr>
          <w:sz w:val="28"/>
          <w:szCs w:val="28"/>
        </w:rPr>
        <w:t>Целевые показатели должны соответствовать следующим требованиям:</w:t>
      </w:r>
    </w:p>
    <w:p w:rsidR="00315041" w:rsidRPr="00A3177E" w:rsidRDefault="00315041" w:rsidP="00622ABD">
      <w:pPr>
        <w:ind w:firstLine="708"/>
        <w:jc w:val="both"/>
        <w:rPr>
          <w:sz w:val="28"/>
          <w:szCs w:val="28"/>
        </w:rPr>
      </w:pPr>
      <w:r w:rsidRPr="00A3177E">
        <w:rPr>
          <w:sz w:val="28"/>
          <w:szCs w:val="28"/>
        </w:rPr>
        <w:lastRenderedPageBreak/>
        <w:t>- показатель (совокупность показателей), используемый для характеристики цели (задачи),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w:t>
      </w:r>
    </w:p>
    <w:p w:rsidR="00315041" w:rsidRPr="00A3177E" w:rsidRDefault="00315041" w:rsidP="00622ABD">
      <w:pPr>
        <w:ind w:firstLine="708"/>
        <w:jc w:val="both"/>
        <w:rPr>
          <w:sz w:val="28"/>
          <w:szCs w:val="28"/>
        </w:rPr>
      </w:pPr>
      <w:r w:rsidRPr="00A3177E">
        <w:rPr>
          <w:sz w:val="28"/>
          <w:szCs w:val="28"/>
        </w:rPr>
        <w:t>- не допускается использование показателей, улучшение отчетных значений которых возможно при ухудшении реального положения дел;</w:t>
      </w:r>
    </w:p>
    <w:p w:rsidR="00315041" w:rsidRPr="00A3177E" w:rsidRDefault="00315041" w:rsidP="00622ABD">
      <w:pPr>
        <w:ind w:firstLine="708"/>
        <w:jc w:val="both"/>
        <w:rPr>
          <w:sz w:val="28"/>
          <w:szCs w:val="28"/>
        </w:rPr>
      </w:pPr>
      <w:r w:rsidRPr="00A3177E">
        <w:rPr>
          <w:sz w:val="28"/>
          <w:szCs w:val="28"/>
        </w:rPr>
        <w:t>- следует избегать излишне сложных показателей и показателей, не имеющих четкого, общепринятого определения и единиц измерения, в качестве наименования показателя используется лаконичное и понятное наименование, отражающее основную суть;</w:t>
      </w:r>
    </w:p>
    <w:p w:rsidR="00315041" w:rsidRPr="00A3177E" w:rsidRDefault="00315041" w:rsidP="00622ABD">
      <w:pPr>
        <w:ind w:firstLine="708"/>
        <w:jc w:val="both"/>
        <w:rPr>
          <w:sz w:val="28"/>
          <w:szCs w:val="28"/>
        </w:rPr>
      </w:pPr>
      <w:r w:rsidRPr="00A3177E">
        <w:rPr>
          <w:sz w:val="28"/>
          <w:szCs w:val="28"/>
        </w:rPr>
        <w:t>- применяемые показатели должны в максимальной степени основываться на уже существующих процедурах сбора информации.</w:t>
      </w:r>
    </w:p>
    <w:p w:rsidR="00315041" w:rsidRPr="00A3177E" w:rsidRDefault="00315041" w:rsidP="00622ABD">
      <w:pPr>
        <w:ind w:firstLine="708"/>
        <w:jc w:val="both"/>
        <w:rPr>
          <w:sz w:val="28"/>
          <w:szCs w:val="28"/>
        </w:rPr>
      </w:pPr>
      <w:r w:rsidRPr="00A3177E">
        <w:rPr>
          <w:sz w:val="28"/>
          <w:szCs w:val="28"/>
        </w:rPr>
        <w:t>4.2.3. Достижение цели обеспечивается за счет решения задач муниципальной программы.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rsidR="00315041" w:rsidRPr="00A3177E" w:rsidRDefault="00315041" w:rsidP="00622ABD">
      <w:pPr>
        <w:ind w:firstLine="708"/>
        <w:jc w:val="both"/>
        <w:rPr>
          <w:sz w:val="28"/>
          <w:szCs w:val="28"/>
        </w:rPr>
      </w:pPr>
      <w:r w:rsidRPr="00A3177E">
        <w:rPr>
          <w:sz w:val="28"/>
          <w:szCs w:val="28"/>
        </w:rPr>
        <w:t>Сформулированные задачи должны быть достаточны для достижения соответствующей цели муниципальной программы.</w:t>
      </w:r>
    </w:p>
    <w:p w:rsidR="00315041" w:rsidRPr="00A3177E" w:rsidRDefault="00315041" w:rsidP="00622ABD">
      <w:pPr>
        <w:ind w:firstLine="708"/>
        <w:jc w:val="both"/>
        <w:rPr>
          <w:sz w:val="28"/>
          <w:szCs w:val="28"/>
        </w:rPr>
      </w:pPr>
      <w:r w:rsidRPr="00A3177E">
        <w:rPr>
          <w:sz w:val="28"/>
          <w:szCs w:val="28"/>
        </w:rPr>
        <w:t xml:space="preserve">4.2.4. </w:t>
      </w:r>
      <w:proofErr w:type="gramStart"/>
      <w:r w:rsidRPr="00A3177E">
        <w:rPr>
          <w:sz w:val="28"/>
          <w:szCs w:val="28"/>
        </w:rPr>
        <w:t>Ожидаемые результаты реализации муниципальной программы указываются в виде качественных и количественных характеристик основных ожидаемых (планируемых) конечных результатов (изменений, отражающих эффект, вызванный реализацией муниципальной программы) с описанием конкретных завершенных событий (явлений, фактов), позволяющих однозначно оценить результаты реализации муниципальной программы, а также значений целевых показателей (индикаторов) на последний год реализации муниципальной программы, их динамики.</w:t>
      </w:r>
      <w:proofErr w:type="gramEnd"/>
    </w:p>
    <w:p w:rsidR="00315041" w:rsidRPr="00A3177E" w:rsidRDefault="00315041" w:rsidP="00622ABD">
      <w:pPr>
        <w:ind w:firstLine="708"/>
        <w:jc w:val="both"/>
        <w:rPr>
          <w:sz w:val="28"/>
          <w:szCs w:val="28"/>
        </w:rPr>
      </w:pPr>
      <w:r w:rsidRPr="00A3177E">
        <w:rPr>
          <w:sz w:val="28"/>
          <w:szCs w:val="28"/>
        </w:rPr>
        <w:t>4.2.5. Сроки реализации муниципальной программы определяются при ее разработке с учетом прогноза социально-экономического развития муниципального образования «Красногвардейский район».</w:t>
      </w:r>
    </w:p>
    <w:p w:rsidR="00315041" w:rsidRPr="00A3177E" w:rsidRDefault="00315041" w:rsidP="00622ABD">
      <w:pPr>
        <w:ind w:firstLine="708"/>
        <w:jc w:val="both"/>
        <w:rPr>
          <w:sz w:val="28"/>
          <w:szCs w:val="28"/>
        </w:rPr>
      </w:pPr>
      <w:r w:rsidRPr="00A3177E">
        <w:rPr>
          <w:sz w:val="28"/>
          <w:szCs w:val="28"/>
        </w:rPr>
        <w:t>Выделение этапов и сроков их выполнения определяется ответственным исполнителем с учетом необходимости в последовательности решения задач муниципальной программы, достижения определенных результатов.</w:t>
      </w:r>
    </w:p>
    <w:p w:rsidR="00315041" w:rsidRPr="00A3177E" w:rsidRDefault="00315041" w:rsidP="00622ABD">
      <w:pPr>
        <w:pStyle w:val="ae"/>
        <w:numPr>
          <w:ilvl w:val="1"/>
          <w:numId w:val="37"/>
        </w:numPr>
        <w:ind w:left="0" w:firstLine="709"/>
        <w:jc w:val="both"/>
        <w:rPr>
          <w:b/>
          <w:sz w:val="28"/>
          <w:szCs w:val="28"/>
        </w:rPr>
      </w:pPr>
      <w:r w:rsidRPr="00A3177E">
        <w:rPr>
          <w:b/>
          <w:sz w:val="28"/>
          <w:szCs w:val="28"/>
        </w:rPr>
        <w:t>Требования к разделу «Перечень и характеристика основных мероприятий муниципальной программы».</w:t>
      </w:r>
    </w:p>
    <w:p w:rsidR="00315041" w:rsidRPr="00A3177E" w:rsidRDefault="00315041" w:rsidP="00622ABD">
      <w:pPr>
        <w:numPr>
          <w:ilvl w:val="2"/>
          <w:numId w:val="37"/>
        </w:numPr>
        <w:ind w:left="0" w:firstLine="709"/>
        <w:contextualSpacing/>
        <w:jc w:val="both"/>
        <w:rPr>
          <w:sz w:val="28"/>
          <w:szCs w:val="28"/>
        </w:rPr>
      </w:pPr>
      <w:r w:rsidRPr="00A3177E">
        <w:rPr>
          <w:sz w:val="28"/>
          <w:szCs w:val="28"/>
        </w:rPr>
        <w:t>Данный раздел включает перечень и описание основных мероприятий программы в разрезе подпрограмм муниципальной программы</w:t>
      </w:r>
      <w:r w:rsidR="005C62EE" w:rsidRPr="00A3177E">
        <w:rPr>
          <w:sz w:val="28"/>
          <w:szCs w:val="28"/>
        </w:rPr>
        <w:t xml:space="preserve"> </w:t>
      </w:r>
      <w:r w:rsidRPr="00A3177E">
        <w:rPr>
          <w:sz w:val="28"/>
          <w:szCs w:val="28"/>
        </w:rPr>
        <w:t>с указанием механизмов их реализации.</w:t>
      </w:r>
    </w:p>
    <w:p w:rsidR="00315041" w:rsidRPr="00A3177E" w:rsidRDefault="00315041" w:rsidP="00622ABD">
      <w:pPr>
        <w:ind w:firstLine="708"/>
        <w:jc w:val="both"/>
        <w:rPr>
          <w:sz w:val="28"/>
          <w:szCs w:val="28"/>
        </w:rPr>
      </w:pPr>
      <w:r w:rsidRPr="00A3177E">
        <w:rPr>
          <w:sz w:val="28"/>
          <w:szCs w:val="28"/>
        </w:rPr>
        <w:t>Набор основных мероприятий подпрограммы должен быть необходимым и достаточным для достижения целей и решения задач подпрограммы.</w:t>
      </w:r>
    </w:p>
    <w:p w:rsidR="00315041" w:rsidRPr="00A3177E" w:rsidRDefault="00315041" w:rsidP="00622ABD">
      <w:pPr>
        <w:ind w:firstLine="708"/>
        <w:jc w:val="both"/>
        <w:rPr>
          <w:sz w:val="28"/>
          <w:szCs w:val="28"/>
        </w:rPr>
      </w:pPr>
      <w:r w:rsidRPr="00A3177E">
        <w:rPr>
          <w:sz w:val="28"/>
          <w:szCs w:val="28"/>
        </w:rPr>
        <w:t>На решение одной задачи подпрограммы может быть направлено несколько основных мероприятий.</w:t>
      </w:r>
    </w:p>
    <w:p w:rsidR="00315041" w:rsidRPr="00A3177E" w:rsidRDefault="00315041" w:rsidP="00622ABD">
      <w:pPr>
        <w:ind w:firstLine="708"/>
        <w:jc w:val="both"/>
        <w:rPr>
          <w:sz w:val="28"/>
          <w:szCs w:val="28"/>
        </w:rPr>
      </w:pPr>
      <w:r w:rsidRPr="00A3177E">
        <w:rPr>
          <w:sz w:val="28"/>
          <w:szCs w:val="28"/>
        </w:rPr>
        <w:t>Основное мероприятие представляет собой группу конкретных мероприятий, имеющих общую целевую направленность.</w:t>
      </w:r>
    </w:p>
    <w:p w:rsidR="00315041" w:rsidRPr="00A3177E" w:rsidRDefault="00315041" w:rsidP="00622ABD">
      <w:pPr>
        <w:numPr>
          <w:ilvl w:val="2"/>
          <w:numId w:val="37"/>
        </w:numPr>
        <w:ind w:left="0" w:firstLine="709"/>
        <w:contextualSpacing/>
        <w:jc w:val="both"/>
        <w:rPr>
          <w:sz w:val="28"/>
          <w:szCs w:val="28"/>
        </w:rPr>
      </w:pPr>
      <w:r w:rsidRPr="00A3177E">
        <w:rPr>
          <w:sz w:val="28"/>
          <w:szCs w:val="28"/>
        </w:rPr>
        <w:t>Наименования основных мероприятий не могут дублировать наименования целей и задач программы.</w:t>
      </w:r>
    </w:p>
    <w:p w:rsidR="00315041" w:rsidRPr="00A3177E" w:rsidRDefault="00315041" w:rsidP="00622ABD">
      <w:pPr>
        <w:ind w:firstLine="708"/>
        <w:jc w:val="both"/>
        <w:rPr>
          <w:sz w:val="28"/>
          <w:szCs w:val="28"/>
        </w:rPr>
      </w:pPr>
      <w:r w:rsidRPr="00A3177E">
        <w:rPr>
          <w:sz w:val="28"/>
          <w:szCs w:val="28"/>
        </w:rPr>
        <w:lastRenderedPageBreak/>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и другие).</w:t>
      </w:r>
    </w:p>
    <w:p w:rsidR="00315041" w:rsidRPr="00A3177E" w:rsidRDefault="00315041" w:rsidP="00622ABD">
      <w:pPr>
        <w:ind w:firstLine="708"/>
        <w:jc w:val="both"/>
        <w:rPr>
          <w:sz w:val="28"/>
          <w:szCs w:val="28"/>
        </w:rPr>
      </w:pPr>
      <w:r w:rsidRPr="00A3177E">
        <w:rPr>
          <w:sz w:val="28"/>
          <w:szCs w:val="28"/>
        </w:rPr>
        <w:t>Основные мероприятия необходимо формировать с учетом возможности отражения их наименований в целевых статьях расходов бюджета муниципального образования «Красногвардейский район».</w:t>
      </w:r>
    </w:p>
    <w:p w:rsidR="00315041" w:rsidRPr="00A3177E" w:rsidRDefault="00315041" w:rsidP="00622ABD">
      <w:pPr>
        <w:ind w:firstLine="708"/>
        <w:jc w:val="both"/>
        <w:rPr>
          <w:sz w:val="28"/>
          <w:szCs w:val="28"/>
        </w:rPr>
      </w:pPr>
      <w:r w:rsidRPr="00A3177E">
        <w:rPr>
          <w:sz w:val="28"/>
          <w:szCs w:val="28"/>
        </w:rPr>
        <w:t xml:space="preserve">Основное мероприятие представляет собой группу мероприятий (направлений расходов), имеющих общую целевую направленность. </w:t>
      </w:r>
    </w:p>
    <w:p w:rsidR="00315041" w:rsidRPr="00A3177E" w:rsidRDefault="00315041" w:rsidP="00622ABD">
      <w:pPr>
        <w:ind w:firstLine="708"/>
        <w:jc w:val="both"/>
        <w:rPr>
          <w:sz w:val="28"/>
          <w:szCs w:val="28"/>
        </w:rPr>
      </w:pPr>
      <w:r w:rsidRPr="00A3177E">
        <w:rPr>
          <w:sz w:val="28"/>
          <w:szCs w:val="28"/>
        </w:rPr>
        <w:t xml:space="preserve">В качестве основных мероприятий не следует применять формулировки отдельных </w:t>
      </w:r>
      <w:proofErr w:type="gramStart"/>
      <w:r w:rsidRPr="00A3177E">
        <w:rPr>
          <w:sz w:val="28"/>
          <w:szCs w:val="28"/>
        </w:rPr>
        <w:t>направлений расходов классификации расходов бюджета</w:t>
      </w:r>
      <w:proofErr w:type="gramEnd"/>
      <w:r w:rsidRPr="00A3177E">
        <w:rPr>
          <w:sz w:val="28"/>
          <w:szCs w:val="28"/>
        </w:rPr>
        <w:t>. Не допускаются идентичные (в том числе по содержанию) наименования основных мероприятий и направлений расходов.</w:t>
      </w:r>
    </w:p>
    <w:p w:rsidR="00315041" w:rsidRPr="00A3177E" w:rsidRDefault="00315041" w:rsidP="00622ABD">
      <w:pPr>
        <w:numPr>
          <w:ilvl w:val="1"/>
          <w:numId w:val="37"/>
        </w:numPr>
        <w:ind w:left="0" w:firstLine="709"/>
        <w:contextualSpacing/>
        <w:jc w:val="both"/>
        <w:rPr>
          <w:b/>
          <w:sz w:val="28"/>
          <w:szCs w:val="28"/>
        </w:rPr>
      </w:pPr>
      <w:r w:rsidRPr="00A3177E">
        <w:rPr>
          <w:b/>
          <w:sz w:val="28"/>
          <w:szCs w:val="28"/>
        </w:rPr>
        <w:t>Требования к разделу «Финансовое обеспечение муниципальной программы».</w:t>
      </w:r>
    </w:p>
    <w:p w:rsidR="00315041" w:rsidRPr="00A3177E" w:rsidRDefault="00315041" w:rsidP="00622ABD">
      <w:pPr>
        <w:numPr>
          <w:ilvl w:val="2"/>
          <w:numId w:val="37"/>
        </w:numPr>
        <w:ind w:left="0" w:firstLine="709"/>
        <w:contextualSpacing/>
        <w:jc w:val="both"/>
        <w:rPr>
          <w:sz w:val="28"/>
          <w:szCs w:val="28"/>
        </w:rPr>
      </w:pPr>
      <w:r w:rsidRPr="00A3177E">
        <w:rPr>
          <w:sz w:val="28"/>
          <w:szCs w:val="28"/>
        </w:rPr>
        <w:t>Данный раздел включает информацию об объеме финансовых ресурсов, необходимых для реализации муниципальной программы за счет сре</w:t>
      </w:r>
      <w:proofErr w:type="gramStart"/>
      <w:r w:rsidRPr="00A3177E">
        <w:rPr>
          <w:sz w:val="28"/>
          <w:szCs w:val="28"/>
        </w:rPr>
        <w:t>дств вс</w:t>
      </w:r>
      <w:proofErr w:type="gramEnd"/>
      <w:r w:rsidRPr="00A3177E">
        <w:rPr>
          <w:sz w:val="28"/>
          <w:szCs w:val="28"/>
        </w:rPr>
        <w:t>ех источников финансирования (средств бюджета МО «Красногвардейский район», республиканского бюджета Республики Адыгея, федерального бюджета</w:t>
      </w:r>
      <w:r w:rsidR="005C62EE" w:rsidRPr="00A3177E">
        <w:rPr>
          <w:sz w:val="28"/>
          <w:szCs w:val="28"/>
        </w:rPr>
        <w:t>, бюджета сельского поселения</w:t>
      </w:r>
      <w:r w:rsidRPr="00A3177E">
        <w:rPr>
          <w:sz w:val="28"/>
          <w:szCs w:val="28"/>
        </w:rPr>
        <w:t xml:space="preserve"> и внебюджетных источников) по годам реализации муниципальной программы.</w:t>
      </w:r>
    </w:p>
    <w:p w:rsidR="00315041" w:rsidRPr="00A3177E" w:rsidRDefault="00315041" w:rsidP="00622ABD">
      <w:pPr>
        <w:ind w:firstLine="708"/>
        <w:jc w:val="both"/>
        <w:rPr>
          <w:sz w:val="28"/>
          <w:szCs w:val="28"/>
        </w:rPr>
      </w:pPr>
      <w:r w:rsidRPr="00A3177E">
        <w:rPr>
          <w:sz w:val="28"/>
          <w:szCs w:val="28"/>
        </w:rPr>
        <w:t>В случае привлечения средств республиканского бюджета Республики Адыгея (федерального бюджета) приводятся сведения о государственной программе, в рамках которой предусмотрены субсидии бюджету МО «Красногвардейский район» на реализацию муниципальной программы. В случае привлечения средств внебюджетных источников приводится механизм их привлечения.</w:t>
      </w:r>
    </w:p>
    <w:p w:rsidR="00315041" w:rsidRPr="00A3177E" w:rsidRDefault="00315041" w:rsidP="00622ABD">
      <w:pPr>
        <w:numPr>
          <w:ilvl w:val="2"/>
          <w:numId w:val="37"/>
        </w:numPr>
        <w:ind w:left="0" w:firstLine="709"/>
        <w:contextualSpacing/>
        <w:jc w:val="both"/>
        <w:rPr>
          <w:sz w:val="28"/>
          <w:szCs w:val="28"/>
        </w:rPr>
      </w:pPr>
      <w:r w:rsidRPr="00A3177E">
        <w:rPr>
          <w:sz w:val="28"/>
          <w:szCs w:val="28"/>
        </w:rPr>
        <w:t>Информация о расходах на реализацию подпрограммы состоит также из текстовой части, которая содержит общий объем финансирования на реализацию муниципальной программы за весь период реализации программы в целом, по годам и по источникам финансирования. Текстовая часть может содержать расшифровку мероприятий (направлений расходов).</w:t>
      </w:r>
    </w:p>
    <w:p w:rsidR="00315041" w:rsidRPr="00A3177E" w:rsidRDefault="00315041" w:rsidP="00622ABD">
      <w:pPr>
        <w:numPr>
          <w:ilvl w:val="1"/>
          <w:numId w:val="37"/>
        </w:numPr>
        <w:ind w:left="0" w:firstLine="709"/>
        <w:contextualSpacing/>
        <w:jc w:val="both"/>
        <w:rPr>
          <w:b/>
          <w:sz w:val="28"/>
          <w:szCs w:val="28"/>
        </w:rPr>
      </w:pPr>
      <w:r w:rsidRPr="00A3177E">
        <w:rPr>
          <w:b/>
          <w:sz w:val="28"/>
          <w:szCs w:val="28"/>
        </w:rPr>
        <w:t>Требования к разделу «Сведения об участии администрации муниципального образования «Красногвардейский район» в реализации государственных программ».</w:t>
      </w:r>
    </w:p>
    <w:p w:rsidR="00315041" w:rsidRPr="00A3177E" w:rsidRDefault="00315041" w:rsidP="00622ABD">
      <w:pPr>
        <w:ind w:firstLine="708"/>
        <w:jc w:val="both"/>
        <w:rPr>
          <w:sz w:val="28"/>
          <w:szCs w:val="28"/>
        </w:rPr>
      </w:pPr>
      <w:bookmarkStart w:id="62" w:name="sub_3126"/>
      <w:bookmarkEnd w:id="61"/>
      <w:r w:rsidRPr="00A3177E">
        <w:rPr>
          <w:sz w:val="28"/>
          <w:szCs w:val="28"/>
        </w:rPr>
        <w:t>Муниципальная программа может содержать данный раздел, в котором необходимо отразить:</w:t>
      </w:r>
    </w:p>
    <w:p w:rsidR="00315041" w:rsidRPr="00A3177E" w:rsidRDefault="00315041" w:rsidP="00622ABD">
      <w:pPr>
        <w:ind w:firstLine="708"/>
        <w:jc w:val="both"/>
        <w:rPr>
          <w:sz w:val="28"/>
          <w:szCs w:val="28"/>
        </w:rPr>
      </w:pPr>
      <w:proofErr w:type="gramStart"/>
      <w:r w:rsidRPr="00A3177E">
        <w:rPr>
          <w:sz w:val="28"/>
          <w:szCs w:val="28"/>
        </w:rPr>
        <w:t>- наличие заключенного соглашения о предоставлении субсидий из федерального и (или) республиканского бюджетов;</w:t>
      </w:r>
      <w:proofErr w:type="gramEnd"/>
    </w:p>
    <w:p w:rsidR="00315041" w:rsidRPr="00A3177E" w:rsidRDefault="00315041" w:rsidP="00622ABD">
      <w:pPr>
        <w:ind w:firstLine="708"/>
        <w:jc w:val="both"/>
        <w:rPr>
          <w:sz w:val="28"/>
          <w:szCs w:val="28"/>
        </w:rPr>
      </w:pPr>
      <w:r w:rsidRPr="00A3177E">
        <w:rPr>
          <w:sz w:val="28"/>
          <w:szCs w:val="28"/>
        </w:rPr>
        <w:t>- наличие государственной программы, направленной на достижение цели, аналогичной муниципальной программе;</w:t>
      </w:r>
    </w:p>
    <w:p w:rsidR="00315041" w:rsidRPr="00A3177E" w:rsidRDefault="00315041" w:rsidP="00622ABD">
      <w:pPr>
        <w:ind w:firstLine="708"/>
        <w:jc w:val="both"/>
        <w:rPr>
          <w:sz w:val="28"/>
          <w:szCs w:val="28"/>
        </w:rPr>
      </w:pPr>
      <w:proofErr w:type="gramStart"/>
      <w:r w:rsidRPr="00A3177E">
        <w:rPr>
          <w:sz w:val="28"/>
          <w:szCs w:val="28"/>
        </w:rPr>
        <w:t>- сведения о возможности администрации муниципального образования «Красногвардейский район» участвовать в реализации государственных программ Российской Федерации и государственных программ Республики Адыгея (далее - государственные программы), а также о намерениях администрации муниципального образования «Красногвардейский район» по привлечению средств федерального бюджета и (или) республиканского бюджета Республики Адыгея (далее - республиканский бюджет) на реализацию цели и решение задач муниципальной программы.</w:t>
      </w:r>
      <w:proofErr w:type="gramEnd"/>
    </w:p>
    <w:p w:rsidR="00315041" w:rsidRPr="00A3177E" w:rsidRDefault="00315041" w:rsidP="00622ABD">
      <w:pPr>
        <w:ind w:firstLine="708"/>
        <w:jc w:val="both"/>
        <w:rPr>
          <w:b/>
          <w:sz w:val="28"/>
          <w:szCs w:val="28"/>
        </w:rPr>
      </w:pPr>
      <w:r w:rsidRPr="00A3177E">
        <w:rPr>
          <w:b/>
          <w:sz w:val="28"/>
          <w:szCs w:val="28"/>
        </w:rPr>
        <w:lastRenderedPageBreak/>
        <w:t>4.6. Требования к разделу «Обоснование необходимости применения мер государственного регулирования в сфере реализации муниципальной программы (налоговых, тарифных, кредитных и иных инструментов)».</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Муниципальная программа может содержать данный раздел в случае применения мер государственного регулирования (налоговых, тарифных, кредитных и иных инструментов) для достижения цели и (или) ожидаемых конечных результатов реализации муниципальной программы с финансовой оценкой по годам реализации программы. Меры государственного регулирования, применяемые при реализации муниципальных программ, могут включать в себя:</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совершенствование финансовых механизмов (бюджетно-налоговых и таможенно-тарифных, в том числе льготное налогообложение);</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государственную поддержку в сфере кредитования (предоставление субсидий на возмещение затрат на уплату процентов по кредитам, льготное кредитование, предоставление государственных гарантий по кредитам).</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При характеристике мер государственного регулирования в сфере реализации программы обосновывается необходимость и оценка результатов их применения.</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Если результаты введения мер государственного регулирования приводят к выпадающим доходам и (или) увеличению долговых обязательств муниципального образования «Красногвардейский район» (например, по предоставлению муниципальных гарантий), то приводится финансовая оценка таких мер.</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xml:space="preserve">При оценке </w:t>
      </w:r>
      <w:proofErr w:type="gramStart"/>
      <w:r w:rsidRPr="00A3177E">
        <w:rPr>
          <w:sz w:val="28"/>
          <w:szCs w:val="28"/>
        </w:rPr>
        <w:t>влияния результатов применения мер государственного регулирования</w:t>
      </w:r>
      <w:proofErr w:type="gramEnd"/>
      <w:r w:rsidRPr="00A3177E">
        <w:rPr>
          <w:sz w:val="28"/>
          <w:szCs w:val="28"/>
        </w:rPr>
        <w:t xml:space="preserve"> используются:</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данные финансово-экономических обоснований к проектам нормативных правовых актов, содержащих меры государственного регулирования и результаты оценки регулирующего воздействия указанных проектов нормативных правовых актов;</w:t>
      </w:r>
    </w:p>
    <w:p w:rsidR="00315041" w:rsidRPr="00A3177E" w:rsidRDefault="00315041" w:rsidP="00622ABD">
      <w:pPr>
        <w:widowControl w:val="0"/>
        <w:autoSpaceDE w:val="0"/>
        <w:autoSpaceDN w:val="0"/>
        <w:adjustRightInd w:val="0"/>
        <w:ind w:firstLine="720"/>
        <w:jc w:val="both"/>
        <w:rPr>
          <w:sz w:val="28"/>
          <w:szCs w:val="28"/>
        </w:rPr>
      </w:pPr>
      <w:r w:rsidRPr="00A3177E">
        <w:rPr>
          <w:sz w:val="28"/>
          <w:szCs w:val="28"/>
        </w:rPr>
        <w:t>- фактические данные о влиянии мер государственного регулирования в сфере реализации муниципальной программы, в том числе данные об объемах выпадающих доходов бюджета.</w:t>
      </w:r>
    </w:p>
    <w:p w:rsidR="0089153C" w:rsidRPr="00A3177E" w:rsidRDefault="0089153C" w:rsidP="00622ABD">
      <w:pPr>
        <w:jc w:val="center"/>
        <w:rPr>
          <w:b/>
          <w:sz w:val="28"/>
          <w:szCs w:val="28"/>
        </w:rPr>
      </w:pPr>
    </w:p>
    <w:p w:rsidR="00315041" w:rsidRPr="00A3177E" w:rsidRDefault="00315041" w:rsidP="00622ABD">
      <w:pPr>
        <w:jc w:val="center"/>
        <w:rPr>
          <w:b/>
          <w:sz w:val="28"/>
          <w:szCs w:val="28"/>
        </w:rPr>
      </w:pPr>
      <w:r w:rsidRPr="00A3177E">
        <w:rPr>
          <w:b/>
          <w:sz w:val="28"/>
          <w:szCs w:val="28"/>
          <w:lang w:val="en-US"/>
        </w:rPr>
        <w:t>V</w:t>
      </w:r>
      <w:r w:rsidRPr="00A3177E">
        <w:rPr>
          <w:b/>
          <w:sz w:val="28"/>
          <w:szCs w:val="28"/>
        </w:rPr>
        <w:t>. Требования к составлению плана реализации основных мероприятий муниципальной программы</w:t>
      </w:r>
    </w:p>
    <w:p w:rsidR="00315041" w:rsidRPr="00A3177E" w:rsidRDefault="00315041" w:rsidP="00622ABD">
      <w:pPr>
        <w:jc w:val="center"/>
        <w:rPr>
          <w:b/>
          <w:sz w:val="28"/>
          <w:szCs w:val="28"/>
        </w:rPr>
      </w:pPr>
    </w:p>
    <w:p w:rsidR="0047681C" w:rsidRPr="00A3177E" w:rsidRDefault="00315041" w:rsidP="00622ABD">
      <w:pPr>
        <w:ind w:firstLine="708"/>
        <w:jc w:val="both"/>
        <w:rPr>
          <w:sz w:val="28"/>
          <w:szCs w:val="28"/>
        </w:rPr>
      </w:pPr>
      <w:r w:rsidRPr="00A3177E">
        <w:rPr>
          <w:sz w:val="28"/>
          <w:szCs w:val="28"/>
        </w:rPr>
        <w:t xml:space="preserve">5.1. </w:t>
      </w:r>
      <w:r w:rsidR="0047681C" w:rsidRPr="00A3177E">
        <w:rPr>
          <w:sz w:val="28"/>
          <w:szCs w:val="28"/>
        </w:rPr>
        <w:t>Муниципальная программа реализуется в соответствии планом реализации основных мероприятий муниципальной программы, на очередной финансовый год и плановый период (при наличии) (далее - план реализации).</w:t>
      </w:r>
    </w:p>
    <w:p w:rsidR="00315041" w:rsidRPr="00A3177E" w:rsidRDefault="0047681C" w:rsidP="00622ABD">
      <w:pPr>
        <w:ind w:firstLine="708"/>
        <w:jc w:val="both"/>
        <w:rPr>
          <w:sz w:val="28"/>
          <w:szCs w:val="28"/>
        </w:rPr>
      </w:pPr>
      <w:r w:rsidRPr="00A3177E">
        <w:rPr>
          <w:sz w:val="28"/>
          <w:szCs w:val="28"/>
        </w:rPr>
        <w:t>5</w:t>
      </w:r>
      <w:r w:rsidR="00315041" w:rsidRPr="00A3177E">
        <w:rPr>
          <w:sz w:val="28"/>
          <w:szCs w:val="28"/>
        </w:rPr>
        <w:t>.2. План реализации муниципальной программы разрабатывается с целью детализации основных мероприятий муниципальной программы.</w:t>
      </w:r>
    </w:p>
    <w:p w:rsidR="00315041" w:rsidRPr="00A3177E" w:rsidRDefault="00315041" w:rsidP="00622ABD">
      <w:pPr>
        <w:ind w:firstLine="708"/>
        <w:jc w:val="both"/>
        <w:rPr>
          <w:sz w:val="28"/>
          <w:szCs w:val="28"/>
        </w:rPr>
      </w:pPr>
      <w:r w:rsidRPr="00A3177E">
        <w:rPr>
          <w:sz w:val="28"/>
          <w:szCs w:val="28"/>
        </w:rPr>
        <w:t>План реализации муниципальной программы составляется согласно таблице № 8 приложения к Методическим указаниям.</w:t>
      </w:r>
    </w:p>
    <w:p w:rsidR="00315041" w:rsidRPr="00A3177E" w:rsidRDefault="00315041" w:rsidP="00622ABD">
      <w:pPr>
        <w:jc w:val="both"/>
        <w:rPr>
          <w:sz w:val="28"/>
          <w:szCs w:val="28"/>
        </w:rPr>
      </w:pPr>
    </w:p>
    <w:p w:rsidR="0047681C" w:rsidRPr="00A3177E" w:rsidRDefault="0047681C" w:rsidP="00622ABD">
      <w:pPr>
        <w:widowControl w:val="0"/>
        <w:autoSpaceDE w:val="0"/>
        <w:autoSpaceDN w:val="0"/>
        <w:adjustRightInd w:val="0"/>
        <w:spacing w:before="108" w:after="108"/>
        <w:jc w:val="center"/>
        <w:outlineLvl w:val="0"/>
        <w:rPr>
          <w:b/>
          <w:bCs/>
          <w:color w:val="26282F"/>
          <w:sz w:val="28"/>
          <w:szCs w:val="28"/>
        </w:rPr>
      </w:pPr>
      <w:r w:rsidRPr="00A3177E">
        <w:rPr>
          <w:b/>
          <w:bCs/>
          <w:color w:val="26282F"/>
          <w:sz w:val="28"/>
          <w:szCs w:val="28"/>
        </w:rPr>
        <w:t>VI. Методика оценки эффективности реализации муниципальной программы</w:t>
      </w:r>
    </w:p>
    <w:p w:rsidR="0047681C" w:rsidRPr="00A3177E" w:rsidRDefault="0047681C" w:rsidP="00622ABD">
      <w:pPr>
        <w:widowControl w:val="0"/>
        <w:autoSpaceDE w:val="0"/>
        <w:autoSpaceDN w:val="0"/>
        <w:adjustRightInd w:val="0"/>
        <w:ind w:firstLine="720"/>
        <w:jc w:val="both"/>
        <w:rPr>
          <w:sz w:val="28"/>
          <w:szCs w:val="28"/>
        </w:rPr>
      </w:pP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 xml:space="preserve">Методика оценки эффективности реализации муниципальной программы (подпрограммы) представляет собой алгоритм оценки ее фактической эффективности в процессе и по итогам реализации муниципальной программы и </w:t>
      </w:r>
      <w:r w:rsidRPr="00A3177E">
        <w:rPr>
          <w:sz w:val="28"/>
          <w:szCs w:val="28"/>
        </w:rPr>
        <w:lastRenderedPageBreak/>
        <w:t>должна быть основана на оценке результативности муниципальной программы с учетом общего объема ресурсов, направленного на ее реализацию.</w:t>
      </w: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Методика оценки эффективности реализации муниципальной программы (подпрограммы) учитывает необходимость проведения оценок:</w:t>
      </w:r>
    </w:p>
    <w:p w:rsidR="0047681C" w:rsidRPr="00A3177E" w:rsidRDefault="0047681C" w:rsidP="00622ABD">
      <w:pPr>
        <w:widowControl w:val="0"/>
        <w:autoSpaceDE w:val="0"/>
        <w:autoSpaceDN w:val="0"/>
        <w:adjustRightInd w:val="0"/>
        <w:ind w:firstLine="720"/>
        <w:jc w:val="both"/>
        <w:rPr>
          <w:sz w:val="28"/>
          <w:szCs w:val="28"/>
        </w:rPr>
      </w:pPr>
      <w:bookmarkStart w:id="63" w:name="sub_172"/>
      <w:r w:rsidRPr="00A3177E">
        <w:rPr>
          <w:sz w:val="28"/>
          <w:szCs w:val="28"/>
        </w:rPr>
        <w:t>1) степени достижения целей и решения задач муниципальной программы (подпрограммы). Оценка степени достижения целей и решения задач муниципальной программы (подпрограммы) может определяться путем сопоставления фактически достигнутых значений целевых показателей (индикаторов) муниципальной программы (подпрограммы) и их плановых значений по формуле:</w:t>
      </w:r>
    </w:p>
    <w:bookmarkEnd w:id="63"/>
    <w:p w:rsidR="0047681C" w:rsidRPr="00A3177E" w:rsidRDefault="0047681C" w:rsidP="00622ABD">
      <w:pPr>
        <w:widowControl w:val="0"/>
        <w:autoSpaceDE w:val="0"/>
        <w:autoSpaceDN w:val="0"/>
        <w:adjustRightInd w:val="0"/>
        <w:ind w:firstLine="720"/>
        <w:jc w:val="both"/>
        <w:rPr>
          <w:sz w:val="28"/>
          <w:szCs w:val="28"/>
        </w:rPr>
      </w:pPr>
    </w:p>
    <w:p w:rsidR="0047681C" w:rsidRPr="00A3177E" w:rsidRDefault="0047681C" w:rsidP="00622ABD">
      <w:pPr>
        <w:widowControl w:val="0"/>
        <w:autoSpaceDE w:val="0"/>
        <w:autoSpaceDN w:val="0"/>
        <w:adjustRightInd w:val="0"/>
        <w:ind w:firstLine="698"/>
        <w:jc w:val="center"/>
        <w:rPr>
          <w:sz w:val="28"/>
          <w:szCs w:val="28"/>
        </w:rPr>
      </w:pPr>
      <w:r w:rsidRPr="00A3177E">
        <w:rPr>
          <w:noProof/>
          <w:sz w:val="28"/>
          <w:szCs w:val="28"/>
        </w:rPr>
        <w:drawing>
          <wp:inline distT="0" distB="0" distL="0" distR="0" wp14:anchorId="1719B6D1" wp14:editId="50873E00">
            <wp:extent cx="205422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225" cy="218440"/>
                    </a:xfrm>
                    <a:prstGeom prst="rect">
                      <a:avLst/>
                    </a:prstGeom>
                    <a:noFill/>
                    <a:ln>
                      <a:noFill/>
                    </a:ln>
                  </pic:spPr>
                </pic:pic>
              </a:graphicData>
            </a:graphic>
          </wp:inline>
        </w:drawing>
      </w:r>
      <w:r w:rsidRPr="00A3177E">
        <w:rPr>
          <w:sz w:val="28"/>
          <w:szCs w:val="28"/>
        </w:rPr>
        <w:t>,</w:t>
      </w:r>
    </w:p>
    <w:p w:rsidR="0047681C" w:rsidRPr="00A3177E" w:rsidRDefault="0047681C" w:rsidP="00622ABD">
      <w:pPr>
        <w:widowControl w:val="0"/>
        <w:autoSpaceDE w:val="0"/>
        <w:autoSpaceDN w:val="0"/>
        <w:adjustRightInd w:val="0"/>
        <w:ind w:firstLine="720"/>
        <w:jc w:val="both"/>
        <w:rPr>
          <w:sz w:val="28"/>
          <w:szCs w:val="28"/>
        </w:rPr>
      </w:pP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где:</w:t>
      </w:r>
    </w:p>
    <w:p w:rsidR="0047681C" w:rsidRPr="00A3177E" w:rsidRDefault="0047681C" w:rsidP="00622ABD">
      <w:pPr>
        <w:widowControl w:val="0"/>
        <w:autoSpaceDE w:val="0"/>
        <w:autoSpaceDN w:val="0"/>
        <w:adjustRightInd w:val="0"/>
        <w:ind w:firstLine="720"/>
        <w:jc w:val="both"/>
        <w:rPr>
          <w:sz w:val="28"/>
          <w:szCs w:val="28"/>
        </w:rPr>
      </w:pPr>
      <w:proofErr w:type="spellStart"/>
      <w:r w:rsidRPr="00A3177E">
        <w:rPr>
          <w:sz w:val="28"/>
          <w:szCs w:val="28"/>
        </w:rPr>
        <w:t>Сдц</w:t>
      </w:r>
      <w:proofErr w:type="spellEnd"/>
      <w:r w:rsidRPr="00A3177E">
        <w:rPr>
          <w:sz w:val="28"/>
          <w:szCs w:val="28"/>
        </w:rPr>
        <w:t xml:space="preserve"> - степень достижения целей (решения задач);</w:t>
      </w:r>
    </w:p>
    <w:p w:rsidR="0047681C" w:rsidRPr="00A3177E" w:rsidRDefault="0047681C" w:rsidP="00622ABD">
      <w:pPr>
        <w:widowControl w:val="0"/>
        <w:autoSpaceDE w:val="0"/>
        <w:autoSpaceDN w:val="0"/>
        <w:adjustRightInd w:val="0"/>
        <w:ind w:firstLine="720"/>
        <w:jc w:val="both"/>
        <w:rPr>
          <w:sz w:val="28"/>
          <w:szCs w:val="28"/>
        </w:rPr>
      </w:pPr>
      <w:proofErr w:type="spellStart"/>
      <w:r w:rsidRPr="00A3177E">
        <w:rPr>
          <w:sz w:val="28"/>
          <w:szCs w:val="28"/>
        </w:rPr>
        <w:t>Сдп</w:t>
      </w:r>
      <w:proofErr w:type="spellEnd"/>
      <w:r w:rsidRPr="00A3177E">
        <w:rPr>
          <w:sz w:val="28"/>
          <w:szCs w:val="28"/>
        </w:rPr>
        <w:t xml:space="preserve"> - степень достижения целевого показателя (индикатора) муниципальной программы (подпрограммы);</w:t>
      </w: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N - количество целевых показателей (индикаторов) муниципальной программы (подпрограммы).</w:t>
      </w: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Степень достижения целевого показателя (индикатора) муниципальной программы (подпрограммы) может рассчитываться по формуле:</w:t>
      </w:r>
    </w:p>
    <w:p w:rsidR="0047681C" w:rsidRPr="00A3177E" w:rsidRDefault="0047681C" w:rsidP="00622ABD">
      <w:pPr>
        <w:widowControl w:val="0"/>
        <w:autoSpaceDE w:val="0"/>
        <w:autoSpaceDN w:val="0"/>
        <w:adjustRightInd w:val="0"/>
        <w:ind w:firstLine="720"/>
        <w:jc w:val="both"/>
        <w:rPr>
          <w:sz w:val="28"/>
          <w:szCs w:val="28"/>
        </w:rPr>
      </w:pPr>
    </w:p>
    <w:p w:rsidR="0047681C" w:rsidRPr="00A3177E" w:rsidRDefault="0047681C" w:rsidP="00622ABD">
      <w:pPr>
        <w:widowControl w:val="0"/>
        <w:autoSpaceDE w:val="0"/>
        <w:autoSpaceDN w:val="0"/>
        <w:adjustRightInd w:val="0"/>
        <w:ind w:firstLine="698"/>
        <w:jc w:val="center"/>
        <w:rPr>
          <w:sz w:val="28"/>
          <w:szCs w:val="28"/>
        </w:rPr>
      </w:pPr>
      <w:r w:rsidRPr="00A3177E">
        <w:rPr>
          <w:noProof/>
          <w:sz w:val="28"/>
          <w:szCs w:val="28"/>
        </w:rPr>
        <w:drawing>
          <wp:inline distT="0" distB="0" distL="0" distR="0" wp14:anchorId="6F6275AE" wp14:editId="2F49771E">
            <wp:extent cx="832485" cy="1981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2485" cy="198120"/>
                    </a:xfrm>
                    <a:prstGeom prst="rect">
                      <a:avLst/>
                    </a:prstGeom>
                    <a:noFill/>
                    <a:ln>
                      <a:noFill/>
                    </a:ln>
                  </pic:spPr>
                </pic:pic>
              </a:graphicData>
            </a:graphic>
          </wp:inline>
        </w:drawing>
      </w:r>
      <w:r w:rsidRPr="00A3177E">
        <w:rPr>
          <w:sz w:val="28"/>
          <w:szCs w:val="28"/>
        </w:rPr>
        <w:t>,</w:t>
      </w:r>
    </w:p>
    <w:p w:rsidR="0047681C" w:rsidRPr="00A3177E" w:rsidRDefault="0047681C" w:rsidP="00622ABD">
      <w:pPr>
        <w:widowControl w:val="0"/>
        <w:autoSpaceDE w:val="0"/>
        <w:autoSpaceDN w:val="0"/>
        <w:adjustRightInd w:val="0"/>
        <w:ind w:firstLine="720"/>
        <w:jc w:val="both"/>
        <w:rPr>
          <w:sz w:val="28"/>
          <w:szCs w:val="28"/>
        </w:rPr>
      </w:pP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где:</w:t>
      </w:r>
    </w:p>
    <w:p w:rsidR="0047681C" w:rsidRPr="00A3177E" w:rsidRDefault="0047681C" w:rsidP="00622ABD">
      <w:pPr>
        <w:widowControl w:val="0"/>
        <w:autoSpaceDE w:val="0"/>
        <w:autoSpaceDN w:val="0"/>
        <w:adjustRightInd w:val="0"/>
        <w:ind w:firstLine="720"/>
        <w:jc w:val="both"/>
        <w:rPr>
          <w:sz w:val="28"/>
          <w:szCs w:val="28"/>
        </w:rPr>
      </w:pPr>
      <w:proofErr w:type="spellStart"/>
      <w:r w:rsidRPr="00A3177E">
        <w:rPr>
          <w:sz w:val="28"/>
          <w:szCs w:val="28"/>
        </w:rPr>
        <w:t>Сдп</w:t>
      </w:r>
      <w:proofErr w:type="spellEnd"/>
      <w:r w:rsidRPr="00A3177E">
        <w:rPr>
          <w:sz w:val="28"/>
          <w:szCs w:val="28"/>
        </w:rPr>
        <w:t xml:space="preserve"> - степень достижения целевого показателя (индикатора)</w:t>
      </w:r>
    </w:p>
    <w:p w:rsidR="0047681C" w:rsidRPr="00A3177E" w:rsidRDefault="0047681C" w:rsidP="00622ABD">
      <w:pPr>
        <w:widowControl w:val="0"/>
        <w:autoSpaceDE w:val="0"/>
        <w:autoSpaceDN w:val="0"/>
        <w:adjustRightInd w:val="0"/>
        <w:ind w:firstLine="720"/>
        <w:jc w:val="both"/>
        <w:rPr>
          <w:sz w:val="28"/>
          <w:szCs w:val="28"/>
        </w:rPr>
      </w:pPr>
      <w:proofErr w:type="spellStart"/>
      <w:r w:rsidRPr="00A3177E">
        <w:rPr>
          <w:sz w:val="28"/>
          <w:szCs w:val="28"/>
        </w:rPr>
        <w:t>Зф</w:t>
      </w:r>
      <w:proofErr w:type="spellEnd"/>
      <w:r w:rsidRPr="00A3177E">
        <w:rPr>
          <w:sz w:val="28"/>
          <w:szCs w:val="28"/>
        </w:rPr>
        <w:t xml:space="preserve"> - фактическое значение целевого показателя (индикатора) муниципальной программы (подпрограммы);</w:t>
      </w:r>
    </w:p>
    <w:p w:rsidR="0047681C" w:rsidRPr="00A3177E" w:rsidRDefault="0047681C" w:rsidP="00622ABD">
      <w:pPr>
        <w:widowControl w:val="0"/>
        <w:autoSpaceDE w:val="0"/>
        <w:autoSpaceDN w:val="0"/>
        <w:adjustRightInd w:val="0"/>
        <w:ind w:firstLine="720"/>
        <w:jc w:val="both"/>
        <w:rPr>
          <w:sz w:val="28"/>
          <w:szCs w:val="28"/>
        </w:rPr>
      </w:pPr>
      <w:proofErr w:type="spellStart"/>
      <w:r w:rsidRPr="00A3177E">
        <w:rPr>
          <w:sz w:val="28"/>
          <w:szCs w:val="28"/>
        </w:rPr>
        <w:t>Зп</w:t>
      </w:r>
      <w:proofErr w:type="spellEnd"/>
      <w:r w:rsidRPr="00A3177E">
        <w:rPr>
          <w:sz w:val="28"/>
          <w:szCs w:val="28"/>
        </w:rPr>
        <w:t xml:space="preserve"> - плановое значение целевого показателя (индикатора) муниципальной программы (подпрограммы) (для целевых показателей (индикаторов), желаемой тенденцией развития которых является рост значений)</w:t>
      </w: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или,</w:t>
      </w:r>
    </w:p>
    <w:p w:rsidR="0047681C" w:rsidRPr="00A3177E" w:rsidRDefault="0047681C" w:rsidP="00622ABD">
      <w:pPr>
        <w:widowControl w:val="0"/>
        <w:autoSpaceDE w:val="0"/>
        <w:autoSpaceDN w:val="0"/>
        <w:adjustRightInd w:val="0"/>
        <w:ind w:firstLine="720"/>
        <w:jc w:val="both"/>
        <w:rPr>
          <w:sz w:val="20"/>
          <w:szCs w:val="20"/>
        </w:rPr>
      </w:pPr>
    </w:p>
    <w:p w:rsidR="0047681C" w:rsidRPr="00A3177E" w:rsidRDefault="0047681C" w:rsidP="00622ABD">
      <w:pPr>
        <w:widowControl w:val="0"/>
        <w:autoSpaceDE w:val="0"/>
        <w:autoSpaceDN w:val="0"/>
        <w:adjustRightInd w:val="0"/>
        <w:ind w:firstLine="698"/>
        <w:jc w:val="center"/>
        <w:rPr>
          <w:sz w:val="28"/>
          <w:szCs w:val="28"/>
        </w:rPr>
      </w:pPr>
      <w:r w:rsidRPr="00A3177E">
        <w:rPr>
          <w:noProof/>
          <w:sz w:val="28"/>
          <w:szCs w:val="28"/>
        </w:rPr>
        <w:drawing>
          <wp:inline distT="0" distB="0" distL="0" distR="0" wp14:anchorId="306B8ABF" wp14:editId="28B69ADA">
            <wp:extent cx="832485" cy="1981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2485" cy="198120"/>
                    </a:xfrm>
                    <a:prstGeom prst="rect">
                      <a:avLst/>
                    </a:prstGeom>
                    <a:noFill/>
                    <a:ln>
                      <a:noFill/>
                    </a:ln>
                  </pic:spPr>
                </pic:pic>
              </a:graphicData>
            </a:graphic>
          </wp:inline>
        </w:drawing>
      </w:r>
      <w:r w:rsidRPr="00A3177E">
        <w:rPr>
          <w:sz w:val="28"/>
          <w:szCs w:val="28"/>
        </w:rPr>
        <w:t xml:space="preserve"> </w:t>
      </w:r>
      <w:r w:rsidRPr="00A3177E">
        <w:rPr>
          <w:szCs w:val="28"/>
        </w:rPr>
        <w:t>(для целевых показателей (индикаторов), желаемой тенденцией развития которых является снижение значений);</w:t>
      </w:r>
    </w:p>
    <w:p w:rsidR="0047681C" w:rsidRPr="00A3177E" w:rsidRDefault="0047681C" w:rsidP="00622ABD">
      <w:pPr>
        <w:widowControl w:val="0"/>
        <w:autoSpaceDE w:val="0"/>
        <w:autoSpaceDN w:val="0"/>
        <w:adjustRightInd w:val="0"/>
        <w:ind w:firstLine="720"/>
        <w:jc w:val="both"/>
        <w:rPr>
          <w:sz w:val="20"/>
          <w:szCs w:val="20"/>
        </w:rPr>
      </w:pPr>
    </w:p>
    <w:p w:rsidR="0047681C" w:rsidRPr="00A3177E" w:rsidRDefault="0047681C" w:rsidP="00622ABD">
      <w:pPr>
        <w:widowControl w:val="0"/>
        <w:autoSpaceDE w:val="0"/>
        <w:autoSpaceDN w:val="0"/>
        <w:adjustRightInd w:val="0"/>
        <w:ind w:firstLine="720"/>
        <w:jc w:val="both"/>
        <w:rPr>
          <w:sz w:val="28"/>
          <w:szCs w:val="28"/>
        </w:rPr>
      </w:pPr>
      <w:bookmarkStart w:id="64" w:name="sub_173"/>
      <w:r w:rsidRPr="00A3177E">
        <w:rPr>
          <w:sz w:val="28"/>
          <w:szCs w:val="28"/>
        </w:rPr>
        <w:t>2) степень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bookmarkEnd w:id="64"/>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47681C" w:rsidRPr="00A3177E" w:rsidRDefault="0047681C" w:rsidP="00622ABD">
      <w:pPr>
        <w:widowControl w:val="0"/>
        <w:autoSpaceDE w:val="0"/>
        <w:autoSpaceDN w:val="0"/>
        <w:adjustRightInd w:val="0"/>
        <w:ind w:firstLine="720"/>
        <w:jc w:val="both"/>
        <w:rPr>
          <w:sz w:val="20"/>
          <w:szCs w:val="20"/>
        </w:rPr>
      </w:pPr>
    </w:p>
    <w:p w:rsidR="0047681C" w:rsidRPr="00A3177E" w:rsidRDefault="0047681C" w:rsidP="00622ABD">
      <w:pPr>
        <w:widowControl w:val="0"/>
        <w:autoSpaceDE w:val="0"/>
        <w:autoSpaceDN w:val="0"/>
        <w:adjustRightInd w:val="0"/>
        <w:ind w:firstLine="698"/>
        <w:jc w:val="center"/>
        <w:rPr>
          <w:sz w:val="28"/>
          <w:szCs w:val="28"/>
        </w:rPr>
      </w:pPr>
      <w:r w:rsidRPr="00A3177E">
        <w:rPr>
          <w:noProof/>
          <w:sz w:val="28"/>
          <w:szCs w:val="28"/>
        </w:rPr>
        <w:drawing>
          <wp:inline distT="0" distB="0" distL="0" distR="0" wp14:anchorId="005F7265" wp14:editId="68B42DF5">
            <wp:extent cx="859790" cy="1981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9790" cy="198120"/>
                    </a:xfrm>
                    <a:prstGeom prst="rect">
                      <a:avLst/>
                    </a:prstGeom>
                    <a:noFill/>
                    <a:ln>
                      <a:noFill/>
                    </a:ln>
                  </pic:spPr>
                </pic:pic>
              </a:graphicData>
            </a:graphic>
          </wp:inline>
        </w:drawing>
      </w:r>
      <w:r w:rsidRPr="00A3177E">
        <w:rPr>
          <w:sz w:val="28"/>
          <w:szCs w:val="28"/>
        </w:rPr>
        <w:t>,</w:t>
      </w:r>
    </w:p>
    <w:p w:rsidR="0047681C" w:rsidRPr="00A3177E" w:rsidRDefault="0047681C" w:rsidP="00622ABD">
      <w:pPr>
        <w:widowControl w:val="0"/>
        <w:autoSpaceDE w:val="0"/>
        <w:autoSpaceDN w:val="0"/>
        <w:adjustRightInd w:val="0"/>
        <w:ind w:firstLine="720"/>
        <w:jc w:val="both"/>
        <w:rPr>
          <w:sz w:val="20"/>
          <w:szCs w:val="20"/>
        </w:rPr>
      </w:pP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где:</w:t>
      </w: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lastRenderedPageBreak/>
        <w:t>Уф - уровень финансирования реализации муниципальной программы (подпрограммы);</w:t>
      </w:r>
    </w:p>
    <w:p w:rsidR="0047681C" w:rsidRPr="00A3177E" w:rsidRDefault="0047681C" w:rsidP="00622ABD">
      <w:pPr>
        <w:widowControl w:val="0"/>
        <w:autoSpaceDE w:val="0"/>
        <w:autoSpaceDN w:val="0"/>
        <w:adjustRightInd w:val="0"/>
        <w:ind w:firstLine="720"/>
        <w:jc w:val="both"/>
        <w:rPr>
          <w:sz w:val="28"/>
          <w:szCs w:val="28"/>
        </w:rPr>
      </w:pPr>
      <w:proofErr w:type="spellStart"/>
      <w:r w:rsidRPr="00A3177E">
        <w:rPr>
          <w:sz w:val="28"/>
          <w:szCs w:val="28"/>
        </w:rPr>
        <w:t>Фф</w:t>
      </w:r>
      <w:proofErr w:type="spellEnd"/>
      <w:r w:rsidRPr="00A3177E">
        <w:rPr>
          <w:sz w:val="28"/>
          <w:szCs w:val="28"/>
        </w:rPr>
        <w:t xml:space="preserve"> - фактический объем финансовых ресурсов, направленный на реализацию муниципальной программы (подпрограммы);</w:t>
      </w:r>
    </w:p>
    <w:p w:rsidR="0047681C" w:rsidRPr="00A3177E" w:rsidRDefault="0047681C" w:rsidP="00622ABD">
      <w:pPr>
        <w:widowControl w:val="0"/>
        <w:autoSpaceDE w:val="0"/>
        <w:autoSpaceDN w:val="0"/>
        <w:adjustRightInd w:val="0"/>
        <w:ind w:firstLine="720"/>
        <w:jc w:val="both"/>
        <w:rPr>
          <w:sz w:val="28"/>
          <w:szCs w:val="28"/>
        </w:rPr>
      </w:pPr>
      <w:proofErr w:type="spellStart"/>
      <w:r w:rsidRPr="00A3177E">
        <w:rPr>
          <w:sz w:val="28"/>
          <w:szCs w:val="28"/>
        </w:rPr>
        <w:t>Фп</w:t>
      </w:r>
      <w:proofErr w:type="spellEnd"/>
      <w:r w:rsidRPr="00A3177E">
        <w:rPr>
          <w:sz w:val="28"/>
          <w:szCs w:val="28"/>
        </w:rPr>
        <w:t xml:space="preserve"> - плановый объем финансовых ресурсов на соответствующий отчетный период.</w:t>
      </w:r>
    </w:p>
    <w:p w:rsidR="0047681C" w:rsidRPr="00A3177E" w:rsidRDefault="0047681C" w:rsidP="00622ABD">
      <w:pPr>
        <w:widowControl w:val="0"/>
        <w:autoSpaceDE w:val="0"/>
        <w:autoSpaceDN w:val="0"/>
        <w:adjustRightInd w:val="0"/>
        <w:ind w:firstLine="720"/>
        <w:jc w:val="both"/>
        <w:rPr>
          <w:sz w:val="28"/>
          <w:szCs w:val="28"/>
        </w:rPr>
      </w:pPr>
      <w:bookmarkStart w:id="65" w:name="sub_174"/>
      <w:r w:rsidRPr="00A3177E">
        <w:rPr>
          <w:sz w:val="28"/>
          <w:szCs w:val="28"/>
        </w:rPr>
        <w:t>3) Эффективность реализации муниципальной программы (подпрограммы) (</w:t>
      </w:r>
      <w:proofErr w:type="spellStart"/>
      <w:r w:rsidRPr="00A3177E">
        <w:rPr>
          <w:sz w:val="28"/>
          <w:szCs w:val="28"/>
        </w:rPr>
        <w:t>Эрп</w:t>
      </w:r>
      <w:proofErr w:type="spellEnd"/>
      <w:r w:rsidRPr="00A3177E">
        <w:rPr>
          <w:sz w:val="28"/>
          <w:szCs w:val="28"/>
        </w:rPr>
        <w:t>) рассчитывается по следующей формуле:</w:t>
      </w:r>
    </w:p>
    <w:bookmarkEnd w:id="65"/>
    <w:p w:rsidR="0047681C" w:rsidRPr="00A3177E" w:rsidRDefault="0047681C" w:rsidP="00622ABD">
      <w:pPr>
        <w:widowControl w:val="0"/>
        <w:autoSpaceDE w:val="0"/>
        <w:autoSpaceDN w:val="0"/>
        <w:adjustRightInd w:val="0"/>
        <w:ind w:firstLine="720"/>
        <w:jc w:val="both"/>
        <w:rPr>
          <w:sz w:val="20"/>
          <w:szCs w:val="20"/>
        </w:rPr>
      </w:pPr>
    </w:p>
    <w:p w:rsidR="0047681C" w:rsidRPr="00A3177E" w:rsidRDefault="0047681C" w:rsidP="00622ABD">
      <w:pPr>
        <w:widowControl w:val="0"/>
        <w:autoSpaceDE w:val="0"/>
        <w:autoSpaceDN w:val="0"/>
        <w:adjustRightInd w:val="0"/>
        <w:ind w:firstLine="698"/>
        <w:jc w:val="center"/>
        <w:rPr>
          <w:sz w:val="28"/>
          <w:szCs w:val="28"/>
        </w:rPr>
      </w:pPr>
      <w:r w:rsidRPr="00A3177E">
        <w:rPr>
          <w:noProof/>
          <w:sz w:val="28"/>
          <w:szCs w:val="28"/>
        </w:rPr>
        <w:drawing>
          <wp:inline distT="0" distB="0" distL="0" distR="0" wp14:anchorId="635402B8" wp14:editId="28F93898">
            <wp:extent cx="1016635" cy="1981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198120"/>
                    </a:xfrm>
                    <a:prstGeom prst="rect">
                      <a:avLst/>
                    </a:prstGeom>
                    <a:noFill/>
                    <a:ln>
                      <a:noFill/>
                    </a:ln>
                  </pic:spPr>
                </pic:pic>
              </a:graphicData>
            </a:graphic>
          </wp:inline>
        </w:drawing>
      </w:r>
      <w:r w:rsidRPr="00A3177E">
        <w:rPr>
          <w:sz w:val="28"/>
          <w:szCs w:val="28"/>
        </w:rPr>
        <w:t>.</w:t>
      </w:r>
    </w:p>
    <w:p w:rsidR="0047681C" w:rsidRPr="00A3177E" w:rsidRDefault="0047681C" w:rsidP="00622ABD">
      <w:pPr>
        <w:widowControl w:val="0"/>
        <w:autoSpaceDE w:val="0"/>
        <w:autoSpaceDN w:val="0"/>
        <w:adjustRightInd w:val="0"/>
        <w:ind w:firstLine="720"/>
        <w:jc w:val="both"/>
        <w:rPr>
          <w:sz w:val="28"/>
          <w:szCs w:val="28"/>
        </w:rPr>
      </w:pPr>
      <w:r w:rsidRPr="00A3177E">
        <w:rPr>
          <w:sz w:val="28"/>
          <w:szCs w:val="28"/>
        </w:rPr>
        <w:t>Вывод об эффективности (неэффективности) реализации муниципальной программы (подпрограммы) может определяться на основании следующих критериев:</w:t>
      </w:r>
    </w:p>
    <w:p w:rsidR="0047681C" w:rsidRPr="00A3177E" w:rsidRDefault="0047681C" w:rsidP="00622ABD">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0"/>
        <w:gridCol w:w="3920"/>
      </w:tblGrid>
      <w:tr w:rsidR="0047681C" w:rsidRPr="00A3177E" w:rsidTr="0047681C">
        <w:tc>
          <w:tcPr>
            <w:tcW w:w="6020" w:type="dxa"/>
            <w:tcBorders>
              <w:top w:val="single" w:sz="4" w:space="0" w:color="auto"/>
              <w:bottom w:val="single" w:sz="4" w:space="0" w:color="auto"/>
              <w:right w:val="single" w:sz="4" w:space="0" w:color="auto"/>
            </w:tcBorders>
          </w:tcPr>
          <w:p w:rsidR="0047681C" w:rsidRPr="00A3177E" w:rsidRDefault="0047681C" w:rsidP="00622ABD">
            <w:pPr>
              <w:widowControl w:val="0"/>
              <w:autoSpaceDE w:val="0"/>
              <w:autoSpaceDN w:val="0"/>
              <w:adjustRightInd w:val="0"/>
              <w:jc w:val="center"/>
              <w:rPr>
                <w:sz w:val="28"/>
                <w:szCs w:val="28"/>
              </w:rPr>
            </w:pPr>
            <w:r w:rsidRPr="00A3177E">
              <w:rPr>
                <w:sz w:val="28"/>
                <w:szCs w:val="28"/>
              </w:rPr>
              <w:t>Вывод об эффективности реализации муниципальной программы (подпрограммы)</w:t>
            </w:r>
          </w:p>
        </w:tc>
        <w:tc>
          <w:tcPr>
            <w:tcW w:w="3920" w:type="dxa"/>
            <w:tcBorders>
              <w:top w:val="single" w:sz="4" w:space="0" w:color="auto"/>
              <w:left w:val="single" w:sz="4" w:space="0" w:color="auto"/>
              <w:bottom w:val="single" w:sz="4" w:space="0" w:color="auto"/>
            </w:tcBorders>
          </w:tcPr>
          <w:p w:rsidR="0047681C" w:rsidRPr="00A3177E" w:rsidRDefault="0047681C" w:rsidP="00622ABD">
            <w:pPr>
              <w:widowControl w:val="0"/>
              <w:autoSpaceDE w:val="0"/>
              <w:autoSpaceDN w:val="0"/>
              <w:adjustRightInd w:val="0"/>
              <w:jc w:val="center"/>
              <w:rPr>
                <w:sz w:val="28"/>
                <w:szCs w:val="28"/>
              </w:rPr>
            </w:pPr>
            <w:r w:rsidRPr="00A3177E">
              <w:rPr>
                <w:sz w:val="28"/>
                <w:szCs w:val="28"/>
              </w:rPr>
              <w:t xml:space="preserve">Критерий оценки эффективности </w:t>
            </w:r>
            <w:proofErr w:type="spellStart"/>
            <w:r w:rsidRPr="00A3177E">
              <w:rPr>
                <w:sz w:val="28"/>
                <w:szCs w:val="28"/>
              </w:rPr>
              <w:t>Эрп</w:t>
            </w:r>
            <w:proofErr w:type="spellEnd"/>
          </w:p>
        </w:tc>
      </w:tr>
      <w:tr w:rsidR="0047681C" w:rsidRPr="00A3177E" w:rsidTr="0047681C">
        <w:tc>
          <w:tcPr>
            <w:tcW w:w="6020" w:type="dxa"/>
            <w:tcBorders>
              <w:top w:val="single" w:sz="4" w:space="0" w:color="auto"/>
              <w:bottom w:val="single" w:sz="4" w:space="0" w:color="auto"/>
              <w:right w:val="single" w:sz="4" w:space="0" w:color="auto"/>
            </w:tcBorders>
          </w:tcPr>
          <w:p w:rsidR="0047681C" w:rsidRPr="00A3177E" w:rsidRDefault="0047681C" w:rsidP="00622ABD">
            <w:pPr>
              <w:widowControl w:val="0"/>
              <w:autoSpaceDE w:val="0"/>
              <w:autoSpaceDN w:val="0"/>
              <w:adjustRightInd w:val="0"/>
              <w:rPr>
                <w:sz w:val="28"/>
                <w:szCs w:val="28"/>
              </w:rPr>
            </w:pPr>
            <w:r w:rsidRPr="00A3177E">
              <w:rPr>
                <w:sz w:val="28"/>
                <w:szCs w:val="28"/>
              </w:rPr>
              <w:t>Неэффективная</w:t>
            </w:r>
          </w:p>
        </w:tc>
        <w:tc>
          <w:tcPr>
            <w:tcW w:w="3920" w:type="dxa"/>
            <w:tcBorders>
              <w:top w:val="single" w:sz="4" w:space="0" w:color="auto"/>
              <w:left w:val="single" w:sz="4" w:space="0" w:color="auto"/>
              <w:bottom w:val="single" w:sz="4" w:space="0" w:color="auto"/>
            </w:tcBorders>
          </w:tcPr>
          <w:p w:rsidR="0047681C" w:rsidRPr="00A3177E" w:rsidRDefault="0047681C" w:rsidP="00622ABD">
            <w:pPr>
              <w:widowControl w:val="0"/>
              <w:autoSpaceDE w:val="0"/>
              <w:autoSpaceDN w:val="0"/>
              <w:adjustRightInd w:val="0"/>
              <w:jc w:val="center"/>
              <w:rPr>
                <w:sz w:val="28"/>
                <w:szCs w:val="28"/>
              </w:rPr>
            </w:pPr>
            <w:r w:rsidRPr="00A3177E">
              <w:rPr>
                <w:sz w:val="28"/>
                <w:szCs w:val="28"/>
              </w:rPr>
              <w:t>менее 0,5</w:t>
            </w:r>
          </w:p>
        </w:tc>
      </w:tr>
      <w:tr w:rsidR="0047681C" w:rsidRPr="00A3177E" w:rsidTr="0047681C">
        <w:tc>
          <w:tcPr>
            <w:tcW w:w="6020" w:type="dxa"/>
            <w:tcBorders>
              <w:top w:val="single" w:sz="4" w:space="0" w:color="auto"/>
              <w:bottom w:val="single" w:sz="4" w:space="0" w:color="auto"/>
              <w:right w:val="single" w:sz="4" w:space="0" w:color="auto"/>
            </w:tcBorders>
          </w:tcPr>
          <w:p w:rsidR="0047681C" w:rsidRPr="00A3177E" w:rsidRDefault="0047681C" w:rsidP="00622ABD">
            <w:pPr>
              <w:widowControl w:val="0"/>
              <w:autoSpaceDE w:val="0"/>
              <w:autoSpaceDN w:val="0"/>
              <w:adjustRightInd w:val="0"/>
              <w:rPr>
                <w:sz w:val="28"/>
                <w:szCs w:val="28"/>
              </w:rPr>
            </w:pPr>
            <w:r w:rsidRPr="00A3177E">
              <w:rPr>
                <w:sz w:val="28"/>
                <w:szCs w:val="28"/>
              </w:rPr>
              <w:t>Уровень эффективности удовлетворительный</w:t>
            </w:r>
          </w:p>
        </w:tc>
        <w:tc>
          <w:tcPr>
            <w:tcW w:w="3920" w:type="dxa"/>
            <w:tcBorders>
              <w:top w:val="single" w:sz="4" w:space="0" w:color="auto"/>
              <w:left w:val="single" w:sz="4" w:space="0" w:color="auto"/>
              <w:bottom w:val="single" w:sz="4" w:space="0" w:color="auto"/>
            </w:tcBorders>
          </w:tcPr>
          <w:p w:rsidR="0047681C" w:rsidRPr="00A3177E" w:rsidRDefault="0047681C" w:rsidP="00622ABD">
            <w:pPr>
              <w:widowControl w:val="0"/>
              <w:autoSpaceDE w:val="0"/>
              <w:autoSpaceDN w:val="0"/>
              <w:adjustRightInd w:val="0"/>
              <w:jc w:val="center"/>
              <w:rPr>
                <w:sz w:val="28"/>
                <w:szCs w:val="28"/>
              </w:rPr>
            </w:pPr>
            <w:r w:rsidRPr="00A3177E">
              <w:rPr>
                <w:sz w:val="28"/>
                <w:szCs w:val="28"/>
              </w:rPr>
              <w:t>0,5 - 0,79</w:t>
            </w:r>
          </w:p>
        </w:tc>
      </w:tr>
      <w:tr w:rsidR="0047681C" w:rsidRPr="00A3177E" w:rsidTr="0047681C">
        <w:tc>
          <w:tcPr>
            <w:tcW w:w="6020" w:type="dxa"/>
            <w:tcBorders>
              <w:top w:val="single" w:sz="4" w:space="0" w:color="auto"/>
              <w:bottom w:val="single" w:sz="4" w:space="0" w:color="auto"/>
              <w:right w:val="single" w:sz="4" w:space="0" w:color="auto"/>
            </w:tcBorders>
          </w:tcPr>
          <w:p w:rsidR="0047681C" w:rsidRPr="00A3177E" w:rsidRDefault="0047681C" w:rsidP="00622ABD">
            <w:pPr>
              <w:widowControl w:val="0"/>
              <w:autoSpaceDE w:val="0"/>
              <w:autoSpaceDN w:val="0"/>
              <w:adjustRightInd w:val="0"/>
              <w:rPr>
                <w:sz w:val="28"/>
                <w:szCs w:val="28"/>
              </w:rPr>
            </w:pPr>
            <w:r w:rsidRPr="00A3177E">
              <w:rPr>
                <w:sz w:val="28"/>
                <w:szCs w:val="28"/>
              </w:rPr>
              <w:t>Эффективная</w:t>
            </w:r>
          </w:p>
        </w:tc>
        <w:tc>
          <w:tcPr>
            <w:tcW w:w="3920" w:type="dxa"/>
            <w:tcBorders>
              <w:top w:val="single" w:sz="4" w:space="0" w:color="auto"/>
              <w:left w:val="single" w:sz="4" w:space="0" w:color="auto"/>
              <w:bottom w:val="single" w:sz="4" w:space="0" w:color="auto"/>
            </w:tcBorders>
          </w:tcPr>
          <w:p w:rsidR="0047681C" w:rsidRPr="00A3177E" w:rsidRDefault="0047681C" w:rsidP="00622ABD">
            <w:pPr>
              <w:widowControl w:val="0"/>
              <w:autoSpaceDE w:val="0"/>
              <w:autoSpaceDN w:val="0"/>
              <w:adjustRightInd w:val="0"/>
              <w:jc w:val="center"/>
              <w:rPr>
                <w:sz w:val="28"/>
                <w:szCs w:val="28"/>
              </w:rPr>
            </w:pPr>
            <w:r w:rsidRPr="00A3177E">
              <w:rPr>
                <w:sz w:val="28"/>
                <w:szCs w:val="28"/>
              </w:rPr>
              <w:t>0,8 - 1</w:t>
            </w:r>
          </w:p>
        </w:tc>
      </w:tr>
      <w:tr w:rsidR="0047681C" w:rsidRPr="00A3177E" w:rsidTr="0047681C">
        <w:tc>
          <w:tcPr>
            <w:tcW w:w="6020" w:type="dxa"/>
            <w:tcBorders>
              <w:top w:val="single" w:sz="4" w:space="0" w:color="auto"/>
              <w:bottom w:val="single" w:sz="4" w:space="0" w:color="auto"/>
              <w:right w:val="single" w:sz="4" w:space="0" w:color="auto"/>
            </w:tcBorders>
          </w:tcPr>
          <w:p w:rsidR="0047681C" w:rsidRPr="00A3177E" w:rsidRDefault="0047681C" w:rsidP="00622ABD">
            <w:pPr>
              <w:widowControl w:val="0"/>
              <w:autoSpaceDE w:val="0"/>
              <w:autoSpaceDN w:val="0"/>
              <w:adjustRightInd w:val="0"/>
              <w:rPr>
                <w:sz w:val="28"/>
                <w:szCs w:val="28"/>
              </w:rPr>
            </w:pPr>
            <w:r w:rsidRPr="00A3177E">
              <w:rPr>
                <w:sz w:val="28"/>
                <w:szCs w:val="28"/>
              </w:rPr>
              <w:t>Высокоэффективная</w:t>
            </w:r>
          </w:p>
        </w:tc>
        <w:tc>
          <w:tcPr>
            <w:tcW w:w="3920" w:type="dxa"/>
            <w:tcBorders>
              <w:top w:val="single" w:sz="4" w:space="0" w:color="auto"/>
              <w:left w:val="single" w:sz="4" w:space="0" w:color="auto"/>
              <w:bottom w:val="single" w:sz="4" w:space="0" w:color="auto"/>
            </w:tcBorders>
          </w:tcPr>
          <w:p w:rsidR="0047681C" w:rsidRPr="00A3177E" w:rsidRDefault="0047681C" w:rsidP="00622ABD">
            <w:pPr>
              <w:widowControl w:val="0"/>
              <w:autoSpaceDE w:val="0"/>
              <w:autoSpaceDN w:val="0"/>
              <w:adjustRightInd w:val="0"/>
              <w:jc w:val="center"/>
              <w:rPr>
                <w:sz w:val="28"/>
                <w:szCs w:val="28"/>
              </w:rPr>
            </w:pPr>
            <w:r w:rsidRPr="00A3177E">
              <w:rPr>
                <w:sz w:val="28"/>
                <w:szCs w:val="28"/>
              </w:rPr>
              <w:t>более 1</w:t>
            </w:r>
          </w:p>
        </w:tc>
      </w:tr>
    </w:tbl>
    <w:p w:rsidR="00315041" w:rsidRPr="00A3177E" w:rsidRDefault="00315041" w:rsidP="00622ABD">
      <w:pPr>
        <w:jc w:val="both"/>
        <w:rPr>
          <w:sz w:val="28"/>
          <w:szCs w:val="28"/>
        </w:rPr>
      </w:pPr>
    </w:p>
    <w:bookmarkEnd w:id="62"/>
    <w:p w:rsidR="00315041" w:rsidRPr="00A3177E" w:rsidRDefault="00315041" w:rsidP="00622ABD">
      <w:pPr>
        <w:rPr>
          <w:sz w:val="28"/>
          <w:szCs w:val="28"/>
        </w:rPr>
      </w:pPr>
    </w:p>
    <w:tbl>
      <w:tblPr>
        <w:tblW w:w="6467" w:type="pct"/>
        <w:tblInd w:w="108" w:type="dxa"/>
        <w:tblLook w:val="0000" w:firstRow="0" w:lastRow="0" w:firstColumn="0" w:lastColumn="0" w:noHBand="0" w:noVBand="0"/>
      </w:tblPr>
      <w:tblGrid>
        <w:gridCol w:w="10208"/>
        <w:gridCol w:w="3263"/>
      </w:tblGrid>
      <w:tr w:rsidR="00315041" w:rsidRPr="00A3177E" w:rsidTr="00315041">
        <w:tc>
          <w:tcPr>
            <w:tcW w:w="3789" w:type="pct"/>
            <w:tcBorders>
              <w:top w:val="nil"/>
              <w:left w:val="nil"/>
              <w:bottom w:val="nil"/>
              <w:right w:val="nil"/>
            </w:tcBorders>
          </w:tcPr>
          <w:p w:rsidR="00DD47CA" w:rsidRDefault="00DD47CA" w:rsidP="00DD47CA">
            <w:pPr>
              <w:ind w:right="-1"/>
              <w:jc w:val="both"/>
              <w:rPr>
                <w:bCs/>
                <w:iCs/>
                <w:sz w:val="28"/>
                <w:szCs w:val="28"/>
              </w:rPr>
            </w:pPr>
            <w:r w:rsidRPr="00A3177E">
              <w:rPr>
                <w:bCs/>
                <w:iCs/>
                <w:sz w:val="28"/>
                <w:szCs w:val="28"/>
              </w:rPr>
              <w:t xml:space="preserve">Управляющий делами </w:t>
            </w:r>
          </w:p>
          <w:p w:rsidR="00DD47CA" w:rsidRPr="00A3177E" w:rsidRDefault="00DD47CA" w:rsidP="00DD47CA">
            <w:pPr>
              <w:ind w:right="-1"/>
              <w:jc w:val="both"/>
              <w:rPr>
                <w:bCs/>
                <w:iCs/>
                <w:sz w:val="28"/>
                <w:szCs w:val="28"/>
              </w:rPr>
            </w:pPr>
            <w:r w:rsidRPr="00A3177E">
              <w:rPr>
                <w:bCs/>
                <w:iCs/>
                <w:sz w:val="28"/>
                <w:szCs w:val="28"/>
              </w:rPr>
              <w:t xml:space="preserve">администрации района                          </w:t>
            </w:r>
            <w:r>
              <w:rPr>
                <w:bCs/>
                <w:iCs/>
                <w:sz w:val="28"/>
                <w:szCs w:val="28"/>
              </w:rPr>
              <w:t xml:space="preserve">                                         </w:t>
            </w:r>
            <w:r w:rsidRPr="00A3177E">
              <w:rPr>
                <w:bCs/>
                <w:iCs/>
                <w:sz w:val="28"/>
                <w:szCs w:val="28"/>
              </w:rPr>
              <w:t xml:space="preserve">    А.А. </w:t>
            </w:r>
            <w:proofErr w:type="spellStart"/>
            <w:r w:rsidRPr="00A3177E">
              <w:rPr>
                <w:bCs/>
                <w:iCs/>
                <w:sz w:val="28"/>
                <w:szCs w:val="28"/>
              </w:rPr>
              <w:t>Катбамбетов</w:t>
            </w:r>
            <w:proofErr w:type="spellEnd"/>
          </w:p>
          <w:p w:rsidR="00DD47CA" w:rsidRPr="00A3177E" w:rsidRDefault="00DD47CA" w:rsidP="00DD47CA">
            <w:pPr>
              <w:ind w:right="-1"/>
              <w:jc w:val="both"/>
              <w:rPr>
                <w:b/>
                <w:bCs/>
                <w:iCs/>
                <w:sz w:val="22"/>
                <w:szCs w:val="22"/>
              </w:rPr>
            </w:pPr>
          </w:p>
          <w:p w:rsidR="00315041" w:rsidRDefault="00315041"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Default="00DD47CA" w:rsidP="00622ABD">
            <w:pPr>
              <w:ind w:right="-1"/>
              <w:jc w:val="both"/>
            </w:pPr>
          </w:p>
          <w:p w:rsidR="00DD47CA" w:rsidRPr="00A3177E" w:rsidRDefault="00DD47CA" w:rsidP="00622ABD">
            <w:pPr>
              <w:ind w:right="-1"/>
              <w:jc w:val="both"/>
            </w:pPr>
          </w:p>
        </w:tc>
        <w:tc>
          <w:tcPr>
            <w:tcW w:w="1211" w:type="pct"/>
            <w:tcBorders>
              <w:top w:val="nil"/>
              <w:left w:val="nil"/>
              <w:bottom w:val="nil"/>
              <w:right w:val="nil"/>
            </w:tcBorders>
          </w:tcPr>
          <w:p w:rsidR="00315041" w:rsidRPr="00A3177E" w:rsidRDefault="00315041" w:rsidP="00622ABD">
            <w:pPr>
              <w:widowControl w:val="0"/>
              <w:autoSpaceDE w:val="0"/>
              <w:autoSpaceDN w:val="0"/>
              <w:adjustRightInd w:val="0"/>
              <w:jc w:val="right"/>
              <w:rPr>
                <w:rFonts w:ascii="Times New Roman CYR" w:hAnsi="Times New Roman CYR" w:cs="Times New Roman CYR"/>
              </w:rPr>
            </w:pPr>
          </w:p>
        </w:tc>
      </w:tr>
    </w:tbl>
    <w:p w:rsidR="00315041" w:rsidRPr="00A3177E" w:rsidRDefault="00315041" w:rsidP="00622ABD"/>
    <w:p w:rsidR="00315041" w:rsidRPr="00A3177E" w:rsidRDefault="00315041" w:rsidP="00622ABD">
      <w:pPr>
        <w:jc w:val="right"/>
        <w:rPr>
          <w:rFonts w:ascii="Arial" w:hAnsi="Arial" w:cs="Arial"/>
          <w:b/>
          <w:bCs/>
          <w:color w:val="26282F"/>
        </w:rPr>
      </w:pPr>
      <w:bookmarkStart w:id="66" w:name="sub_20010"/>
    </w:p>
    <w:p w:rsidR="00315041" w:rsidRPr="00A3177E" w:rsidRDefault="00315041" w:rsidP="00622ABD">
      <w:pPr>
        <w:jc w:val="right"/>
        <w:rPr>
          <w:bCs/>
        </w:rPr>
      </w:pPr>
      <w:r w:rsidRPr="00A3177E">
        <w:lastRenderedPageBreak/>
        <w:t>Приложение</w:t>
      </w:r>
      <w:r w:rsidRPr="00A3177E">
        <w:br/>
        <w:t xml:space="preserve">к </w:t>
      </w:r>
      <w:hyperlink w:anchor="sub_2000" w:history="1">
        <w:r w:rsidRPr="00A3177E">
          <w:rPr>
            <w:rFonts w:eastAsia="Book Antiqua"/>
            <w:color w:val="106BBE"/>
          </w:rPr>
          <w:t>Методическим указаниям</w:t>
        </w:r>
      </w:hyperlink>
      <w:r w:rsidRPr="00A3177E">
        <w:br/>
        <w:t>по разработке и реализации</w:t>
      </w:r>
      <w:r w:rsidRPr="00A3177E">
        <w:br/>
        <w:t>муниципальных программ МО</w:t>
      </w:r>
      <w:r w:rsidRPr="00A3177E">
        <w:br/>
        <w:t>«Красногвардейский район»</w:t>
      </w:r>
    </w:p>
    <w:bookmarkEnd w:id="66"/>
    <w:p w:rsidR="00315041" w:rsidRPr="00A3177E" w:rsidRDefault="00315041" w:rsidP="00622ABD"/>
    <w:p w:rsidR="00315041" w:rsidRPr="00A3177E" w:rsidRDefault="00315041" w:rsidP="00622ABD">
      <w:pPr>
        <w:ind w:firstLine="698"/>
        <w:jc w:val="right"/>
        <w:rPr>
          <w:b/>
          <w:bCs/>
          <w:color w:val="26282F"/>
        </w:rPr>
      </w:pPr>
      <w:bookmarkStart w:id="67" w:name="sub_200101"/>
      <w:r w:rsidRPr="00A3177E">
        <w:rPr>
          <w:b/>
          <w:color w:val="26282F"/>
        </w:rPr>
        <w:t>Таблица 1</w:t>
      </w:r>
    </w:p>
    <w:p w:rsidR="00315041" w:rsidRPr="00A3177E" w:rsidRDefault="00315041" w:rsidP="00622ABD">
      <w:pPr>
        <w:ind w:firstLine="698"/>
        <w:jc w:val="right"/>
        <w:rPr>
          <w:b/>
          <w:bCs/>
          <w:color w:val="26282F"/>
        </w:rPr>
      </w:pPr>
    </w:p>
    <w:p w:rsidR="00315041" w:rsidRPr="00A3177E" w:rsidRDefault="00315041" w:rsidP="00622ABD">
      <w:pPr>
        <w:keepNext/>
        <w:jc w:val="center"/>
        <w:outlineLvl w:val="0"/>
        <w:rPr>
          <w:b/>
        </w:rPr>
      </w:pPr>
      <w:r w:rsidRPr="00A3177E">
        <w:rPr>
          <w:b/>
        </w:rPr>
        <w:t>Паспорт</w:t>
      </w:r>
      <w:r w:rsidRPr="00A3177E">
        <w:rPr>
          <w:b/>
        </w:rPr>
        <w:br/>
        <w:t>муниципальной программы МО «Красногвардейский район»</w:t>
      </w:r>
      <w:r w:rsidRPr="00A3177E">
        <w:rPr>
          <w:b/>
        </w:rPr>
        <w:br/>
        <w:t>«_______________________»</w:t>
      </w:r>
      <w:r w:rsidRPr="00A3177E">
        <w:rPr>
          <w:b/>
        </w:rPr>
        <w:br/>
      </w:r>
      <w:r w:rsidRPr="00A3177E">
        <w:t>(название программы)</w:t>
      </w:r>
    </w:p>
    <w:p w:rsidR="00315041" w:rsidRPr="00A3177E" w:rsidRDefault="00315041" w:rsidP="0062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4110"/>
      </w:tblGrid>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Ответственный исполнитель муниципальной 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Соисполнители муниципальной 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Участники муниципальной 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Подпрограммы муниципальной 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Цель муниципальной 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Задачи муниципальной 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Целевые показатели (индикаторы) муниципальной 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Этапы и сроки реализации муниципальной 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 xml:space="preserve">Объемы финансирования муниципальной программы, в </w:t>
            </w:r>
            <w:proofErr w:type="spellStart"/>
            <w:r w:rsidRPr="00A3177E">
              <w:t>т.ч</w:t>
            </w:r>
            <w:proofErr w:type="spellEnd"/>
            <w:r w:rsidRPr="00A3177E">
              <w:t>. подпрограммы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Объемы бюджетных ассигнований подпрограммы 1</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Объемы бюджетных ассигнований подпрограммы 2</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r w:rsidR="00315041" w:rsidRPr="00A3177E" w:rsidTr="00315041">
        <w:tc>
          <w:tcPr>
            <w:tcW w:w="609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pPr>
            <w:r w:rsidRPr="00A3177E">
              <w:t>Ожидаемые результаты реализации муниципальной программы</w:t>
            </w:r>
          </w:p>
        </w:tc>
        <w:tc>
          <w:tcPr>
            <w:tcW w:w="4110"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pPr>
          </w:p>
        </w:tc>
      </w:tr>
    </w:tbl>
    <w:p w:rsidR="00315041" w:rsidRPr="00A3177E" w:rsidRDefault="00315041" w:rsidP="00622ABD"/>
    <w:p w:rsidR="00315041" w:rsidRPr="00A3177E" w:rsidRDefault="00315041" w:rsidP="00622ABD">
      <w:pPr>
        <w:ind w:firstLine="698"/>
        <w:jc w:val="right"/>
      </w:pPr>
      <w:bookmarkStart w:id="68" w:name="sub_200102"/>
      <w:r w:rsidRPr="00A3177E">
        <w:rPr>
          <w:b/>
          <w:color w:val="26282F"/>
        </w:rPr>
        <w:t>Таблица 2</w:t>
      </w:r>
    </w:p>
    <w:bookmarkEnd w:id="68"/>
    <w:p w:rsidR="00315041" w:rsidRPr="00A3177E" w:rsidRDefault="00315041" w:rsidP="00622ABD"/>
    <w:p w:rsidR="00315041" w:rsidRPr="00A3177E" w:rsidRDefault="00315041" w:rsidP="00622ABD">
      <w:pPr>
        <w:keepNext/>
        <w:jc w:val="center"/>
        <w:outlineLvl w:val="0"/>
        <w:rPr>
          <w:b/>
          <w:szCs w:val="20"/>
        </w:rPr>
      </w:pPr>
      <w:r w:rsidRPr="00A3177E">
        <w:rPr>
          <w:b/>
          <w:szCs w:val="20"/>
        </w:rPr>
        <w:t>Паспорт</w:t>
      </w:r>
      <w:r w:rsidRPr="00A3177E">
        <w:rPr>
          <w:b/>
          <w:szCs w:val="20"/>
        </w:rPr>
        <w:br/>
        <w:t>подпрограммы муниципальной программы МО «Красногвардейский район»</w:t>
      </w:r>
      <w:r w:rsidRPr="00A3177E">
        <w:rPr>
          <w:b/>
          <w:szCs w:val="20"/>
        </w:rPr>
        <w:br/>
        <w:t>«__________________________________________» название программы</w:t>
      </w:r>
    </w:p>
    <w:p w:rsidR="00315041" w:rsidRPr="00A3177E" w:rsidRDefault="00315041" w:rsidP="0062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gridCol w:w="4252"/>
      </w:tblGrid>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 xml:space="preserve">Ответственный исполнитель подпрограммы муниципальной программы </w:t>
            </w: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Участники подпрограммы (при наличии)</w:t>
            </w: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Цели (цель) подпрограммы</w:t>
            </w: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Задачи подпрограммы</w:t>
            </w: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Целевые показатели (индикаторы) подпрограммы</w:t>
            </w: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Этапы и сроки реализации подпрограммы</w:t>
            </w: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Объемы бюджетных ассигнований подпрограммы 1</w:t>
            </w: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w:t>
            </w: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538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Ожидаемые результаты реализации муниципальной подпрограммы</w:t>
            </w:r>
          </w:p>
        </w:tc>
        <w:tc>
          <w:tcPr>
            <w:tcW w:w="4252"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bl>
    <w:p w:rsidR="00315041" w:rsidRPr="00A3177E" w:rsidRDefault="00315041" w:rsidP="00622ABD"/>
    <w:p w:rsidR="00DD47CA" w:rsidRDefault="00DD47CA" w:rsidP="00622ABD">
      <w:pPr>
        <w:ind w:firstLine="698"/>
        <w:jc w:val="right"/>
        <w:rPr>
          <w:b/>
          <w:color w:val="26282F"/>
        </w:rPr>
      </w:pPr>
    </w:p>
    <w:p w:rsidR="00DD47CA" w:rsidRDefault="00DD47CA" w:rsidP="00622ABD">
      <w:pPr>
        <w:ind w:firstLine="698"/>
        <w:jc w:val="right"/>
        <w:rPr>
          <w:b/>
          <w:color w:val="26282F"/>
        </w:rPr>
      </w:pPr>
    </w:p>
    <w:p w:rsidR="00DD47CA" w:rsidRDefault="00DD47CA" w:rsidP="00622ABD">
      <w:pPr>
        <w:ind w:firstLine="698"/>
        <w:jc w:val="right"/>
        <w:rPr>
          <w:b/>
          <w:color w:val="26282F"/>
        </w:rPr>
      </w:pPr>
    </w:p>
    <w:p w:rsidR="00315041" w:rsidRPr="00A3177E" w:rsidRDefault="00315041" w:rsidP="00622ABD">
      <w:pPr>
        <w:ind w:firstLine="698"/>
        <w:jc w:val="right"/>
      </w:pPr>
      <w:r w:rsidRPr="00A3177E">
        <w:rPr>
          <w:b/>
          <w:color w:val="26282F"/>
        </w:rPr>
        <w:lastRenderedPageBreak/>
        <w:t>Таблица 3</w:t>
      </w:r>
    </w:p>
    <w:p w:rsidR="00315041" w:rsidRPr="00A3177E" w:rsidRDefault="00315041" w:rsidP="00622ABD">
      <w:pPr>
        <w:ind w:firstLine="698"/>
        <w:jc w:val="right"/>
        <w:rPr>
          <w:b/>
          <w:bCs/>
          <w:color w:val="26282F"/>
        </w:rPr>
      </w:pPr>
    </w:p>
    <w:bookmarkEnd w:id="67"/>
    <w:p w:rsidR="00315041" w:rsidRPr="00A3177E" w:rsidRDefault="00315041" w:rsidP="00622ABD">
      <w:pPr>
        <w:keepNext/>
        <w:jc w:val="center"/>
        <w:outlineLvl w:val="0"/>
        <w:rPr>
          <w:szCs w:val="20"/>
        </w:rPr>
      </w:pPr>
      <w:r w:rsidRPr="00A3177E">
        <w:rPr>
          <w:szCs w:val="20"/>
        </w:rPr>
        <w:t>Сведения</w:t>
      </w:r>
      <w:r w:rsidRPr="00A3177E">
        <w:rPr>
          <w:szCs w:val="20"/>
        </w:rPr>
        <w:br/>
        <w:t>о целевых показателях (индикаторах) муниципальной программы,</w:t>
      </w:r>
      <w:r w:rsidRPr="00A3177E">
        <w:rPr>
          <w:szCs w:val="20"/>
        </w:rPr>
        <w:br/>
        <w:t>подпрограмм муниципальной программы и их значениях</w:t>
      </w:r>
    </w:p>
    <w:p w:rsidR="00315041" w:rsidRPr="00A3177E" w:rsidRDefault="00315041" w:rsidP="0062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
        <w:gridCol w:w="2211"/>
        <w:gridCol w:w="1361"/>
        <w:gridCol w:w="1020"/>
        <w:gridCol w:w="964"/>
        <w:gridCol w:w="964"/>
        <w:gridCol w:w="1304"/>
        <w:gridCol w:w="737"/>
      </w:tblGrid>
      <w:tr w:rsidR="00315041" w:rsidRPr="00A3177E" w:rsidTr="00315041">
        <w:tc>
          <w:tcPr>
            <w:tcW w:w="784"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N</w:t>
            </w:r>
            <w:r w:rsidRPr="00A3177E">
              <w:rPr>
                <w:rFonts w:ascii="Times New Roman CYR" w:hAnsi="Times New Roman CYR" w:cs="Times New Roman CYR"/>
              </w:rPr>
              <w:br/>
            </w:r>
            <w:proofErr w:type="gramStart"/>
            <w:r w:rsidRPr="00A3177E">
              <w:rPr>
                <w:rFonts w:ascii="Times New Roman CYR" w:hAnsi="Times New Roman CYR" w:cs="Times New Roman CYR"/>
              </w:rPr>
              <w:t>п</w:t>
            </w:r>
            <w:proofErr w:type="gramEnd"/>
            <w:r w:rsidRPr="00A3177E">
              <w:rPr>
                <w:rFonts w:ascii="Times New Roman CYR" w:hAnsi="Times New Roman CYR" w:cs="Times New Roman CYR"/>
              </w:rPr>
              <w:t>/п</w:t>
            </w:r>
          </w:p>
        </w:tc>
        <w:tc>
          <w:tcPr>
            <w:tcW w:w="2211"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Целевой показатель (индикатор) (наименование)</w:t>
            </w:r>
          </w:p>
        </w:tc>
        <w:tc>
          <w:tcPr>
            <w:tcW w:w="1361"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Ед. измерения</w:t>
            </w:r>
          </w:p>
        </w:tc>
        <w:tc>
          <w:tcPr>
            <w:tcW w:w="4989" w:type="dxa"/>
            <w:gridSpan w:val="5"/>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Значения целевых показателей (индикаторов)</w:t>
            </w:r>
          </w:p>
        </w:tc>
      </w:tr>
      <w:tr w:rsidR="00315041" w:rsidRPr="00A3177E" w:rsidTr="00315041">
        <w:tc>
          <w:tcPr>
            <w:tcW w:w="78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1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6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020"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отчетный год</w:t>
            </w: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текущий год</w:t>
            </w: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очередной год</w:t>
            </w:r>
          </w:p>
        </w:tc>
        <w:tc>
          <w:tcPr>
            <w:tcW w:w="130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первый год планового периода</w:t>
            </w:r>
          </w:p>
        </w:tc>
        <w:tc>
          <w:tcPr>
            <w:tcW w:w="73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r>
      <w:tr w:rsidR="00315041" w:rsidRPr="00A3177E" w:rsidTr="00315041">
        <w:tc>
          <w:tcPr>
            <w:tcW w:w="78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1</w:t>
            </w:r>
          </w:p>
        </w:tc>
        <w:tc>
          <w:tcPr>
            <w:tcW w:w="221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2</w:t>
            </w:r>
          </w:p>
        </w:tc>
        <w:tc>
          <w:tcPr>
            <w:tcW w:w="13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3</w:t>
            </w:r>
          </w:p>
        </w:tc>
        <w:tc>
          <w:tcPr>
            <w:tcW w:w="1020"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4</w:t>
            </w: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5</w:t>
            </w: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6</w:t>
            </w:r>
          </w:p>
        </w:tc>
        <w:tc>
          <w:tcPr>
            <w:tcW w:w="130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7</w:t>
            </w:r>
          </w:p>
        </w:tc>
        <w:tc>
          <w:tcPr>
            <w:tcW w:w="73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8</w:t>
            </w:r>
          </w:p>
        </w:tc>
      </w:tr>
      <w:tr w:rsidR="00315041" w:rsidRPr="00A3177E" w:rsidTr="00315041">
        <w:tc>
          <w:tcPr>
            <w:tcW w:w="9345" w:type="dxa"/>
            <w:gridSpan w:val="8"/>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Муниципальная программа</w:t>
            </w:r>
          </w:p>
        </w:tc>
      </w:tr>
      <w:tr w:rsidR="00315041" w:rsidRPr="00A3177E" w:rsidTr="00315041">
        <w:tc>
          <w:tcPr>
            <w:tcW w:w="78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1</w:t>
            </w:r>
          </w:p>
        </w:tc>
        <w:tc>
          <w:tcPr>
            <w:tcW w:w="221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Целевой показатель (индикатор)</w:t>
            </w:r>
          </w:p>
        </w:tc>
        <w:tc>
          <w:tcPr>
            <w:tcW w:w="13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020"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0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73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78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221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3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020"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0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73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9345" w:type="dxa"/>
            <w:gridSpan w:val="8"/>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Подпрограмма 1</w:t>
            </w:r>
          </w:p>
        </w:tc>
      </w:tr>
      <w:tr w:rsidR="00315041" w:rsidRPr="00A3177E" w:rsidTr="00315041">
        <w:tc>
          <w:tcPr>
            <w:tcW w:w="9345" w:type="dxa"/>
            <w:gridSpan w:val="8"/>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Задача 1</w:t>
            </w:r>
          </w:p>
        </w:tc>
      </w:tr>
      <w:tr w:rsidR="00315041" w:rsidRPr="00A3177E" w:rsidTr="00315041">
        <w:tc>
          <w:tcPr>
            <w:tcW w:w="78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221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Целевой показатель (индикатор)</w:t>
            </w:r>
          </w:p>
        </w:tc>
        <w:tc>
          <w:tcPr>
            <w:tcW w:w="13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020"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0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73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78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221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3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020"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0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73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9345" w:type="dxa"/>
            <w:gridSpan w:val="8"/>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Задача 2</w:t>
            </w:r>
          </w:p>
        </w:tc>
      </w:tr>
      <w:tr w:rsidR="00315041" w:rsidRPr="00A3177E" w:rsidTr="00315041">
        <w:tc>
          <w:tcPr>
            <w:tcW w:w="78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221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Целевой показатель (индикатор)</w:t>
            </w:r>
          </w:p>
        </w:tc>
        <w:tc>
          <w:tcPr>
            <w:tcW w:w="13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020"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0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73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78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221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3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020"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6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0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73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9345" w:type="dxa"/>
            <w:gridSpan w:val="8"/>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r>
      <w:tr w:rsidR="00315041" w:rsidRPr="00A3177E" w:rsidTr="00315041">
        <w:tc>
          <w:tcPr>
            <w:tcW w:w="9345" w:type="dxa"/>
            <w:gridSpan w:val="8"/>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r>
    </w:tbl>
    <w:p w:rsidR="00315041" w:rsidRPr="00A3177E" w:rsidRDefault="00315041" w:rsidP="00622ABD"/>
    <w:p w:rsidR="00315041" w:rsidRPr="00A3177E" w:rsidRDefault="00315041" w:rsidP="00622ABD">
      <w:pPr>
        <w:ind w:firstLine="698"/>
        <w:jc w:val="right"/>
      </w:pPr>
      <w:bookmarkStart w:id="69" w:name="sub_200103"/>
      <w:r w:rsidRPr="00A3177E">
        <w:rPr>
          <w:b/>
          <w:color w:val="26282F"/>
        </w:rPr>
        <w:t>Таблица 4</w:t>
      </w:r>
    </w:p>
    <w:bookmarkEnd w:id="69"/>
    <w:p w:rsidR="00315041" w:rsidRPr="00A3177E" w:rsidRDefault="00315041" w:rsidP="00622ABD"/>
    <w:p w:rsidR="00315041" w:rsidRPr="00A3177E" w:rsidRDefault="00315041" w:rsidP="00622ABD">
      <w:pPr>
        <w:keepNext/>
        <w:jc w:val="center"/>
        <w:outlineLvl w:val="0"/>
        <w:rPr>
          <w:b/>
          <w:szCs w:val="20"/>
        </w:rPr>
      </w:pPr>
      <w:r w:rsidRPr="00A3177E">
        <w:rPr>
          <w:b/>
          <w:szCs w:val="20"/>
        </w:rPr>
        <w:t>Сведения</w:t>
      </w:r>
      <w:r w:rsidRPr="00A3177E">
        <w:rPr>
          <w:b/>
          <w:szCs w:val="20"/>
        </w:rPr>
        <w:br/>
        <w:t>о достижении значений целевых показателей (индикаторов)</w:t>
      </w:r>
    </w:p>
    <w:p w:rsidR="00315041" w:rsidRPr="00A3177E" w:rsidRDefault="00315041" w:rsidP="0062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
        <w:gridCol w:w="2262"/>
        <w:gridCol w:w="1087"/>
        <w:gridCol w:w="2046"/>
        <w:gridCol w:w="969"/>
        <w:gridCol w:w="969"/>
        <w:gridCol w:w="2369"/>
      </w:tblGrid>
      <w:tr w:rsidR="00315041" w:rsidRPr="00A3177E" w:rsidTr="00315041">
        <w:tc>
          <w:tcPr>
            <w:tcW w:w="646"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N</w:t>
            </w:r>
            <w:r w:rsidRPr="00A3177E">
              <w:rPr>
                <w:rFonts w:ascii="Times New Roman CYR" w:hAnsi="Times New Roman CYR" w:cs="Times New Roman CYR"/>
                <w:sz w:val="23"/>
                <w:szCs w:val="23"/>
              </w:rPr>
              <w:br/>
            </w:r>
            <w:proofErr w:type="gramStart"/>
            <w:r w:rsidRPr="00A3177E">
              <w:rPr>
                <w:rFonts w:ascii="Times New Roman CYR" w:hAnsi="Times New Roman CYR" w:cs="Times New Roman CYR"/>
                <w:sz w:val="23"/>
                <w:szCs w:val="23"/>
              </w:rPr>
              <w:t>п</w:t>
            </w:r>
            <w:proofErr w:type="gramEnd"/>
            <w:r w:rsidRPr="00A3177E">
              <w:rPr>
                <w:rFonts w:ascii="Times New Roman CYR" w:hAnsi="Times New Roman CYR" w:cs="Times New Roman CYR"/>
                <w:sz w:val="23"/>
                <w:szCs w:val="23"/>
              </w:rPr>
              <w:t>/п</w:t>
            </w:r>
          </w:p>
        </w:tc>
        <w:tc>
          <w:tcPr>
            <w:tcW w:w="2262"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Целевой показатель (индикатор) (наименование)</w:t>
            </w:r>
          </w:p>
        </w:tc>
        <w:tc>
          <w:tcPr>
            <w:tcW w:w="1087"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Ед. измерения</w:t>
            </w:r>
          </w:p>
        </w:tc>
        <w:tc>
          <w:tcPr>
            <w:tcW w:w="3984" w:type="dxa"/>
            <w:gridSpan w:val="3"/>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Значения целевых показателей (индикаторов) муниципальной программы, подпрограммы муниципальной программы</w:t>
            </w:r>
          </w:p>
        </w:tc>
        <w:tc>
          <w:tcPr>
            <w:tcW w:w="2369"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Обоснование отклонений значений целевого показателя (индикатора) на конец отчетного года (при наличии)</w:t>
            </w:r>
          </w:p>
        </w:tc>
      </w:tr>
      <w:tr w:rsidR="00315041" w:rsidRPr="00A3177E" w:rsidTr="00315041">
        <w:tc>
          <w:tcPr>
            <w:tcW w:w="646"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262"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1087"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046"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 xml:space="preserve">год, предшествующий </w:t>
            </w:r>
            <w:proofErr w:type="gramStart"/>
            <w:r w:rsidRPr="00A3177E">
              <w:rPr>
                <w:rFonts w:ascii="Times New Roman CYR" w:hAnsi="Times New Roman CYR" w:cs="Times New Roman CYR"/>
                <w:sz w:val="23"/>
                <w:szCs w:val="23"/>
              </w:rPr>
              <w:t>отчетному</w:t>
            </w:r>
            <w:proofErr w:type="gramEnd"/>
            <w:r w:rsidRPr="00A3177E">
              <w:rPr>
                <w:rFonts w:ascii="Times New Roman CYR" w:hAnsi="Times New Roman CYR" w:cs="Times New Roman CYR"/>
                <w:sz w:val="23"/>
                <w:szCs w:val="23"/>
              </w:rPr>
              <w:t xml:space="preserve"> </w:t>
            </w:r>
            <w:hyperlink w:anchor="sub_200112" w:history="1">
              <w:r w:rsidRPr="00A3177E">
                <w:rPr>
                  <w:rFonts w:ascii="Times New Roman CYR" w:hAnsi="Times New Roman CYR"/>
                  <w:color w:val="106BBE"/>
                  <w:sz w:val="23"/>
                  <w:szCs w:val="23"/>
                </w:rPr>
                <w:t>&lt;2&gt;</w:t>
              </w:r>
            </w:hyperlink>
          </w:p>
        </w:tc>
        <w:tc>
          <w:tcPr>
            <w:tcW w:w="1938" w:type="dxa"/>
            <w:gridSpan w:val="2"/>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отчетный год</w:t>
            </w:r>
          </w:p>
        </w:tc>
        <w:tc>
          <w:tcPr>
            <w:tcW w:w="2369"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r>
      <w:tr w:rsidR="00315041" w:rsidRPr="00A3177E" w:rsidTr="00315041">
        <w:tc>
          <w:tcPr>
            <w:tcW w:w="646"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262"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1087"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046"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план</w:t>
            </w: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факт</w:t>
            </w:r>
          </w:p>
        </w:tc>
        <w:tc>
          <w:tcPr>
            <w:tcW w:w="2369"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r>
      <w:tr w:rsidR="00315041" w:rsidRPr="00A3177E" w:rsidTr="00315041">
        <w:tc>
          <w:tcPr>
            <w:tcW w:w="64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1</w:t>
            </w:r>
          </w:p>
        </w:tc>
        <w:tc>
          <w:tcPr>
            <w:tcW w:w="226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2</w:t>
            </w:r>
          </w:p>
        </w:tc>
        <w:tc>
          <w:tcPr>
            <w:tcW w:w="10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3</w:t>
            </w:r>
          </w:p>
        </w:tc>
        <w:tc>
          <w:tcPr>
            <w:tcW w:w="204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4</w:t>
            </w: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5</w:t>
            </w: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6</w:t>
            </w:r>
          </w:p>
        </w:tc>
        <w:tc>
          <w:tcPr>
            <w:tcW w:w="2369"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7</w:t>
            </w:r>
          </w:p>
        </w:tc>
      </w:tr>
      <w:tr w:rsidR="00315041" w:rsidRPr="00A3177E" w:rsidTr="00315041">
        <w:tc>
          <w:tcPr>
            <w:tcW w:w="10348" w:type="dxa"/>
            <w:gridSpan w:val="7"/>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Муниципальная программа</w:t>
            </w:r>
          </w:p>
        </w:tc>
      </w:tr>
      <w:tr w:rsidR="00315041" w:rsidRPr="00A3177E" w:rsidTr="00315041">
        <w:tc>
          <w:tcPr>
            <w:tcW w:w="64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1</w:t>
            </w:r>
          </w:p>
        </w:tc>
        <w:tc>
          <w:tcPr>
            <w:tcW w:w="226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Целевой показатель (индикатор)</w:t>
            </w:r>
          </w:p>
        </w:tc>
        <w:tc>
          <w:tcPr>
            <w:tcW w:w="10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04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369"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r>
      <w:tr w:rsidR="00315041" w:rsidRPr="00A3177E" w:rsidTr="00315041">
        <w:tc>
          <w:tcPr>
            <w:tcW w:w="64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w:t>
            </w:r>
          </w:p>
        </w:tc>
        <w:tc>
          <w:tcPr>
            <w:tcW w:w="226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w:t>
            </w:r>
          </w:p>
        </w:tc>
        <w:tc>
          <w:tcPr>
            <w:tcW w:w="10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04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369"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r>
      <w:tr w:rsidR="00315041" w:rsidRPr="00A3177E" w:rsidTr="00315041">
        <w:tc>
          <w:tcPr>
            <w:tcW w:w="10348" w:type="dxa"/>
            <w:gridSpan w:val="7"/>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Подпрограмма муниципальной программы</w:t>
            </w:r>
          </w:p>
        </w:tc>
      </w:tr>
      <w:tr w:rsidR="00315041" w:rsidRPr="00A3177E" w:rsidTr="00315041">
        <w:tc>
          <w:tcPr>
            <w:tcW w:w="10348" w:type="dxa"/>
            <w:gridSpan w:val="7"/>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Задача 1</w:t>
            </w:r>
          </w:p>
        </w:tc>
      </w:tr>
      <w:tr w:rsidR="00315041" w:rsidRPr="00A3177E" w:rsidTr="00315041">
        <w:tc>
          <w:tcPr>
            <w:tcW w:w="64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1.1</w:t>
            </w:r>
          </w:p>
        </w:tc>
        <w:tc>
          <w:tcPr>
            <w:tcW w:w="226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Целевой показатель (индикатор)</w:t>
            </w:r>
          </w:p>
        </w:tc>
        <w:tc>
          <w:tcPr>
            <w:tcW w:w="10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04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3338" w:type="dxa"/>
            <w:gridSpan w:val="2"/>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r>
      <w:tr w:rsidR="00315041" w:rsidRPr="00A3177E" w:rsidTr="00315041">
        <w:tc>
          <w:tcPr>
            <w:tcW w:w="64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w:t>
            </w:r>
          </w:p>
        </w:tc>
        <w:tc>
          <w:tcPr>
            <w:tcW w:w="226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w:t>
            </w:r>
          </w:p>
        </w:tc>
        <w:tc>
          <w:tcPr>
            <w:tcW w:w="10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04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369"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r>
      <w:tr w:rsidR="00315041" w:rsidRPr="00A3177E" w:rsidTr="00315041">
        <w:tc>
          <w:tcPr>
            <w:tcW w:w="10348" w:type="dxa"/>
            <w:gridSpan w:val="7"/>
            <w:tcBorders>
              <w:top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Задача 2</w:t>
            </w:r>
          </w:p>
        </w:tc>
      </w:tr>
      <w:tr w:rsidR="00315041" w:rsidRPr="00A3177E" w:rsidTr="00315041">
        <w:tc>
          <w:tcPr>
            <w:tcW w:w="64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2.1</w:t>
            </w:r>
          </w:p>
        </w:tc>
        <w:tc>
          <w:tcPr>
            <w:tcW w:w="226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 xml:space="preserve">Целевой показатель </w:t>
            </w:r>
            <w:r w:rsidRPr="00A3177E">
              <w:rPr>
                <w:rFonts w:ascii="Times New Roman CYR" w:hAnsi="Times New Roman CYR" w:cs="Times New Roman CYR"/>
                <w:sz w:val="23"/>
                <w:szCs w:val="23"/>
              </w:rPr>
              <w:lastRenderedPageBreak/>
              <w:t>(индикатор)</w:t>
            </w:r>
          </w:p>
        </w:tc>
        <w:tc>
          <w:tcPr>
            <w:tcW w:w="10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04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369"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r>
      <w:tr w:rsidR="00315041" w:rsidRPr="00A3177E" w:rsidTr="00315041">
        <w:tc>
          <w:tcPr>
            <w:tcW w:w="64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lastRenderedPageBreak/>
              <w:t>...</w:t>
            </w:r>
          </w:p>
        </w:tc>
        <w:tc>
          <w:tcPr>
            <w:tcW w:w="226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w:t>
            </w:r>
          </w:p>
        </w:tc>
        <w:tc>
          <w:tcPr>
            <w:tcW w:w="10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04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369"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r>
      <w:tr w:rsidR="00315041" w:rsidRPr="00A3177E" w:rsidTr="00315041">
        <w:tc>
          <w:tcPr>
            <w:tcW w:w="64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26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w:t>
            </w:r>
          </w:p>
        </w:tc>
        <w:tc>
          <w:tcPr>
            <w:tcW w:w="10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04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96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c>
          <w:tcPr>
            <w:tcW w:w="2369"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sz w:val="23"/>
                <w:szCs w:val="23"/>
              </w:rPr>
            </w:pPr>
          </w:p>
        </w:tc>
      </w:tr>
      <w:tr w:rsidR="00315041" w:rsidRPr="00A3177E" w:rsidTr="00315041">
        <w:tc>
          <w:tcPr>
            <w:tcW w:w="646"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w:t>
            </w:r>
          </w:p>
        </w:tc>
        <w:tc>
          <w:tcPr>
            <w:tcW w:w="9702" w:type="dxa"/>
            <w:gridSpan w:val="6"/>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sz w:val="23"/>
                <w:szCs w:val="23"/>
              </w:rPr>
            </w:pPr>
            <w:r w:rsidRPr="00A3177E">
              <w:rPr>
                <w:rFonts w:ascii="Times New Roman CYR" w:hAnsi="Times New Roman CYR" w:cs="Times New Roman CYR"/>
                <w:sz w:val="23"/>
                <w:szCs w:val="23"/>
              </w:rPr>
              <w:t>...</w:t>
            </w:r>
          </w:p>
        </w:tc>
      </w:tr>
    </w:tbl>
    <w:p w:rsidR="00315041" w:rsidRPr="00A3177E" w:rsidRDefault="00315041" w:rsidP="00622ABD"/>
    <w:p w:rsidR="00315041" w:rsidRPr="00A3177E" w:rsidRDefault="00315041" w:rsidP="00622ABD">
      <w:bookmarkStart w:id="70" w:name="sub_200112"/>
      <w:r w:rsidRPr="00A3177E">
        <w:t>&lt;2</w:t>
      </w:r>
      <w:proofErr w:type="gramStart"/>
      <w:r w:rsidRPr="00A3177E">
        <w:t>&gt; П</w:t>
      </w:r>
      <w:proofErr w:type="gramEnd"/>
      <w:r w:rsidRPr="00A3177E">
        <w:t>риводится фактическое значение индикатора или показателя за год, предшествующий отчетному.</w:t>
      </w:r>
    </w:p>
    <w:bookmarkEnd w:id="70"/>
    <w:p w:rsidR="00315041" w:rsidRPr="00A3177E" w:rsidRDefault="00315041" w:rsidP="00622ABD"/>
    <w:p w:rsidR="00315041" w:rsidRPr="00A3177E" w:rsidRDefault="00315041" w:rsidP="00622ABD">
      <w:pPr>
        <w:ind w:firstLine="698"/>
        <w:jc w:val="right"/>
        <w:rPr>
          <w:b/>
          <w:bCs/>
          <w:color w:val="26282F"/>
        </w:rPr>
      </w:pPr>
      <w:bookmarkStart w:id="71" w:name="sub_200104"/>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sectPr w:rsidR="00315041" w:rsidRPr="00A3177E" w:rsidSect="00DD47CA">
          <w:footerReference w:type="default" r:id="rId19"/>
          <w:pgSz w:w="11900" w:h="16800"/>
          <w:pgMar w:top="567" w:right="567" w:bottom="0" w:left="1134" w:header="720" w:footer="720" w:gutter="0"/>
          <w:cols w:space="720"/>
          <w:noEndnote/>
        </w:sectPr>
      </w:pPr>
    </w:p>
    <w:p w:rsidR="00315041" w:rsidRPr="00A3177E" w:rsidRDefault="00315041" w:rsidP="00622ABD">
      <w:pPr>
        <w:ind w:firstLine="698"/>
        <w:jc w:val="right"/>
      </w:pPr>
      <w:r w:rsidRPr="00A3177E">
        <w:rPr>
          <w:b/>
          <w:color w:val="26282F"/>
        </w:rPr>
        <w:lastRenderedPageBreak/>
        <w:t>Таблица 5</w:t>
      </w:r>
    </w:p>
    <w:bookmarkEnd w:id="71"/>
    <w:p w:rsidR="00315041" w:rsidRPr="00A3177E" w:rsidRDefault="00315041" w:rsidP="00622ABD"/>
    <w:p w:rsidR="0047681C" w:rsidRPr="00A3177E" w:rsidRDefault="00315041" w:rsidP="00622ABD">
      <w:pPr>
        <w:keepNext/>
        <w:jc w:val="center"/>
        <w:outlineLvl w:val="0"/>
        <w:rPr>
          <w:b/>
          <w:szCs w:val="20"/>
        </w:rPr>
      </w:pPr>
      <w:r w:rsidRPr="00A3177E">
        <w:rPr>
          <w:b/>
          <w:szCs w:val="20"/>
        </w:rPr>
        <w:t>Сведения</w:t>
      </w:r>
      <w:r w:rsidRPr="00A3177E">
        <w:rPr>
          <w:b/>
          <w:szCs w:val="20"/>
        </w:rPr>
        <w:br/>
        <w:t>о степени выполнения основных</w:t>
      </w:r>
      <w:r w:rsidR="0047681C" w:rsidRPr="00A3177E">
        <w:rPr>
          <w:b/>
          <w:szCs w:val="20"/>
        </w:rPr>
        <w:t xml:space="preserve"> </w:t>
      </w:r>
      <w:r w:rsidRPr="00A3177E">
        <w:rPr>
          <w:b/>
          <w:szCs w:val="20"/>
        </w:rPr>
        <w:t xml:space="preserve">мероприятий, </w:t>
      </w:r>
    </w:p>
    <w:p w:rsidR="00315041" w:rsidRPr="00A3177E" w:rsidRDefault="00315041" w:rsidP="00622ABD">
      <w:pPr>
        <w:keepNext/>
        <w:jc w:val="center"/>
        <w:outlineLvl w:val="0"/>
        <w:rPr>
          <w:b/>
          <w:szCs w:val="20"/>
        </w:rPr>
      </w:pPr>
      <w:r w:rsidRPr="00A3177E">
        <w:rPr>
          <w:b/>
          <w:szCs w:val="20"/>
        </w:rPr>
        <w:t>входящих в состав подпрограмм муниципальной программы</w:t>
      </w:r>
    </w:p>
    <w:p w:rsidR="00315041" w:rsidRPr="00A3177E" w:rsidRDefault="00315041" w:rsidP="0062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
        <w:gridCol w:w="1924"/>
        <w:gridCol w:w="1276"/>
        <w:gridCol w:w="1134"/>
        <w:gridCol w:w="908"/>
        <w:gridCol w:w="1515"/>
        <w:gridCol w:w="1468"/>
        <w:gridCol w:w="1344"/>
        <w:gridCol w:w="1684"/>
        <w:gridCol w:w="1701"/>
      </w:tblGrid>
      <w:tr w:rsidR="00315041" w:rsidRPr="00A3177E" w:rsidTr="00315041">
        <w:tc>
          <w:tcPr>
            <w:tcW w:w="604"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br/>
            </w:r>
            <w:proofErr w:type="gramStart"/>
            <w:r w:rsidRPr="00A3177E">
              <w:rPr>
                <w:rFonts w:ascii="Times New Roman CYR" w:hAnsi="Times New Roman CYR" w:cs="Times New Roman CYR"/>
              </w:rPr>
              <w:t>п</w:t>
            </w:r>
            <w:proofErr w:type="gramEnd"/>
            <w:r w:rsidRPr="00A3177E">
              <w:rPr>
                <w:rFonts w:ascii="Times New Roman CYR" w:hAnsi="Times New Roman CYR" w:cs="Times New Roman CYR"/>
              </w:rPr>
              <w:t>/п</w:t>
            </w:r>
          </w:p>
        </w:tc>
        <w:tc>
          <w:tcPr>
            <w:tcW w:w="1924"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Наименование основного мероприятия подпрограммы, целевой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Ответственный исполнитель</w:t>
            </w:r>
          </w:p>
        </w:tc>
        <w:tc>
          <w:tcPr>
            <w:tcW w:w="2042" w:type="dxa"/>
            <w:gridSpan w:val="2"/>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Плановый срок</w:t>
            </w:r>
          </w:p>
        </w:tc>
        <w:tc>
          <w:tcPr>
            <w:tcW w:w="2983" w:type="dxa"/>
            <w:gridSpan w:val="2"/>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Фактический срок</w:t>
            </w:r>
          </w:p>
        </w:tc>
        <w:tc>
          <w:tcPr>
            <w:tcW w:w="3028" w:type="dxa"/>
            <w:gridSpan w:val="2"/>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Результаты</w:t>
            </w:r>
          </w:p>
        </w:tc>
        <w:tc>
          <w:tcPr>
            <w:tcW w:w="1701"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 xml:space="preserve">Проблемы, возникшие в ходе реализации программы, основного мероприятия </w:t>
            </w:r>
            <w:hyperlink w:anchor="sub_200111" w:history="1">
              <w:r w:rsidRPr="00A3177E">
                <w:rPr>
                  <w:rFonts w:ascii="Times New Roman CYR" w:hAnsi="Times New Roman CYR"/>
                  <w:color w:val="106BBE"/>
                </w:rPr>
                <w:t>&lt;3&gt;</w:t>
              </w:r>
            </w:hyperlink>
          </w:p>
        </w:tc>
      </w:tr>
      <w:tr w:rsidR="00315041" w:rsidRPr="00A3177E" w:rsidTr="00315041">
        <w:tc>
          <w:tcPr>
            <w:tcW w:w="6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24"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276"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начала реализации</w:t>
            </w:r>
          </w:p>
        </w:tc>
        <w:tc>
          <w:tcPr>
            <w:tcW w:w="90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окончания реализации</w:t>
            </w:r>
          </w:p>
        </w:tc>
        <w:tc>
          <w:tcPr>
            <w:tcW w:w="1515"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начала реализации</w:t>
            </w:r>
          </w:p>
        </w:tc>
        <w:tc>
          <w:tcPr>
            <w:tcW w:w="14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окончания реализации</w:t>
            </w:r>
          </w:p>
        </w:tc>
        <w:tc>
          <w:tcPr>
            <w:tcW w:w="134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запланированные</w:t>
            </w:r>
          </w:p>
        </w:tc>
        <w:tc>
          <w:tcPr>
            <w:tcW w:w="16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достигнутые</w:t>
            </w:r>
          </w:p>
        </w:tc>
        <w:tc>
          <w:tcPr>
            <w:tcW w:w="1701"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6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1</w:t>
            </w:r>
          </w:p>
        </w:tc>
        <w:tc>
          <w:tcPr>
            <w:tcW w:w="192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2</w:t>
            </w:r>
          </w:p>
        </w:tc>
        <w:tc>
          <w:tcPr>
            <w:tcW w:w="127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3</w:t>
            </w:r>
          </w:p>
        </w:tc>
        <w:tc>
          <w:tcPr>
            <w:tcW w:w="113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4</w:t>
            </w:r>
          </w:p>
        </w:tc>
        <w:tc>
          <w:tcPr>
            <w:tcW w:w="90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5</w:t>
            </w:r>
          </w:p>
        </w:tc>
        <w:tc>
          <w:tcPr>
            <w:tcW w:w="1515"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6</w:t>
            </w:r>
          </w:p>
        </w:tc>
        <w:tc>
          <w:tcPr>
            <w:tcW w:w="14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7</w:t>
            </w:r>
          </w:p>
        </w:tc>
        <w:tc>
          <w:tcPr>
            <w:tcW w:w="134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8</w:t>
            </w:r>
          </w:p>
        </w:tc>
        <w:tc>
          <w:tcPr>
            <w:tcW w:w="16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9</w:t>
            </w:r>
          </w:p>
        </w:tc>
        <w:tc>
          <w:tcPr>
            <w:tcW w:w="1701"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10</w:t>
            </w:r>
          </w:p>
        </w:tc>
      </w:tr>
      <w:tr w:rsidR="00315041" w:rsidRPr="00A3177E" w:rsidTr="00315041">
        <w:tc>
          <w:tcPr>
            <w:tcW w:w="6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1</w:t>
            </w:r>
          </w:p>
        </w:tc>
        <w:tc>
          <w:tcPr>
            <w:tcW w:w="12954" w:type="dxa"/>
            <w:gridSpan w:val="9"/>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Подпрограмма 1</w:t>
            </w:r>
          </w:p>
        </w:tc>
      </w:tr>
      <w:tr w:rsidR="00315041" w:rsidRPr="00A3177E" w:rsidTr="00315041">
        <w:tc>
          <w:tcPr>
            <w:tcW w:w="6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92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27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0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15"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4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6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6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2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Основное мероприятие 1.1</w:t>
            </w:r>
          </w:p>
        </w:tc>
        <w:tc>
          <w:tcPr>
            <w:tcW w:w="127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0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15"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4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6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6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2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Основное мероприятие 1.2</w:t>
            </w:r>
          </w:p>
        </w:tc>
        <w:tc>
          <w:tcPr>
            <w:tcW w:w="127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0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15"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4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6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6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92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27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0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15"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4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6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315041">
        <w:tc>
          <w:tcPr>
            <w:tcW w:w="6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92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276"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13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0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15"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34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6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bl>
    <w:p w:rsidR="00315041" w:rsidRPr="00A3177E" w:rsidRDefault="00315041" w:rsidP="00622ABD"/>
    <w:p w:rsidR="00315041" w:rsidRPr="00A3177E" w:rsidRDefault="00315041" w:rsidP="00622ABD">
      <w:bookmarkStart w:id="72" w:name="sub_200111"/>
      <w:r w:rsidRPr="00A3177E">
        <w:t>&lt;3</w:t>
      </w:r>
      <w:proofErr w:type="gramStart"/>
      <w:r w:rsidRPr="00A3177E">
        <w:t>&gt; П</w:t>
      </w:r>
      <w:proofErr w:type="gramEnd"/>
      <w:r w:rsidRPr="00A3177E">
        <w:t>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bookmarkEnd w:id="72"/>
    <w:p w:rsidR="00315041" w:rsidRPr="00A3177E" w:rsidRDefault="00315041" w:rsidP="00622ABD"/>
    <w:p w:rsidR="00315041" w:rsidRPr="00A3177E" w:rsidRDefault="00315041" w:rsidP="00622ABD">
      <w:pPr>
        <w:ind w:firstLine="698"/>
        <w:jc w:val="right"/>
        <w:rPr>
          <w:b/>
          <w:bCs/>
          <w:color w:val="26282F"/>
        </w:rPr>
      </w:pPr>
      <w:bookmarkStart w:id="73" w:name="sub_200105"/>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315041" w:rsidRPr="00A3177E" w:rsidRDefault="00315041" w:rsidP="00622ABD">
      <w:pPr>
        <w:ind w:firstLine="698"/>
        <w:jc w:val="right"/>
        <w:rPr>
          <w:b/>
          <w:bCs/>
          <w:color w:val="26282F"/>
        </w:rPr>
      </w:pPr>
    </w:p>
    <w:p w:rsidR="007A1552" w:rsidRPr="00A3177E" w:rsidRDefault="007A1552" w:rsidP="00622ABD">
      <w:pPr>
        <w:ind w:firstLine="698"/>
        <w:jc w:val="right"/>
        <w:rPr>
          <w:b/>
          <w:color w:val="26282F"/>
        </w:rPr>
      </w:pPr>
    </w:p>
    <w:p w:rsidR="007A1552" w:rsidRPr="00A3177E" w:rsidRDefault="007A1552" w:rsidP="00622ABD">
      <w:pPr>
        <w:ind w:firstLine="698"/>
        <w:jc w:val="right"/>
        <w:rPr>
          <w:b/>
          <w:color w:val="26282F"/>
        </w:rPr>
      </w:pPr>
    </w:p>
    <w:p w:rsidR="007A1552" w:rsidRPr="00A3177E" w:rsidRDefault="007A1552" w:rsidP="00622ABD">
      <w:pPr>
        <w:ind w:firstLine="698"/>
        <w:jc w:val="right"/>
        <w:rPr>
          <w:b/>
          <w:color w:val="26282F"/>
        </w:rPr>
      </w:pPr>
    </w:p>
    <w:p w:rsidR="007A1552" w:rsidRPr="00A3177E" w:rsidRDefault="007A1552" w:rsidP="00622ABD">
      <w:pPr>
        <w:ind w:firstLine="698"/>
        <w:jc w:val="right"/>
        <w:rPr>
          <w:b/>
          <w:color w:val="26282F"/>
        </w:rPr>
      </w:pPr>
    </w:p>
    <w:p w:rsidR="00315041" w:rsidRPr="00A3177E" w:rsidRDefault="00315041" w:rsidP="007A1552">
      <w:pPr>
        <w:ind w:firstLine="698"/>
        <w:jc w:val="right"/>
      </w:pPr>
      <w:r w:rsidRPr="00A3177E">
        <w:rPr>
          <w:b/>
          <w:color w:val="26282F"/>
        </w:rPr>
        <w:lastRenderedPageBreak/>
        <w:t>Таблица 6</w:t>
      </w:r>
      <w:bookmarkEnd w:id="73"/>
    </w:p>
    <w:p w:rsidR="00315041" w:rsidRPr="00A3177E" w:rsidRDefault="00315041" w:rsidP="00622ABD">
      <w:pPr>
        <w:keepNext/>
        <w:jc w:val="center"/>
        <w:outlineLvl w:val="0"/>
        <w:rPr>
          <w:b/>
          <w:szCs w:val="20"/>
        </w:rPr>
      </w:pPr>
      <w:r w:rsidRPr="00A3177E">
        <w:rPr>
          <w:b/>
          <w:szCs w:val="20"/>
        </w:rPr>
        <w:t>Отчет</w:t>
      </w:r>
      <w:r w:rsidRPr="00A3177E">
        <w:rPr>
          <w:b/>
          <w:szCs w:val="20"/>
        </w:rPr>
        <w:br/>
        <w:t>об использовании средств бюджета МО "Красногвардейский район"</w:t>
      </w:r>
      <w:r w:rsidRPr="00A3177E">
        <w:rPr>
          <w:b/>
          <w:szCs w:val="20"/>
        </w:rPr>
        <w:br/>
        <w:t>на реализацию муниципальной программы</w:t>
      </w:r>
    </w:p>
    <w:p w:rsidR="00315041" w:rsidRPr="00A3177E" w:rsidRDefault="00315041" w:rsidP="00622A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7"/>
        <w:gridCol w:w="1787"/>
        <w:gridCol w:w="2268"/>
        <w:gridCol w:w="851"/>
        <w:gridCol w:w="992"/>
        <w:gridCol w:w="992"/>
        <w:gridCol w:w="851"/>
        <w:gridCol w:w="1701"/>
        <w:gridCol w:w="1984"/>
        <w:gridCol w:w="1418"/>
      </w:tblGrid>
      <w:tr w:rsidR="00315041" w:rsidRPr="00A3177E" w:rsidTr="007A1552">
        <w:tc>
          <w:tcPr>
            <w:tcW w:w="1757"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Статус</w:t>
            </w:r>
          </w:p>
        </w:tc>
        <w:tc>
          <w:tcPr>
            <w:tcW w:w="1787"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89153C">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 xml:space="preserve">Наименование муниципальной программы, основного мероприятия </w:t>
            </w:r>
          </w:p>
        </w:tc>
        <w:tc>
          <w:tcPr>
            <w:tcW w:w="2268"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Ответственный исполнитель, соисполнители</w:t>
            </w:r>
          </w:p>
        </w:tc>
        <w:tc>
          <w:tcPr>
            <w:tcW w:w="3686" w:type="dxa"/>
            <w:gridSpan w:val="4"/>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Код бюджетной классификации</w:t>
            </w:r>
          </w:p>
        </w:tc>
        <w:tc>
          <w:tcPr>
            <w:tcW w:w="5103" w:type="dxa"/>
            <w:gridSpan w:val="3"/>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Расходы, тыс. рублей</w:t>
            </w:r>
          </w:p>
        </w:tc>
      </w:tr>
      <w:tr w:rsidR="00315041" w:rsidRPr="00A3177E" w:rsidTr="007A1552">
        <w:tc>
          <w:tcPr>
            <w:tcW w:w="1757"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87"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ГРБС</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proofErr w:type="spellStart"/>
            <w:r w:rsidRPr="00A3177E">
              <w:rPr>
                <w:rFonts w:ascii="Times New Roman CYR" w:hAnsi="Times New Roman CYR" w:cs="Times New Roman CYR"/>
              </w:rPr>
              <w:t>Рз</w:t>
            </w:r>
            <w:proofErr w:type="spellEnd"/>
            <w:r w:rsidRPr="00A3177E">
              <w:rPr>
                <w:rFonts w:ascii="Times New Roman CYR" w:hAnsi="Times New Roman CYR" w:cs="Times New Roman CYR"/>
              </w:rPr>
              <w:t xml:space="preserve">, </w:t>
            </w:r>
            <w:proofErr w:type="spellStart"/>
            <w:proofErr w:type="gramStart"/>
            <w:r w:rsidRPr="00A3177E">
              <w:rPr>
                <w:rFonts w:ascii="Times New Roman CYR" w:hAnsi="Times New Roman CYR" w:cs="Times New Roman CYR"/>
              </w:rPr>
              <w:t>Пр</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ЦСР</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ВР</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сводная бюджетная роспись план на 1 января отчетного года</w:t>
            </w: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 xml:space="preserve">сводная бюджетная роспись на отчетную дату </w:t>
            </w:r>
            <w:hyperlink w:anchor="sub_200110" w:history="1">
              <w:r w:rsidRPr="00A3177E">
                <w:rPr>
                  <w:rFonts w:ascii="Times New Roman CYR" w:hAnsi="Times New Roman CYR"/>
                  <w:color w:val="106BBE"/>
                </w:rPr>
                <w:t>&lt;4&gt;</w:t>
              </w:r>
            </w:hyperlink>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кассовое исполнение</w:t>
            </w:r>
          </w:p>
        </w:tc>
      </w:tr>
      <w:tr w:rsidR="00315041" w:rsidRPr="00A3177E" w:rsidTr="007A1552">
        <w:tc>
          <w:tcPr>
            <w:tcW w:w="1757"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1</w:t>
            </w:r>
          </w:p>
        </w:tc>
        <w:tc>
          <w:tcPr>
            <w:tcW w:w="17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2</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3</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4</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5</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6</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7</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8</w:t>
            </w: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9</w:t>
            </w: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10</w:t>
            </w:r>
          </w:p>
        </w:tc>
      </w:tr>
      <w:tr w:rsidR="00315041" w:rsidRPr="00A3177E" w:rsidTr="007A1552">
        <w:tc>
          <w:tcPr>
            <w:tcW w:w="1757"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Муниципальная программа</w:t>
            </w:r>
          </w:p>
        </w:tc>
        <w:tc>
          <w:tcPr>
            <w:tcW w:w="1787"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всего</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87"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87"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87"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Подпрограмма 1</w:t>
            </w:r>
          </w:p>
        </w:tc>
        <w:tc>
          <w:tcPr>
            <w:tcW w:w="1787"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всего</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87"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ответственный исполнитель</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87"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соисполнитель 1</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rPr>
          <w:trHeight w:val="282"/>
        </w:trPr>
        <w:tc>
          <w:tcPr>
            <w:tcW w:w="1757"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87"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x</w:t>
            </w: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7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Основное мероприятие 1.1</w:t>
            </w:r>
          </w:p>
        </w:tc>
        <w:tc>
          <w:tcPr>
            <w:tcW w:w="17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ответственный исполнитель мероприятия</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Основное мероприятие 1.2</w:t>
            </w:r>
          </w:p>
        </w:tc>
        <w:tc>
          <w:tcPr>
            <w:tcW w:w="17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ответственный исполнитель мероприятия</w:t>
            </w: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w:t>
            </w:r>
          </w:p>
        </w:tc>
        <w:tc>
          <w:tcPr>
            <w:tcW w:w="17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1757"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Подпрограмма 2</w:t>
            </w:r>
          </w:p>
        </w:tc>
        <w:tc>
          <w:tcPr>
            <w:tcW w:w="1787"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992"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70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984"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bl>
    <w:p w:rsidR="0089153C" w:rsidRPr="00A3177E" w:rsidRDefault="0089153C" w:rsidP="0089153C">
      <w:r w:rsidRPr="00A3177E">
        <w:t>&lt;4</w:t>
      </w:r>
      <w:proofErr w:type="gramStart"/>
      <w:r w:rsidRPr="00A3177E">
        <w:t>&gt; Д</w:t>
      </w:r>
      <w:proofErr w:type="gramEnd"/>
      <w:r w:rsidRPr="00A3177E">
        <w:t>ля годового отчета - 31 декабря отчетного года.</w:t>
      </w:r>
    </w:p>
    <w:p w:rsidR="0089153C" w:rsidRPr="00A3177E" w:rsidRDefault="0089153C" w:rsidP="00622ABD">
      <w:pPr>
        <w:sectPr w:rsidR="0089153C" w:rsidRPr="00A3177E" w:rsidSect="005C028A">
          <w:headerReference w:type="default" r:id="rId20"/>
          <w:footerReference w:type="default" r:id="rId21"/>
          <w:pgSz w:w="16800" w:h="11900" w:orient="landscape"/>
          <w:pgMar w:top="1134" w:right="1134" w:bottom="567" w:left="1134" w:header="720" w:footer="720" w:gutter="0"/>
          <w:cols w:space="720"/>
          <w:noEndnote/>
        </w:sectPr>
      </w:pPr>
    </w:p>
    <w:p w:rsidR="00315041" w:rsidRPr="00A3177E" w:rsidRDefault="00315041" w:rsidP="00622ABD">
      <w:pPr>
        <w:ind w:firstLine="698"/>
        <w:jc w:val="right"/>
      </w:pPr>
      <w:bookmarkStart w:id="74" w:name="sub_200106"/>
      <w:r w:rsidRPr="00A3177E">
        <w:rPr>
          <w:b/>
          <w:color w:val="26282F"/>
        </w:rPr>
        <w:lastRenderedPageBreak/>
        <w:t>Таблица 7</w:t>
      </w:r>
    </w:p>
    <w:bookmarkEnd w:id="74"/>
    <w:p w:rsidR="00315041" w:rsidRPr="00A3177E" w:rsidRDefault="00315041" w:rsidP="00622ABD">
      <w:pPr>
        <w:keepNext/>
        <w:jc w:val="center"/>
        <w:outlineLvl w:val="0"/>
        <w:rPr>
          <w:b/>
          <w:szCs w:val="20"/>
        </w:rPr>
      </w:pPr>
      <w:r w:rsidRPr="00A3177E">
        <w:rPr>
          <w:b/>
          <w:szCs w:val="20"/>
        </w:rPr>
        <w:t>Информация</w:t>
      </w:r>
      <w:r w:rsidRPr="00A3177E">
        <w:rPr>
          <w:b/>
          <w:szCs w:val="20"/>
        </w:rPr>
        <w:br/>
        <w:t>о расходах федерального бюджета, республиканского бюджета</w:t>
      </w:r>
      <w:r w:rsidRPr="00A3177E">
        <w:rPr>
          <w:b/>
          <w:szCs w:val="20"/>
        </w:rPr>
        <w:br/>
        <w:t>Республики Адыгея, бюджета МО "Красногвардейский район"</w:t>
      </w:r>
      <w:r w:rsidRPr="00A3177E">
        <w:rPr>
          <w:b/>
          <w:szCs w:val="20"/>
        </w:rPr>
        <w:br/>
        <w:t>на реализацию целей муниципальной программы</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4"/>
        <w:gridCol w:w="2841"/>
        <w:gridCol w:w="4961"/>
        <w:gridCol w:w="2268"/>
        <w:gridCol w:w="2127"/>
      </w:tblGrid>
      <w:tr w:rsidR="00315041" w:rsidRPr="00A3177E" w:rsidTr="00635B14">
        <w:tc>
          <w:tcPr>
            <w:tcW w:w="14601" w:type="dxa"/>
            <w:gridSpan w:val="5"/>
            <w:tcBorders>
              <w:top w:val="nil"/>
              <w:left w:val="nil"/>
              <w:bottom w:val="single" w:sz="4" w:space="0" w:color="auto"/>
              <w:right w:val="nil"/>
            </w:tcBorders>
          </w:tcPr>
          <w:p w:rsidR="00315041" w:rsidRPr="00A3177E" w:rsidRDefault="00315041" w:rsidP="00622ABD">
            <w:pPr>
              <w:widowControl w:val="0"/>
              <w:autoSpaceDE w:val="0"/>
              <w:autoSpaceDN w:val="0"/>
              <w:adjustRightInd w:val="0"/>
              <w:jc w:val="right"/>
              <w:rPr>
                <w:rFonts w:ascii="Times New Roman CYR" w:hAnsi="Times New Roman CYR" w:cs="Times New Roman CYR"/>
              </w:rPr>
            </w:pPr>
            <w:r w:rsidRPr="00A3177E">
              <w:rPr>
                <w:rFonts w:ascii="Times New Roman CYR" w:hAnsi="Times New Roman CYR" w:cs="Times New Roman CYR"/>
              </w:rPr>
              <w:t>тыс. руб.</w:t>
            </w:r>
          </w:p>
        </w:tc>
      </w:tr>
      <w:tr w:rsidR="00315041" w:rsidRPr="00A3177E" w:rsidTr="00635B14">
        <w:tc>
          <w:tcPr>
            <w:tcW w:w="24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Статус</w:t>
            </w:r>
          </w:p>
        </w:tc>
        <w:tc>
          <w:tcPr>
            <w:tcW w:w="284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Наименование муниципальной программы, подпрограммы муниципальной программы, основного мероприятия подпрограммы</w:t>
            </w: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Источник финансирования</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Оценка расходов</w:t>
            </w: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Фактические расходы</w:t>
            </w:r>
          </w:p>
        </w:tc>
      </w:tr>
      <w:tr w:rsidR="00315041" w:rsidRPr="00A3177E" w:rsidTr="00635B14">
        <w:tc>
          <w:tcPr>
            <w:tcW w:w="24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1</w:t>
            </w:r>
          </w:p>
        </w:tc>
        <w:tc>
          <w:tcPr>
            <w:tcW w:w="284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2</w:t>
            </w: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3</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4</w:t>
            </w: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5</w:t>
            </w:r>
          </w:p>
        </w:tc>
      </w:tr>
      <w:tr w:rsidR="00315041" w:rsidRPr="00A3177E" w:rsidTr="00635B14">
        <w:tc>
          <w:tcPr>
            <w:tcW w:w="2404"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Муниципальная программа</w:t>
            </w:r>
          </w:p>
        </w:tc>
        <w:tc>
          <w:tcPr>
            <w:tcW w:w="2841"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Всего:</w:t>
            </w:r>
          </w:p>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в том числе:</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федеральный бюджет</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бюджет МО "Красногвардейский район"</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бюджеты поселений района</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средства от приносящей доход деятельности</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Подпрограмма 1</w:t>
            </w:r>
          </w:p>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 том числе:</w:t>
            </w:r>
          </w:p>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Основное мероприятие 1.1</w:t>
            </w:r>
          </w:p>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Основное мероприятие 1.2</w:t>
            </w:r>
          </w:p>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w:t>
            </w:r>
          </w:p>
        </w:tc>
        <w:tc>
          <w:tcPr>
            <w:tcW w:w="2841"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Всего:</w:t>
            </w:r>
          </w:p>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в том числе:</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федеральный бюджет</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бюджет МО "Красногвардейский район"</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бюджеты поселений района</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средства от приносящей доход деятельности</w:t>
            </w: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2404"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4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4961"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26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12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bl>
    <w:p w:rsidR="00315041" w:rsidRPr="00A3177E" w:rsidRDefault="00315041" w:rsidP="00622ABD">
      <w:pPr>
        <w:widowControl w:val="0"/>
        <w:autoSpaceDE w:val="0"/>
        <w:autoSpaceDN w:val="0"/>
        <w:adjustRightInd w:val="0"/>
        <w:rPr>
          <w:rFonts w:ascii="Courier New" w:hAnsi="Courier New" w:cs="Courier New"/>
          <w:sz w:val="22"/>
          <w:szCs w:val="22"/>
        </w:rPr>
      </w:pPr>
      <w:r w:rsidRPr="00A3177E">
        <w:rPr>
          <w:rFonts w:ascii="Courier New" w:hAnsi="Courier New" w:cs="Courier New"/>
          <w:sz w:val="22"/>
          <w:szCs w:val="22"/>
        </w:rPr>
        <w:lastRenderedPageBreak/>
        <w:t xml:space="preserve">                              </w:t>
      </w:r>
    </w:p>
    <w:p w:rsidR="00315041" w:rsidRPr="00A3177E" w:rsidRDefault="00315041" w:rsidP="00622ABD">
      <w:pPr>
        <w:widowControl w:val="0"/>
        <w:autoSpaceDE w:val="0"/>
        <w:autoSpaceDN w:val="0"/>
        <w:adjustRightInd w:val="0"/>
        <w:jc w:val="right"/>
        <w:rPr>
          <w:b/>
          <w:szCs w:val="22"/>
        </w:rPr>
      </w:pPr>
      <w:r w:rsidRPr="00A3177E">
        <w:rPr>
          <w:b/>
          <w:szCs w:val="22"/>
        </w:rPr>
        <w:t>Таблица 8</w:t>
      </w:r>
    </w:p>
    <w:p w:rsidR="00315041" w:rsidRPr="00A3177E" w:rsidRDefault="00315041" w:rsidP="00622ABD">
      <w:pPr>
        <w:widowControl w:val="0"/>
        <w:autoSpaceDE w:val="0"/>
        <w:autoSpaceDN w:val="0"/>
        <w:adjustRightInd w:val="0"/>
        <w:rPr>
          <w:rFonts w:ascii="Courier New" w:hAnsi="Courier New" w:cs="Courier New"/>
          <w:sz w:val="22"/>
          <w:szCs w:val="22"/>
        </w:rPr>
      </w:pPr>
    </w:p>
    <w:p w:rsidR="00315041" w:rsidRPr="00A3177E" w:rsidRDefault="00315041" w:rsidP="00622ABD">
      <w:pPr>
        <w:widowControl w:val="0"/>
        <w:autoSpaceDE w:val="0"/>
        <w:autoSpaceDN w:val="0"/>
        <w:adjustRightInd w:val="0"/>
        <w:rPr>
          <w:rFonts w:ascii="Courier New" w:hAnsi="Courier New" w:cs="Courier New"/>
          <w:sz w:val="22"/>
          <w:szCs w:val="22"/>
        </w:rPr>
      </w:pPr>
    </w:p>
    <w:p w:rsidR="00315041" w:rsidRPr="00A3177E" w:rsidRDefault="00315041" w:rsidP="00622ABD">
      <w:pPr>
        <w:widowControl w:val="0"/>
        <w:autoSpaceDE w:val="0"/>
        <w:autoSpaceDN w:val="0"/>
        <w:adjustRightInd w:val="0"/>
        <w:jc w:val="center"/>
      </w:pPr>
      <w:r w:rsidRPr="00A3177E">
        <w:rPr>
          <w:b/>
          <w:bCs/>
          <w:color w:val="26282F"/>
        </w:rPr>
        <w:t>План</w:t>
      </w:r>
    </w:p>
    <w:p w:rsidR="00315041" w:rsidRPr="00A3177E" w:rsidRDefault="00315041" w:rsidP="00622ABD">
      <w:pPr>
        <w:widowControl w:val="0"/>
        <w:autoSpaceDE w:val="0"/>
        <w:autoSpaceDN w:val="0"/>
        <w:adjustRightInd w:val="0"/>
        <w:jc w:val="center"/>
      </w:pPr>
      <w:r w:rsidRPr="00A3177E">
        <w:rPr>
          <w:b/>
          <w:bCs/>
          <w:color w:val="26282F"/>
        </w:rPr>
        <w:t>реализации основных мероприятий муниципальной программы</w:t>
      </w:r>
    </w:p>
    <w:p w:rsidR="00315041" w:rsidRPr="00A3177E" w:rsidRDefault="00315041" w:rsidP="00622ABD">
      <w:pPr>
        <w:widowControl w:val="0"/>
        <w:autoSpaceDE w:val="0"/>
        <w:autoSpaceDN w:val="0"/>
        <w:adjustRightInd w:val="0"/>
        <w:jc w:val="center"/>
      </w:pPr>
      <w:r w:rsidRPr="00A3177E">
        <w:rPr>
          <w:b/>
          <w:bCs/>
          <w:color w:val="26282F"/>
        </w:rPr>
        <w:t>на очередной финансовый год и плановый период</w:t>
      </w:r>
    </w:p>
    <w:p w:rsidR="00315041" w:rsidRPr="00A3177E" w:rsidRDefault="00315041" w:rsidP="00622ABD">
      <w:pPr>
        <w:widowControl w:val="0"/>
        <w:autoSpaceDE w:val="0"/>
        <w:autoSpaceDN w:val="0"/>
        <w:adjustRightInd w:val="0"/>
        <w:ind w:firstLine="720"/>
        <w:jc w:val="both"/>
        <w:rPr>
          <w:rFonts w:ascii="Times New Roman CYR" w:hAnsi="Times New Roman CYR" w:cs="Times New Roman CYR"/>
        </w:rPr>
      </w:pPr>
    </w:p>
    <w:p w:rsidR="00315041" w:rsidRPr="00A3177E" w:rsidRDefault="00315041" w:rsidP="00622ABD">
      <w:pPr>
        <w:widowControl w:val="0"/>
        <w:autoSpaceDE w:val="0"/>
        <w:autoSpaceDN w:val="0"/>
        <w:adjustRightInd w:val="0"/>
        <w:jc w:val="center"/>
      </w:pPr>
      <w:r w:rsidRPr="00A3177E">
        <w:t>(наименование муниципальной программы)</w:t>
      </w:r>
    </w:p>
    <w:p w:rsidR="00315041" w:rsidRPr="00A3177E" w:rsidRDefault="00315041" w:rsidP="00622ABD">
      <w:pPr>
        <w:widowControl w:val="0"/>
        <w:autoSpaceDE w:val="0"/>
        <w:autoSpaceDN w:val="0"/>
        <w:adjustRightInd w:val="0"/>
        <w:ind w:firstLine="720"/>
        <w:jc w:val="both"/>
        <w:rPr>
          <w:rFonts w:ascii="Times New Roman CYR" w:hAnsi="Times New Roman CYR" w:cs="Times New Roman CYR"/>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8"/>
        <w:gridCol w:w="7"/>
        <w:gridCol w:w="2391"/>
        <w:gridCol w:w="2829"/>
        <w:gridCol w:w="1843"/>
        <w:gridCol w:w="1559"/>
        <w:gridCol w:w="1418"/>
        <w:gridCol w:w="1417"/>
      </w:tblGrid>
      <w:tr w:rsidR="00315041" w:rsidRPr="00A3177E" w:rsidTr="00635B14">
        <w:tc>
          <w:tcPr>
            <w:tcW w:w="3285" w:type="dxa"/>
            <w:gridSpan w:val="2"/>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Наименование подпрограммы, основного мероприятия</w:t>
            </w:r>
          </w:p>
        </w:tc>
        <w:tc>
          <w:tcPr>
            <w:tcW w:w="2391"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Ответственный исполнитель подпрограммы, исполнитель основного мероприятия (мероприятия)</w:t>
            </w:r>
          </w:p>
        </w:tc>
        <w:tc>
          <w:tcPr>
            <w:tcW w:w="2829"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Источники 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Срок исполнения мероприятия</w:t>
            </w:r>
          </w:p>
        </w:tc>
        <w:tc>
          <w:tcPr>
            <w:tcW w:w="4394" w:type="dxa"/>
            <w:gridSpan w:val="3"/>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Расходы (тыс. руб.)</w:t>
            </w: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nil"/>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vMerge/>
            <w:tcBorders>
              <w:top w:val="nil"/>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843" w:type="dxa"/>
            <w:vMerge/>
            <w:tcBorders>
              <w:top w:val="nil"/>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очередной финансовый год</w:t>
            </w:r>
          </w:p>
        </w:tc>
        <w:tc>
          <w:tcPr>
            <w:tcW w:w="141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первый год планового периода</w:t>
            </w:r>
          </w:p>
        </w:tc>
        <w:tc>
          <w:tcPr>
            <w:tcW w:w="141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center"/>
              <w:rPr>
                <w:rFonts w:ascii="Times New Roman CYR" w:hAnsi="Times New Roman CYR" w:cs="Times New Roman CYR"/>
              </w:rPr>
            </w:pPr>
            <w:r w:rsidRPr="00A3177E">
              <w:rPr>
                <w:rFonts w:ascii="Times New Roman CYR" w:hAnsi="Times New Roman CYR" w:cs="Times New Roman CYR"/>
              </w:rPr>
              <w:t>второй год планового периода</w:t>
            </w:r>
          </w:p>
        </w:tc>
      </w:tr>
      <w:tr w:rsidR="00315041" w:rsidRPr="00A3177E" w:rsidTr="00635B14">
        <w:tc>
          <w:tcPr>
            <w:tcW w:w="3285" w:type="dxa"/>
            <w:gridSpan w:val="2"/>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Подпрограмма 1</w:t>
            </w:r>
          </w:p>
        </w:tc>
        <w:tc>
          <w:tcPr>
            <w:tcW w:w="2391"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всего</w:t>
            </w:r>
          </w:p>
        </w:tc>
        <w:tc>
          <w:tcPr>
            <w:tcW w:w="1843"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федеральный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местный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внебюджетные источники</w:t>
            </w:r>
          </w:p>
        </w:tc>
        <w:tc>
          <w:tcPr>
            <w:tcW w:w="1843"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Основное мероприятие 1.1</w:t>
            </w:r>
          </w:p>
        </w:tc>
        <w:tc>
          <w:tcPr>
            <w:tcW w:w="2391"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всего</w:t>
            </w:r>
          </w:p>
        </w:tc>
        <w:tc>
          <w:tcPr>
            <w:tcW w:w="1843"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федеральный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местный бюджет</w:t>
            </w:r>
          </w:p>
        </w:tc>
        <w:tc>
          <w:tcPr>
            <w:tcW w:w="1843"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внебюджетные источники</w:t>
            </w:r>
          </w:p>
        </w:tc>
        <w:tc>
          <w:tcPr>
            <w:tcW w:w="1843"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Мероприятие 1.1.1</w:t>
            </w:r>
          </w:p>
        </w:tc>
        <w:tc>
          <w:tcPr>
            <w:tcW w:w="2391"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всего</w:t>
            </w:r>
          </w:p>
        </w:tc>
        <w:tc>
          <w:tcPr>
            <w:tcW w:w="1843"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федеральный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местный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635B14">
        <w:tc>
          <w:tcPr>
            <w:tcW w:w="3285" w:type="dxa"/>
            <w:gridSpan w:val="2"/>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1"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внебюджетные источники</w:t>
            </w:r>
          </w:p>
        </w:tc>
        <w:tc>
          <w:tcPr>
            <w:tcW w:w="1843"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федеральный бюджет</w:t>
            </w:r>
          </w:p>
        </w:tc>
        <w:tc>
          <w:tcPr>
            <w:tcW w:w="1843"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местный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внебюджетные источники</w:t>
            </w:r>
          </w:p>
        </w:tc>
        <w:tc>
          <w:tcPr>
            <w:tcW w:w="1843"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Мероприятие 1.2.1</w:t>
            </w:r>
          </w:p>
        </w:tc>
        <w:tc>
          <w:tcPr>
            <w:tcW w:w="2398" w:type="dxa"/>
            <w:gridSpan w:val="2"/>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всего</w:t>
            </w:r>
          </w:p>
        </w:tc>
        <w:tc>
          <w:tcPr>
            <w:tcW w:w="1843"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федеральный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местный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внебюджетные источники</w:t>
            </w:r>
          </w:p>
        </w:tc>
        <w:tc>
          <w:tcPr>
            <w:tcW w:w="1843"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w:t>
            </w:r>
          </w:p>
        </w:tc>
        <w:tc>
          <w:tcPr>
            <w:tcW w:w="2398" w:type="dxa"/>
            <w:gridSpan w:val="2"/>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843"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Подпрограмма</w:t>
            </w:r>
          </w:p>
        </w:tc>
        <w:tc>
          <w:tcPr>
            <w:tcW w:w="2398" w:type="dxa"/>
            <w:gridSpan w:val="2"/>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всего</w:t>
            </w:r>
          </w:p>
        </w:tc>
        <w:tc>
          <w:tcPr>
            <w:tcW w:w="1843"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федеральный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местный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внебюджетные источники</w:t>
            </w:r>
          </w:p>
        </w:tc>
        <w:tc>
          <w:tcPr>
            <w:tcW w:w="1843"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Основное мероприятие 2.1</w:t>
            </w:r>
          </w:p>
        </w:tc>
        <w:tc>
          <w:tcPr>
            <w:tcW w:w="2398" w:type="dxa"/>
            <w:gridSpan w:val="2"/>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всего</w:t>
            </w:r>
          </w:p>
        </w:tc>
        <w:tc>
          <w:tcPr>
            <w:tcW w:w="1843"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федеральный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местный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внебюджетные источники</w:t>
            </w:r>
          </w:p>
        </w:tc>
        <w:tc>
          <w:tcPr>
            <w:tcW w:w="1843"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val="restart"/>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Мероприятие 2.1.1</w:t>
            </w:r>
          </w:p>
        </w:tc>
        <w:tc>
          <w:tcPr>
            <w:tcW w:w="2398" w:type="dxa"/>
            <w:gridSpan w:val="2"/>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всего</w:t>
            </w:r>
          </w:p>
        </w:tc>
        <w:tc>
          <w:tcPr>
            <w:tcW w:w="1843"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val="restart"/>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val="restart"/>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федеральный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республиканский бюджет Республики Адыгея</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местный бюджет</w:t>
            </w:r>
          </w:p>
        </w:tc>
        <w:tc>
          <w:tcPr>
            <w:tcW w:w="1843"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vMerge/>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398" w:type="dxa"/>
            <w:gridSpan w:val="2"/>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внебюджетные источники</w:t>
            </w:r>
          </w:p>
        </w:tc>
        <w:tc>
          <w:tcPr>
            <w:tcW w:w="1843"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vMerge/>
            <w:tcBorders>
              <w:top w:val="single" w:sz="4" w:space="0" w:color="auto"/>
              <w:left w:val="single" w:sz="4" w:space="0" w:color="auto"/>
              <w:bottom w:val="nil"/>
              <w:right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vMerge/>
            <w:tcBorders>
              <w:top w:val="single" w:sz="4" w:space="0" w:color="auto"/>
              <w:left w:val="single" w:sz="4" w:space="0" w:color="auto"/>
              <w:bottom w:val="nil"/>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r w:rsidR="00315041" w:rsidRPr="00A3177E" w:rsidTr="007A1552">
        <w:tc>
          <w:tcPr>
            <w:tcW w:w="3278" w:type="dxa"/>
            <w:tcBorders>
              <w:top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rPr>
                <w:rFonts w:ascii="Times New Roman CYR" w:hAnsi="Times New Roman CYR" w:cs="Times New Roman CYR"/>
              </w:rPr>
            </w:pPr>
            <w:r w:rsidRPr="00A3177E">
              <w:rPr>
                <w:rFonts w:ascii="Times New Roman CYR" w:hAnsi="Times New Roman CYR" w:cs="Times New Roman CYR"/>
              </w:rPr>
              <w:t>...</w:t>
            </w:r>
          </w:p>
        </w:tc>
        <w:tc>
          <w:tcPr>
            <w:tcW w:w="2398" w:type="dxa"/>
            <w:gridSpan w:val="2"/>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282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843"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8" w:type="dxa"/>
            <w:tcBorders>
              <w:top w:val="single" w:sz="4" w:space="0" w:color="auto"/>
              <w:left w:val="single" w:sz="4" w:space="0" w:color="auto"/>
              <w:bottom w:val="single" w:sz="4" w:space="0" w:color="auto"/>
              <w:right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c>
          <w:tcPr>
            <w:tcW w:w="1417" w:type="dxa"/>
            <w:tcBorders>
              <w:top w:val="single" w:sz="4" w:space="0" w:color="auto"/>
              <w:left w:val="single" w:sz="4" w:space="0" w:color="auto"/>
              <w:bottom w:val="single" w:sz="4" w:space="0" w:color="auto"/>
            </w:tcBorders>
          </w:tcPr>
          <w:p w:rsidR="00315041" w:rsidRPr="00A3177E" w:rsidRDefault="00315041" w:rsidP="00622ABD">
            <w:pPr>
              <w:widowControl w:val="0"/>
              <w:autoSpaceDE w:val="0"/>
              <w:autoSpaceDN w:val="0"/>
              <w:adjustRightInd w:val="0"/>
              <w:jc w:val="both"/>
              <w:rPr>
                <w:rFonts w:ascii="Times New Roman CYR" w:hAnsi="Times New Roman CYR" w:cs="Times New Roman CYR"/>
              </w:rPr>
            </w:pPr>
          </w:p>
        </w:tc>
      </w:tr>
    </w:tbl>
    <w:p w:rsidR="00315041" w:rsidRPr="00A3177E" w:rsidRDefault="00315041" w:rsidP="00622ABD">
      <w:pPr>
        <w:widowControl w:val="0"/>
        <w:autoSpaceDE w:val="0"/>
        <w:autoSpaceDN w:val="0"/>
        <w:adjustRightInd w:val="0"/>
        <w:ind w:firstLine="720"/>
        <w:jc w:val="both"/>
        <w:rPr>
          <w:rFonts w:ascii="Times New Roman CYR" w:hAnsi="Times New Roman CYR" w:cs="Times New Roman CYR"/>
        </w:rPr>
      </w:pPr>
    </w:p>
    <w:p w:rsidR="00315041" w:rsidRPr="00A3177E" w:rsidRDefault="00315041" w:rsidP="00622ABD">
      <w:pPr>
        <w:widowControl w:val="0"/>
        <w:autoSpaceDE w:val="0"/>
        <w:autoSpaceDN w:val="0"/>
        <w:adjustRightInd w:val="0"/>
        <w:ind w:firstLine="720"/>
        <w:jc w:val="both"/>
        <w:rPr>
          <w:rFonts w:ascii="Times New Roman CYR" w:hAnsi="Times New Roman CYR" w:cs="Times New Roman CYR"/>
        </w:rPr>
      </w:pPr>
    </w:p>
    <w:p w:rsidR="00315041" w:rsidRPr="00A3177E" w:rsidRDefault="00315041" w:rsidP="00622ABD">
      <w:pPr>
        <w:widowControl w:val="0"/>
        <w:autoSpaceDE w:val="0"/>
        <w:autoSpaceDN w:val="0"/>
        <w:adjustRightInd w:val="0"/>
        <w:ind w:firstLine="720"/>
        <w:jc w:val="both"/>
        <w:rPr>
          <w:rFonts w:ascii="Times New Roman CYR" w:hAnsi="Times New Roman CYR" w:cs="Times New Roman CYR"/>
        </w:rPr>
      </w:pPr>
    </w:p>
    <w:p w:rsidR="00DD47CA" w:rsidRDefault="00DD47CA" w:rsidP="00DD47CA">
      <w:pPr>
        <w:ind w:right="-1"/>
        <w:jc w:val="both"/>
        <w:rPr>
          <w:bCs/>
          <w:iCs/>
          <w:sz w:val="28"/>
          <w:szCs w:val="28"/>
        </w:rPr>
      </w:pPr>
      <w:r w:rsidRPr="00A3177E">
        <w:rPr>
          <w:bCs/>
          <w:iCs/>
          <w:sz w:val="28"/>
          <w:szCs w:val="28"/>
        </w:rPr>
        <w:t xml:space="preserve">Управляющий делами </w:t>
      </w:r>
    </w:p>
    <w:p w:rsidR="00DD47CA" w:rsidRPr="00A3177E" w:rsidRDefault="00DD47CA" w:rsidP="00DD47CA">
      <w:pPr>
        <w:ind w:right="-1"/>
        <w:jc w:val="both"/>
        <w:rPr>
          <w:bCs/>
          <w:iCs/>
          <w:sz w:val="28"/>
          <w:szCs w:val="28"/>
        </w:rPr>
      </w:pPr>
      <w:r w:rsidRPr="00A3177E">
        <w:rPr>
          <w:bCs/>
          <w:iCs/>
          <w:sz w:val="28"/>
          <w:szCs w:val="28"/>
        </w:rPr>
        <w:t xml:space="preserve">администрации района             </w:t>
      </w:r>
      <w:r>
        <w:rPr>
          <w:bCs/>
          <w:iCs/>
          <w:sz w:val="28"/>
          <w:szCs w:val="28"/>
        </w:rPr>
        <w:t xml:space="preserve">                                                              </w:t>
      </w:r>
      <w:r w:rsidRPr="00A3177E">
        <w:rPr>
          <w:bCs/>
          <w:iCs/>
          <w:sz w:val="28"/>
          <w:szCs w:val="28"/>
        </w:rPr>
        <w:t xml:space="preserve">                 </w:t>
      </w:r>
      <w:r>
        <w:rPr>
          <w:bCs/>
          <w:iCs/>
          <w:sz w:val="28"/>
          <w:szCs w:val="28"/>
        </w:rPr>
        <w:t xml:space="preserve">                                         </w:t>
      </w:r>
      <w:r w:rsidRPr="00A3177E">
        <w:rPr>
          <w:bCs/>
          <w:iCs/>
          <w:sz w:val="28"/>
          <w:szCs w:val="28"/>
        </w:rPr>
        <w:t xml:space="preserve">    А.А. </w:t>
      </w:r>
      <w:proofErr w:type="spellStart"/>
      <w:r w:rsidRPr="00A3177E">
        <w:rPr>
          <w:bCs/>
          <w:iCs/>
          <w:sz w:val="28"/>
          <w:szCs w:val="28"/>
        </w:rPr>
        <w:t>Катбамбетов</w:t>
      </w:r>
      <w:proofErr w:type="spellEnd"/>
    </w:p>
    <w:p w:rsidR="00DD47CA" w:rsidRPr="00A3177E" w:rsidRDefault="00DD47CA" w:rsidP="00DD47CA">
      <w:pPr>
        <w:ind w:right="-1"/>
        <w:jc w:val="both"/>
        <w:rPr>
          <w:b/>
          <w:bCs/>
          <w:iCs/>
          <w:sz w:val="22"/>
          <w:szCs w:val="22"/>
        </w:rPr>
      </w:pPr>
    </w:p>
    <w:p w:rsidR="007D2CBA" w:rsidRPr="00B222FE" w:rsidRDefault="007D2CBA" w:rsidP="00DD47CA">
      <w:pPr>
        <w:ind w:right="-502"/>
        <w:jc w:val="both"/>
        <w:rPr>
          <w:bCs/>
          <w:iCs/>
          <w:sz w:val="22"/>
          <w:szCs w:val="22"/>
        </w:rPr>
      </w:pPr>
    </w:p>
    <w:sectPr w:rsidR="007D2CBA" w:rsidRPr="00B222FE" w:rsidSect="0089153C">
      <w:headerReference w:type="even" r:id="rId22"/>
      <w:footerReference w:type="default" r:id="rId23"/>
      <w:pgSz w:w="16837" w:h="11905"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7E" w:rsidRDefault="00A3177E">
      <w:r>
        <w:separator/>
      </w:r>
    </w:p>
  </w:endnote>
  <w:endnote w:type="continuationSeparator" w:id="0">
    <w:p w:rsidR="00A3177E" w:rsidRDefault="00A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3"/>
      <w:gridCol w:w="3398"/>
      <w:gridCol w:w="3398"/>
    </w:tblGrid>
    <w:tr w:rsidR="00A3177E">
      <w:tc>
        <w:tcPr>
          <w:tcW w:w="3433" w:type="dxa"/>
          <w:tcBorders>
            <w:top w:val="nil"/>
            <w:left w:val="nil"/>
            <w:bottom w:val="nil"/>
            <w:right w:val="nil"/>
          </w:tcBorders>
        </w:tcPr>
        <w:p w:rsidR="00A3177E" w:rsidRDefault="00A3177E">
          <w:pPr>
            <w:rPr>
              <w:sz w:val="20"/>
              <w:szCs w:val="20"/>
            </w:rPr>
          </w:pPr>
        </w:p>
      </w:tc>
      <w:tc>
        <w:tcPr>
          <w:tcW w:w="1666" w:type="pct"/>
          <w:tcBorders>
            <w:top w:val="nil"/>
            <w:left w:val="nil"/>
            <w:bottom w:val="nil"/>
            <w:right w:val="nil"/>
          </w:tcBorders>
        </w:tcPr>
        <w:p w:rsidR="00A3177E" w:rsidRDefault="00A3177E">
          <w:pPr>
            <w:jc w:val="center"/>
            <w:rPr>
              <w:sz w:val="20"/>
              <w:szCs w:val="20"/>
            </w:rPr>
          </w:pPr>
        </w:p>
      </w:tc>
      <w:tc>
        <w:tcPr>
          <w:tcW w:w="1666" w:type="pct"/>
          <w:tcBorders>
            <w:top w:val="nil"/>
            <w:left w:val="nil"/>
            <w:bottom w:val="nil"/>
            <w:right w:val="nil"/>
          </w:tcBorders>
        </w:tcPr>
        <w:p w:rsidR="00A3177E" w:rsidRDefault="00A3177E">
          <w:pPr>
            <w:jc w:val="right"/>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8" w:type="pct"/>
      <w:tblInd w:w="-284"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133"/>
      <w:gridCol w:w="4842"/>
      <w:gridCol w:w="4842"/>
    </w:tblGrid>
    <w:tr w:rsidR="00A3177E" w:rsidTr="008949B2">
      <w:tc>
        <w:tcPr>
          <w:tcW w:w="5132" w:type="dxa"/>
          <w:tcBorders>
            <w:top w:val="nil"/>
            <w:left w:val="nil"/>
            <w:bottom w:val="nil"/>
            <w:right w:val="nil"/>
          </w:tcBorders>
        </w:tcPr>
        <w:p w:rsidR="00A3177E" w:rsidRDefault="00A3177E" w:rsidP="008949B2">
          <w:pPr>
            <w:rPr>
              <w:sz w:val="20"/>
              <w:szCs w:val="20"/>
            </w:rPr>
          </w:pPr>
        </w:p>
      </w:tc>
      <w:tc>
        <w:tcPr>
          <w:tcW w:w="4842" w:type="dxa"/>
          <w:tcBorders>
            <w:top w:val="nil"/>
            <w:left w:val="nil"/>
            <w:bottom w:val="nil"/>
            <w:right w:val="nil"/>
          </w:tcBorders>
        </w:tcPr>
        <w:p w:rsidR="00A3177E" w:rsidRDefault="00A3177E">
          <w:pPr>
            <w:jc w:val="center"/>
            <w:rPr>
              <w:sz w:val="20"/>
              <w:szCs w:val="20"/>
            </w:rPr>
          </w:pPr>
        </w:p>
      </w:tc>
      <w:tc>
        <w:tcPr>
          <w:tcW w:w="4842" w:type="dxa"/>
          <w:tcBorders>
            <w:top w:val="nil"/>
            <w:left w:val="nil"/>
            <w:bottom w:val="nil"/>
            <w:right w:val="nil"/>
          </w:tcBorders>
        </w:tcPr>
        <w:p w:rsidR="00A3177E" w:rsidRDefault="00A3177E" w:rsidP="008949B2">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7E" w:rsidRDefault="00A3177E">
    <w:pPr>
      <w:pStyle w:val="af4"/>
      <w:jc w:val="right"/>
    </w:pPr>
  </w:p>
  <w:p w:rsidR="00A3177E" w:rsidRDefault="00A3177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7E" w:rsidRDefault="00A3177E">
      <w:r>
        <w:separator/>
      </w:r>
    </w:p>
  </w:footnote>
  <w:footnote w:type="continuationSeparator" w:id="0">
    <w:p w:rsidR="00A3177E" w:rsidRDefault="00A31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7E" w:rsidRPr="008949B2" w:rsidRDefault="00A3177E" w:rsidP="008949B2">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7E" w:rsidRDefault="00A3177E">
    <w:pPr>
      <w:rPr>
        <w:sz w:val="2"/>
        <w:szCs w:val="2"/>
      </w:rPr>
    </w:pPr>
    <w:r>
      <w:rPr>
        <w:noProof/>
      </w:rPr>
      <mc:AlternateContent>
        <mc:Choice Requires="wps">
          <w:drawing>
            <wp:anchor distT="0" distB="0" distL="63500" distR="63500" simplePos="0" relativeHeight="251657728" behindDoc="1" locked="0" layoutInCell="1" allowOverlap="1" wp14:anchorId="23DE01E7" wp14:editId="16FBC0BF">
              <wp:simplePos x="0" y="0"/>
              <wp:positionH relativeFrom="page">
                <wp:posOffset>3743960</wp:posOffset>
              </wp:positionH>
              <wp:positionV relativeFrom="page">
                <wp:posOffset>610235</wp:posOffset>
              </wp:positionV>
              <wp:extent cx="107315" cy="102870"/>
              <wp:effectExtent l="635" t="635" r="0" b="127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1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77E" w:rsidRDefault="00A3177E">
                          <w:r>
                            <w:fldChar w:fldCharType="begin"/>
                          </w:r>
                          <w:r>
                            <w:instrText xml:space="preserve"> PAGE \* MERGEFORMAT </w:instrText>
                          </w:r>
                          <w:r>
                            <w:fldChar w:fldCharType="separate"/>
                          </w:r>
                          <w:r w:rsidRPr="008261CF">
                            <w:rPr>
                              <w:rStyle w:val="af2"/>
                              <w:noProof/>
                            </w:rPr>
                            <w:t>14</w:t>
                          </w:r>
                          <w:r>
                            <w:rPr>
                              <w:rStyle w:val="af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8" type="#_x0000_t202" style="position:absolute;margin-left:294.8pt;margin-top:48.05pt;width:8.45pt;height:8.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" filled="f" stroked="f">
              <v:path arrowok="t"/>
              <v:textbox style="mso-fit-shape-to-text:t" inset="0,0,0,0">
                <w:txbxContent>
                  <w:p w:rsidR="00F04EFC" w:rsidRDefault="00F04EFC">
                    <w:r>
                      <w:fldChar w:fldCharType="begin"/>
                    </w:r>
                    <w:r>
                      <w:instrText xml:space="preserve"> PAGE \* MERGEFORMAT </w:instrText>
                    </w:r>
                    <w:r>
                      <w:fldChar w:fldCharType="separate"/>
                    </w:r>
                    <w:r w:rsidRPr="008261CF">
                      <w:rPr>
                        <w:rStyle w:val="af2"/>
                        <w:noProof/>
                      </w:rPr>
                      <w:t>14</w:t>
                    </w:r>
                    <w:r>
                      <w:rPr>
                        <w:rStyle w:val="af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9D5D44"/>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C5D8F"/>
    <w:multiLevelType w:val="hybridMultilevel"/>
    <w:tmpl w:val="B966ED5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D364C3"/>
    <w:multiLevelType w:val="singleLevel"/>
    <w:tmpl w:val="0419000F"/>
    <w:lvl w:ilvl="0">
      <w:start w:val="1"/>
      <w:numFmt w:val="decimal"/>
      <w:lvlText w:val="%1."/>
      <w:lvlJc w:val="left"/>
      <w:pPr>
        <w:tabs>
          <w:tab w:val="num" w:pos="360"/>
        </w:tabs>
        <w:ind w:left="360" w:hanging="360"/>
      </w:pPr>
    </w:lvl>
  </w:abstractNum>
  <w:abstractNum w:abstractNumId="9">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23C85F04"/>
    <w:multiLevelType w:val="hybridMultilevel"/>
    <w:tmpl w:val="5F641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2">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D541323"/>
    <w:multiLevelType w:val="multilevel"/>
    <w:tmpl w:val="53D45F8E"/>
    <w:lvl w:ilvl="0">
      <w:start w:val="1"/>
      <w:numFmt w:val="decimal"/>
      <w:lvlText w:val="%1."/>
      <w:lvlJc w:val="left"/>
      <w:pPr>
        <w:ind w:left="1212" w:hanging="360"/>
      </w:pPr>
      <w:rPr>
        <w:rFonts w:hint="default"/>
      </w:rPr>
    </w:lvl>
    <w:lvl w:ilvl="1">
      <w:start w:val="1"/>
      <w:numFmt w:val="decimal"/>
      <w:isLgl/>
      <w:lvlText w:val="%1.%2"/>
      <w:lvlJc w:val="left"/>
      <w:pPr>
        <w:ind w:left="1284" w:hanging="432"/>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4">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E1255B"/>
    <w:multiLevelType w:val="hybridMultilevel"/>
    <w:tmpl w:val="F00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A91CE9"/>
    <w:multiLevelType w:val="multilevel"/>
    <w:tmpl w:val="9E7808F0"/>
    <w:lvl w:ilvl="0">
      <w:start w:val="4"/>
      <w:numFmt w:val="decimal"/>
      <w:lvlText w:val="%1."/>
      <w:lvlJc w:val="left"/>
      <w:pPr>
        <w:ind w:left="432" w:hanging="432"/>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DA68D1"/>
    <w:multiLevelType w:val="multilevel"/>
    <w:tmpl w:val="61009ECC"/>
    <w:lvl w:ilvl="0">
      <w:start w:val="2"/>
      <w:numFmt w:val="decimal"/>
      <w:lvlText w:val="%1."/>
      <w:lvlJc w:val="left"/>
      <w:pPr>
        <w:ind w:left="1212" w:hanging="360"/>
      </w:pPr>
      <w:rPr>
        <w:rFonts w:hint="default"/>
      </w:rPr>
    </w:lvl>
    <w:lvl w:ilvl="1">
      <w:start w:val="3"/>
      <w:numFmt w:val="decimal"/>
      <w:isLgl/>
      <w:lvlText w:val="%1.%2."/>
      <w:lvlJc w:val="left"/>
      <w:pPr>
        <w:ind w:left="1430"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22">
    <w:nsid w:val="56AF4248"/>
    <w:multiLevelType w:val="hybridMultilevel"/>
    <w:tmpl w:val="CCE0326A"/>
    <w:lvl w:ilvl="0" w:tplc="733A1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315176"/>
    <w:multiLevelType w:val="hybridMultilevel"/>
    <w:tmpl w:val="EF88C7C6"/>
    <w:lvl w:ilvl="0" w:tplc="363264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086A3A"/>
    <w:multiLevelType w:val="hybridMultilevel"/>
    <w:tmpl w:val="6C741D80"/>
    <w:lvl w:ilvl="0" w:tplc="3560F9C4">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8">
    <w:nsid w:val="68B66C7C"/>
    <w:multiLevelType w:val="singleLevel"/>
    <w:tmpl w:val="0419000F"/>
    <w:lvl w:ilvl="0">
      <w:start w:val="1"/>
      <w:numFmt w:val="decimal"/>
      <w:lvlText w:val="%1."/>
      <w:lvlJc w:val="left"/>
      <w:pPr>
        <w:tabs>
          <w:tab w:val="num" w:pos="360"/>
        </w:tabs>
        <w:ind w:left="360" w:hanging="360"/>
      </w:pPr>
    </w:lvl>
  </w:abstractNum>
  <w:abstractNum w:abstractNumId="29">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33">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35">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36">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5"/>
  </w:num>
  <w:num w:numId="3">
    <w:abstractNumId w:val="3"/>
  </w:num>
  <w:num w:numId="4">
    <w:abstractNumId w:val="27"/>
  </w:num>
  <w:num w:numId="5">
    <w:abstractNumId w:val="28"/>
  </w:num>
  <w:num w:numId="6">
    <w:abstractNumId w:val="8"/>
  </w:num>
  <w:num w:numId="7">
    <w:abstractNumId w:val="33"/>
  </w:num>
  <w:num w:numId="8">
    <w:abstractNumId w:val="11"/>
  </w:num>
  <w:num w:numId="9">
    <w:abstractNumId w:val="32"/>
  </w:num>
  <w:num w:numId="10">
    <w:abstractNumId w:val="34"/>
  </w:num>
  <w:num w:numId="11">
    <w:abstractNumId w:val="2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5"/>
  </w:num>
  <w:num w:numId="15">
    <w:abstractNumId w:val="16"/>
  </w:num>
  <w:num w:numId="16">
    <w:abstractNumId w:val="14"/>
  </w:num>
  <w:num w:numId="17">
    <w:abstractNumId w:val="7"/>
  </w:num>
  <w:num w:numId="18">
    <w:abstractNumId w:val="20"/>
  </w:num>
  <w:num w:numId="19">
    <w:abstractNumId w:val="5"/>
  </w:num>
  <w:num w:numId="20">
    <w:abstractNumId w:val="4"/>
  </w:num>
  <w:num w:numId="21">
    <w:abstractNumId w:val="2"/>
  </w:num>
  <w:num w:numId="22">
    <w:abstractNumId w:val="31"/>
  </w:num>
  <w:num w:numId="23">
    <w:abstractNumId w:val="18"/>
  </w:num>
  <w:num w:numId="24">
    <w:abstractNumId w:val="25"/>
  </w:num>
  <w:num w:numId="25">
    <w:abstractNumId w:val="23"/>
  </w:num>
  <w:num w:numId="26">
    <w:abstractNumId w:val="12"/>
  </w:num>
  <w:num w:numId="27">
    <w:abstractNumId w:val="17"/>
  </w:num>
  <w:num w:numId="28">
    <w:abstractNumId w:val="1"/>
  </w:num>
  <w:num w:numId="29">
    <w:abstractNumId w:val="30"/>
  </w:num>
  <w:num w:numId="30">
    <w:abstractNumId w:val="13"/>
  </w:num>
  <w:num w:numId="31">
    <w:abstractNumId w:val="26"/>
  </w:num>
  <w:num w:numId="32">
    <w:abstractNumId w:val="10"/>
  </w:num>
  <w:num w:numId="33">
    <w:abstractNumId w:val="22"/>
  </w:num>
  <w:num w:numId="34">
    <w:abstractNumId w:val="24"/>
  </w:num>
  <w:num w:numId="35">
    <w:abstractNumId w:val="21"/>
  </w:num>
  <w:num w:numId="36">
    <w:abstractNumId w:val="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490F"/>
    <w:rsid w:val="000050D4"/>
    <w:rsid w:val="00013D0F"/>
    <w:rsid w:val="00017098"/>
    <w:rsid w:val="00023BC5"/>
    <w:rsid w:val="00024FBF"/>
    <w:rsid w:val="000319C2"/>
    <w:rsid w:val="000342C5"/>
    <w:rsid w:val="000347F1"/>
    <w:rsid w:val="00035C76"/>
    <w:rsid w:val="0004156B"/>
    <w:rsid w:val="00057275"/>
    <w:rsid w:val="00062944"/>
    <w:rsid w:val="000633C9"/>
    <w:rsid w:val="0006347F"/>
    <w:rsid w:val="00066E21"/>
    <w:rsid w:val="000701C7"/>
    <w:rsid w:val="00073104"/>
    <w:rsid w:val="00073B3F"/>
    <w:rsid w:val="00074635"/>
    <w:rsid w:val="0008083A"/>
    <w:rsid w:val="000A4FD9"/>
    <w:rsid w:val="000A6834"/>
    <w:rsid w:val="000C626F"/>
    <w:rsid w:val="000D108D"/>
    <w:rsid w:val="000D3AEE"/>
    <w:rsid w:val="000D4B8D"/>
    <w:rsid w:val="000D561B"/>
    <w:rsid w:val="000E057B"/>
    <w:rsid w:val="000E7A69"/>
    <w:rsid w:val="000F0717"/>
    <w:rsid w:val="0010091F"/>
    <w:rsid w:val="00103E77"/>
    <w:rsid w:val="00110833"/>
    <w:rsid w:val="00115974"/>
    <w:rsid w:val="00125712"/>
    <w:rsid w:val="00125DB0"/>
    <w:rsid w:val="0013748A"/>
    <w:rsid w:val="0014208B"/>
    <w:rsid w:val="00153ECC"/>
    <w:rsid w:val="00156C6E"/>
    <w:rsid w:val="00156EF0"/>
    <w:rsid w:val="00157B9B"/>
    <w:rsid w:val="00163A3E"/>
    <w:rsid w:val="0016518A"/>
    <w:rsid w:val="00177547"/>
    <w:rsid w:val="00184ACD"/>
    <w:rsid w:val="001932F6"/>
    <w:rsid w:val="001977BC"/>
    <w:rsid w:val="001A59AF"/>
    <w:rsid w:val="001A652D"/>
    <w:rsid w:val="001A68CF"/>
    <w:rsid w:val="001A7021"/>
    <w:rsid w:val="001B0921"/>
    <w:rsid w:val="001B7BCC"/>
    <w:rsid w:val="001D3589"/>
    <w:rsid w:val="001F0435"/>
    <w:rsid w:val="001F74F4"/>
    <w:rsid w:val="001F7972"/>
    <w:rsid w:val="00201D60"/>
    <w:rsid w:val="002027E3"/>
    <w:rsid w:val="00203357"/>
    <w:rsid w:val="002071FD"/>
    <w:rsid w:val="00211DB9"/>
    <w:rsid w:val="00217D13"/>
    <w:rsid w:val="00220A14"/>
    <w:rsid w:val="0022671E"/>
    <w:rsid w:val="00227E90"/>
    <w:rsid w:val="0024602C"/>
    <w:rsid w:val="00256E05"/>
    <w:rsid w:val="00261633"/>
    <w:rsid w:val="0026551B"/>
    <w:rsid w:val="002731B4"/>
    <w:rsid w:val="00274228"/>
    <w:rsid w:val="00277413"/>
    <w:rsid w:val="00280379"/>
    <w:rsid w:val="002815A2"/>
    <w:rsid w:val="0029171A"/>
    <w:rsid w:val="002A0E03"/>
    <w:rsid w:val="002A22DC"/>
    <w:rsid w:val="002A431D"/>
    <w:rsid w:val="002B00F8"/>
    <w:rsid w:val="002B6A9F"/>
    <w:rsid w:val="002C10FE"/>
    <w:rsid w:val="002C5A68"/>
    <w:rsid w:val="002C6307"/>
    <w:rsid w:val="002C67AB"/>
    <w:rsid w:val="002E2039"/>
    <w:rsid w:val="002E247F"/>
    <w:rsid w:val="002F2AF3"/>
    <w:rsid w:val="002F3915"/>
    <w:rsid w:val="003074A9"/>
    <w:rsid w:val="00307BE9"/>
    <w:rsid w:val="00311FFB"/>
    <w:rsid w:val="00315041"/>
    <w:rsid w:val="0031676C"/>
    <w:rsid w:val="00317057"/>
    <w:rsid w:val="003205F2"/>
    <w:rsid w:val="00321707"/>
    <w:rsid w:val="00322DD6"/>
    <w:rsid w:val="00332AB4"/>
    <w:rsid w:val="003373AD"/>
    <w:rsid w:val="003404FA"/>
    <w:rsid w:val="00354D5F"/>
    <w:rsid w:val="003559A4"/>
    <w:rsid w:val="00360ABA"/>
    <w:rsid w:val="00362AC3"/>
    <w:rsid w:val="00363D65"/>
    <w:rsid w:val="003713D0"/>
    <w:rsid w:val="00372B64"/>
    <w:rsid w:val="00373A2E"/>
    <w:rsid w:val="003751DF"/>
    <w:rsid w:val="00375473"/>
    <w:rsid w:val="003759B5"/>
    <w:rsid w:val="003808A8"/>
    <w:rsid w:val="00380A4F"/>
    <w:rsid w:val="00387733"/>
    <w:rsid w:val="003A1F8A"/>
    <w:rsid w:val="003A606B"/>
    <w:rsid w:val="003B079B"/>
    <w:rsid w:val="003B183C"/>
    <w:rsid w:val="003B24DC"/>
    <w:rsid w:val="003B3050"/>
    <w:rsid w:val="003B4158"/>
    <w:rsid w:val="003B43E3"/>
    <w:rsid w:val="003C05AA"/>
    <w:rsid w:val="003C1A6F"/>
    <w:rsid w:val="003C28AB"/>
    <w:rsid w:val="003D0EF0"/>
    <w:rsid w:val="003D6A7D"/>
    <w:rsid w:val="003E79D9"/>
    <w:rsid w:val="003F7222"/>
    <w:rsid w:val="00401DC8"/>
    <w:rsid w:val="004036EC"/>
    <w:rsid w:val="00410891"/>
    <w:rsid w:val="0041213E"/>
    <w:rsid w:val="00413053"/>
    <w:rsid w:val="00414356"/>
    <w:rsid w:val="00417968"/>
    <w:rsid w:val="00430C43"/>
    <w:rsid w:val="00431828"/>
    <w:rsid w:val="00436B1D"/>
    <w:rsid w:val="00440929"/>
    <w:rsid w:val="004551B8"/>
    <w:rsid w:val="00464ABB"/>
    <w:rsid w:val="004667D9"/>
    <w:rsid w:val="00466860"/>
    <w:rsid w:val="0046780C"/>
    <w:rsid w:val="004751B0"/>
    <w:rsid w:val="0047681C"/>
    <w:rsid w:val="004937CD"/>
    <w:rsid w:val="00493F06"/>
    <w:rsid w:val="00495D3A"/>
    <w:rsid w:val="004A15FC"/>
    <w:rsid w:val="004B2554"/>
    <w:rsid w:val="004B3389"/>
    <w:rsid w:val="004B7A53"/>
    <w:rsid w:val="004C280A"/>
    <w:rsid w:val="004D4FAE"/>
    <w:rsid w:val="004E16C3"/>
    <w:rsid w:val="004E48F5"/>
    <w:rsid w:val="004E49FF"/>
    <w:rsid w:val="004E4A4D"/>
    <w:rsid w:val="004E62A5"/>
    <w:rsid w:val="004E6329"/>
    <w:rsid w:val="004F604E"/>
    <w:rsid w:val="00511F49"/>
    <w:rsid w:val="005139AD"/>
    <w:rsid w:val="00514B9E"/>
    <w:rsid w:val="00516410"/>
    <w:rsid w:val="00517728"/>
    <w:rsid w:val="00534000"/>
    <w:rsid w:val="005573D7"/>
    <w:rsid w:val="0057424F"/>
    <w:rsid w:val="00574FF4"/>
    <w:rsid w:val="00577985"/>
    <w:rsid w:val="0059146B"/>
    <w:rsid w:val="00593017"/>
    <w:rsid w:val="005934C3"/>
    <w:rsid w:val="005A6262"/>
    <w:rsid w:val="005A723D"/>
    <w:rsid w:val="005C028A"/>
    <w:rsid w:val="005C36F2"/>
    <w:rsid w:val="005C62EE"/>
    <w:rsid w:val="005C64A7"/>
    <w:rsid w:val="005D23A2"/>
    <w:rsid w:val="005D635A"/>
    <w:rsid w:val="005E46B4"/>
    <w:rsid w:val="005E47FF"/>
    <w:rsid w:val="005E76D6"/>
    <w:rsid w:val="005F440E"/>
    <w:rsid w:val="005F5841"/>
    <w:rsid w:val="005F7431"/>
    <w:rsid w:val="006058CA"/>
    <w:rsid w:val="00611F98"/>
    <w:rsid w:val="00622ABD"/>
    <w:rsid w:val="00627058"/>
    <w:rsid w:val="00631A1E"/>
    <w:rsid w:val="00635B14"/>
    <w:rsid w:val="00646265"/>
    <w:rsid w:val="00653856"/>
    <w:rsid w:val="00654805"/>
    <w:rsid w:val="00670077"/>
    <w:rsid w:val="00670D51"/>
    <w:rsid w:val="00672643"/>
    <w:rsid w:val="006745A6"/>
    <w:rsid w:val="00681EBC"/>
    <w:rsid w:val="0068759A"/>
    <w:rsid w:val="006878DB"/>
    <w:rsid w:val="00692725"/>
    <w:rsid w:val="00694C4A"/>
    <w:rsid w:val="006A303A"/>
    <w:rsid w:val="006A5D0E"/>
    <w:rsid w:val="006B2643"/>
    <w:rsid w:val="006B582F"/>
    <w:rsid w:val="006C1D5D"/>
    <w:rsid w:val="006C58F2"/>
    <w:rsid w:val="006D7A34"/>
    <w:rsid w:val="006E2CDA"/>
    <w:rsid w:val="006E3D57"/>
    <w:rsid w:val="006E6A95"/>
    <w:rsid w:val="006E78CE"/>
    <w:rsid w:val="00711704"/>
    <w:rsid w:val="0072186D"/>
    <w:rsid w:val="0073142C"/>
    <w:rsid w:val="00734B17"/>
    <w:rsid w:val="007353C4"/>
    <w:rsid w:val="00736D15"/>
    <w:rsid w:val="00741125"/>
    <w:rsid w:val="007444E4"/>
    <w:rsid w:val="00752C56"/>
    <w:rsid w:val="00757F8E"/>
    <w:rsid w:val="00761411"/>
    <w:rsid w:val="00765027"/>
    <w:rsid w:val="00765F06"/>
    <w:rsid w:val="00772648"/>
    <w:rsid w:val="00781262"/>
    <w:rsid w:val="0078492E"/>
    <w:rsid w:val="00787373"/>
    <w:rsid w:val="00793D0D"/>
    <w:rsid w:val="007A1552"/>
    <w:rsid w:val="007C50C8"/>
    <w:rsid w:val="007C59E6"/>
    <w:rsid w:val="007D07BF"/>
    <w:rsid w:val="007D2CBA"/>
    <w:rsid w:val="007D2D08"/>
    <w:rsid w:val="007E513D"/>
    <w:rsid w:val="007E6EFD"/>
    <w:rsid w:val="007F1F47"/>
    <w:rsid w:val="00800372"/>
    <w:rsid w:val="00801CC1"/>
    <w:rsid w:val="0081232D"/>
    <w:rsid w:val="00813138"/>
    <w:rsid w:val="00814163"/>
    <w:rsid w:val="008148AA"/>
    <w:rsid w:val="0082164E"/>
    <w:rsid w:val="00821FA8"/>
    <w:rsid w:val="00824547"/>
    <w:rsid w:val="0082631C"/>
    <w:rsid w:val="0082666D"/>
    <w:rsid w:val="00833CCC"/>
    <w:rsid w:val="00844C0A"/>
    <w:rsid w:val="0086342C"/>
    <w:rsid w:val="008658F3"/>
    <w:rsid w:val="00866053"/>
    <w:rsid w:val="00871A18"/>
    <w:rsid w:val="00872A68"/>
    <w:rsid w:val="00876A28"/>
    <w:rsid w:val="0087744F"/>
    <w:rsid w:val="00881B18"/>
    <w:rsid w:val="0089153C"/>
    <w:rsid w:val="00892489"/>
    <w:rsid w:val="0089254A"/>
    <w:rsid w:val="008937D1"/>
    <w:rsid w:val="00893F27"/>
    <w:rsid w:val="008949B2"/>
    <w:rsid w:val="008A683A"/>
    <w:rsid w:val="008A7502"/>
    <w:rsid w:val="008B700B"/>
    <w:rsid w:val="008C202B"/>
    <w:rsid w:val="008C606F"/>
    <w:rsid w:val="008D1E41"/>
    <w:rsid w:val="008D3712"/>
    <w:rsid w:val="008D55EA"/>
    <w:rsid w:val="008E2F0A"/>
    <w:rsid w:val="008E3C39"/>
    <w:rsid w:val="008E45E5"/>
    <w:rsid w:val="008E5103"/>
    <w:rsid w:val="008F5D6D"/>
    <w:rsid w:val="00911FC6"/>
    <w:rsid w:val="00912769"/>
    <w:rsid w:val="00922042"/>
    <w:rsid w:val="00927B11"/>
    <w:rsid w:val="00927C19"/>
    <w:rsid w:val="009304BC"/>
    <w:rsid w:val="00931587"/>
    <w:rsid w:val="00931809"/>
    <w:rsid w:val="00944137"/>
    <w:rsid w:val="009449D2"/>
    <w:rsid w:val="00944D94"/>
    <w:rsid w:val="00947E57"/>
    <w:rsid w:val="00957198"/>
    <w:rsid w:val="009630CA"/>
    <w:rsid w:val="0096505B"/>
    <w:rsid w:val="009747B4"/>
    <w:rsid w:val="00976314"/>
    <w:rsid w:val="009825C8"/>
    <w:rsid w:val="00991F23"/>
    <w:rsid w:val="00992469"/>
    <w:rsid w:val="0099649A"/>
    <w:rsid w:val="00997BFA"/>
    <w:rsid w:val="009A0F41"/>
    <w:rsid w:val="009A37C1"/>
    <w:rsid w:val="009A3C13"/>
    <w:rsid w:val="009B02CB"/>
    <w:rsid w:val="009C1E12"/>
    <w:rsid w:val="009C3E4B"/>
    <w:rsid w:val="009C46B7"/>
    <w:rsid w:val="009C5B33"/>
    <w:rsid w:val="009C7BFB"/>
    <w:rsid w:val="009C7E85"/>
    <w:rsid w:val="009D0959"/>
    <w:rsid w:val="009D699C"/>
    <w:rsid w:val="009F7201"/>
    <w:rsid w:val="00A0692E"/>
    <w:rsid w:val="00A0798A"/>
    <w:rsid w:val="00A20B3D"/>
    <w:rsid w:val="00A22148"/>
    <w:rsid w:val="00A2412E"/>
    <w:rsid w:val="00A2469B"/>
    <w:rsid w:val="00A3177E"/>
    <w:rsid w:val="00A33C0A"/>
    <w:rsid w:val="00A34C53"/>
    <w:rsid w:val="00A35B23"/>
    <w:rsid w:val="00A35E6F"/>
    <w:rsid w:val="00A427E9"/>
    <w:rsid w:val="00A432F3"/>
    <w:rsid w:val="00A458B0"/>
    <w:rsid w:val="00A461F7"/>
    <w:rsid w:val="00A5766C"/>
    <w:rsid w:val="00A62607"/>
    <w:rsid w:val="00A62656"/>
    <w:rsid w:val="00A62664"/>
    <w:rsid w:val="00A67019"/>
    <w:rsid w:val="00A67650"/>
    <w:rsid w:val="00A829C6"/>
    <w:rsid w:val="00A866EA"/>
    <w:rsid w:val="00A9541C"/>
    <w:rsid w:val="00AD4098"/>
    <w:rsid w:val="00AD649D"/>
    <w:rsid w:val="00AE0DC4"/>
    <w:rsid w:val="00AE51BE"/>
    <w:rsid w:val="00AE5FB4"/>
    <w:rsid w:val="00AE6CDB"/>
    <w:rsid w:val="00AF2B78"/>
    <w:rsid w:val="00AF4AE9"/>
    <w:rsid w:val="00B00970"/>
    <w:rsid w:val="00B00F40"/>
    <w:rsid w:val="00B05672"/>
    <w:rsid w:val="00B10657"/>
    <w:rsid w:val="00B12537"/>
    <w:rsid w:val="00B14A7C"/>
    <w:rsid w:val="00B16423"/>
    <w:rsid w:val="00B222FE"/>
    <w:rsid w:val="00B23D96"/>
    <w:rsid w:val="00B32C25"/>
    <w:rsid w:val="00B37E58"/>
    <w:rsid w:val="00B4538D"/>
    <w:rsid w:val="00B45635"/>
    <w:rsid w:val="00B467BF"/>
    <w:rsid w:val="00B56253"/>
    <w:rsid w:val="00B56D6E"/>
    <w:rsid w:val="00B60E0D"/>
    <w:rsid w:val="00B66B59"/>
    <w:rsid w:val="00B770E2"/>
    <w:rsid w:val="00B77626"/>
    <w:rsid w:val="00B87639"/>
    <w:rsid w:val="00B91B24"/>
    <w:rsid w:val="00BA01C5"/>
    <w:rsid w:val="00BA4200"/>
    <w:rsid w:val="00BA6B7F"/>
    <w:rsid w:val="00BB1BF1"/>
    <w:rsid w:val="00BB3810"/>
    <w:rsid w:val="00BB3FE2"/>
    <w:rsid w:val="00BD209E"/>
    <w:rsid w:val="00BD3ED5"/>
    <w:rsid w:val="00BD6607"/>
    <w:rsid w:val="00BE55A1"/>
    <w:rsid w:val="00BF28EA"/>
    <w:rsid w:val="00BF4B58"/>
    <w:rsid w:val="00C0238E"/>
    <w:rsid w:val="00C14C6C"/>
    <w:rsid w:val="00C14FCC"/>
    <w:rsid w:val="00C222E4"/>
    <w:rsid w:val="00C2242A"/>
    <w:rsid w:val="00C24B9D"/>
    <w:rsid w:val="00C25333"/>
    <w:rsid w:val="00C2692F"/>
    <w:rsid w:val="00C26A08"/>
    <w:rsid w:val="00C271DC"/>
    <w:rsid w:val="00C30B59"/>
    <w:rsid w:val="00C36F11"/>
    <w:rsid w:val="00C50AC6"/>
    <w:rsid w:val="00C61ED6"/>
    <w:rsid w:val="00C6291E"/>
    <w:rsid w:val="00C63918"/>
    <w:rsid w:val="00C84417"/>
    <w:rsid w:val="00C85B72"/>
    <w:rsid w:val="00C86C05"/>
    <w:rsid w:val="00C93D52"/>
    <w:rsid w:val="00CA183C"/>
    <w:rsid w:val="00CA1E39"/>
    <w:rsid w:val="00CA3506"/>
    <w:rsid w:val="00CA5D27"/>
    <w:rsid w:val="00CB1202"/>
    <w:rsid w:val="00CB1855"/>
    <w:rsid w:val="00CB7C69"/>
    <w:rsid w:val="00CC31F1"/>
    <w:rsid w:val="00CC3D92"/>
    <w:rsid w:val="00CD563B"/>
    <w:rsid w:val="00CF2740"/>
    <w:rsid w:val="00D00E00"/>
    <w:rsid w:val="00D11CD7"/>
    <w:rsid w:val="00D11DA8"/>
    <w:rsid w:val="00D22B02"/>
    <w:rsid w:val="00D327F5"/>
    <w:rsid w:val="00D36E31"/>
    <w:rsid w:val="00D42927"/>
    <w:rsid w:val="00D4694C"/>
    <w:rsid w:val="00D515AF"/>
    <w:rsid w:val="00D57470"/>
    <w:rsid w:val="00D61605"/>
    <w:rsid w:val="00D636C9"/>
    <w:rsid w:val="00D70B23"/>
    <w:rsid w:val="00D848C3"/>
    <w:rsid w:val="00DA2B1A"/>
    <w:rsid w:val="00DA4E06"/>
    <w:rsid w:val="00DA64A0"/>
    <w:rsid w:val="00DB0F2E"/>
    <w:rsid w:val="00DB2E7B"/>
    <w:rsid w:val="00DB60C1"/>
    <w:rsid w:val="00DC0AED"/>
    <w:rsid w:val="00DC411F"/>
    <w:rsid w:val="00DC4A29"/>
    <w:rsid w:val="00DD2761"/>
    <w:rsid w:val="00DD4212"/>
    <w:rsid w:val="00DD47CA"/>
    <w:rsid w:val="00DD7691"/>
    <w:rsid w:val="00DD7C7C"/>
    <w:rsid w:val="00DE30F2"/>
    <w:rsid w:val="00DE4FFF"/>
    <w:rsid w:val="00DE704A"/>
    <w:rsid w:val="00DE79BB"/>
    <w:rsid w:val="00DF01F0"/>
    <w:rsid w:val="00DF0A88"/>
    <w:rsid w:val="00DF51BC"/>
    <w:rsid w:val="00DF67CB"/>
    <w:rsid w:val="00E00CD3"/>
    <w:rsid w:val="00E02BE7"/>
    <w:rsid w:val="00E05AA9"/>
    <w:rsid w:val="00E074B7"/>
    <w:rsid w:val="00E07D98"/>
    <w:rsid w:val="00E109CD"/>
    <w:rsid w:val="00E2024A"/>
    <w:rsid w:val="00E20495"/>
    <w:rsid w:val="00E33FCE"/>
    <w:rsid w:val="00E4252A"/>
    <w:rsid w:val="00E447CF"/>
    <w:rsid w:val="00E6351A"/>
    <w:rsid w:val="00E65F76"/>
    <w:rsid w:val="00E7118A"/>
    <w:rsid w:val="00E759AA"/>
    <w:rsid w:val="00E77AAA"/>
    <w:rsid w:val="00E81E4F"/>
    <w:rsid w:val="00E91364"/>
    <w:rsid w:val="00E92B83"/>
    <w:rsid w:val="00E93221"/>
    <w:rsid w:val="00E93C96"/>
    <w:rsid w:val="00EA240F"/>
    <w:rsid w:val="00EA5A5C"/>
    <w:rsid w:val="00EB3664"/>
    <w:rsid w:val="00EB4378"/>
    <w:rsid w:val="00EC3EEC"/>
    <w:rsid w:val="00EE53F5"/>
    <w:rsid w:val="00EF5AF7"/>
    <w:rsid w:val="00EF5F94"/>
    <w:rsid w:val="00F02A42"/>
    <w:rsid w:val="00F030F8"/>
    <w:rsid w:val="00F04EFC"/>
    <w:rsid w:val="00F10811"/>
    <w:rsid w:val="00F201B0"/>
    <w:rsid w:val="00F205D1"/>
    <w:rsid w:val="00F21478"/>
    <w:rsid w:val="00F21C81"/>
    <w:rsid w:val="00F221C2"/>
    <w:rsid w:val="00F2318A"/>
    <w:rsid w:val="00F23E2D"/>
    <w:rsid w:val="00F25C25"/>
    <w:rsid w:val="00F32A95"/>
    <w:rsid w:val="00F33B87"/>
    <w:rsid w:val="00F41530"/>
    <w:rsid w:val="00F43D0C"/>
    <w:rsid w:val="00F74AD1"/>
    <w:rsid w:val="00F8194C"/>
    <w:rsid w:val="00F83173"/>
    <w:rsid w:val="00F91985"/>
    <w:rsid w:val="00F945EE"/>
    <w:rsid w:val="00F978AF"/>
    <w:rsid w:val="00FA4401"/>
    <w:rsid w:val="00FA741F"/>
    <w:rsid w:val="00FC1B80"/>
    <w:rsid w:val="00FC29A6"/>
    <w:rsid w:val="00FC7E95"/>
    <w:rsid w:val="00FD238D"/>
    <w:rsid w:val="00FE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ABD"/>
    <w:rPr>
      <w:sz w:val="24"/>
      <w:szCs w:val="24"/>
    </w:rPr>
  </w:style>
  <w:style w:type="paragraph" w:styleId="1">
    <w:name w:val="heading 1"/>
    <w:basedOn w:val="a"/>
    <w:next w:val="a"/>
    <w:link w:val="10"/>
    <w:uiPriority w:val="99"/>
    <w:qFormat/>
    <w:rsid w:val="000347F1"/>
    <w:pPr>
      <w:keepNext/>
      <w:jc w:val="both"/>
      <w:outlineLvl w:val="0"/>
    </w:pPr>
    <w:rPr>
      <w:rFonts w:ascii="Arial" w:hAnsi="Arial"/>
      <w:szCs w:val="20"/>
    </w:rPr>
  </w:style>
  <w:style w:type="paragraph" w:styleId="2">
    <w:name w:val="heading 2"/>
    <w:basedOn w:val="a"/>
    <w:next w:val="a"/>
    <w:link w:val="20"/>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link w:val="30"/>
    <w:qFormat/>
    <w:rsid w:val="000347F1"/>
    <w:pPr>
      <w:keepNext/>
      <w:autoSpaceDE w:val="0"/>
      <w:autoSpaceDN w:val="0"/>
      <w:adjustRightInd w:val="0"/>
      <w:spacing w:line="264" w:lineRule="exact"/>
      <w:jc w:val="right"/>
      <w:outlineLvl w:val="2"/>
    </w:pPr>
    <w:rPr>
      <w:b/>
      <w:bCs/>
    </w:rPr>
  </w:style>
  <w:style w:type="paragraph" w:styleId="4">
    <w:name w:val="heading 4"/>
    <w:basedOn w:val="a"/>
    <w:next w:val="a"/>
    <w:link w:val="40"/>
    <w:qFormat/>
    <w:rsid w:val="000347F1"/>
    <w:pPr>
      <w:keepNext/>
      <w:autoSpaceDE w:val="0"/>
      <w:autoSpaceDN w:val="0"/>
      <w:adjustRightInd w:val="0"/>
      <w:spacing w:before="52" w:line="177" w:lineRule="exact"/>
      <w:jc w:val="both"/>
      <w:outlineLvl w:val="3"/>
    </w:pPr>
  </w:style>
  <w:style w:type="paragraph" w:styleId="5">
    <w:name w:val="heading 5"/>
    <w:basedOn w:val="a"/>
    <w:next w:val="a"/>
    <w:link w:val="50"/>
    <w:qFormat/>
    <w:rsid w:val="000347F1"/>
    <w:pPr>
      <w:keepNext/>
      <w:ind w:firstLine="720"/>
      <w:jc w:val="right"/>
      <w:outlineLvl w:val="4"/>
    </w:pPr>
    <w:rPr>
      <w:szCs w:val="18"/>
      <w:u w:val="single"/>
    </w:rPr>
  </w:style>
  <w:style w:type="paragraph" w:styleId="6">
    <w:name w:val="heading 6"/>
    <w:basedOn w:val="a"/>
    <w:next w:val="a"/>
    <w:link w:val="60"/>
    <w:qFormat/>
    <w:rsid w:val="000347F1"/>
    <w:pPr>
      <w:keepNext/>
      <w:jc w:val="center"/>
      <w:outlineLvl w:val="5"/>
    </w:pPr>
    <w:rPr>
      <w:rFonts w:ascii="Arial" w:hAnsi="Arial"/>
      <w:b/>
      <w:color w:val="000080"/>
      <w:szCs w:val="20"/>
    </w:rPr>
  </w:style>
  <w:style w:type="paragraph" w:styleId="7">
    <w:name w:val="heading 7"/>
    <w:basedOn w:val="a"/>
    <w:next w:val="a"/>
    <w:link w:val="70"/>
    <w:qFormat/>
    <w:rsid w:val="000347F1"/>
    <w:pPr>
      <w:keepNext/>
      <w:outlineLvl w:val="6"/>
    </w:pPr>
    <w:rPr>
      <w:b/>
      <w:sz w:val="28"/>
      <w:szCs w:val="20"/>
    </w:rPr>
  </w:style>
  <w:style w:type="paragraph" w:styleId="8">
    <w:name w:val="heading 8"/>
    <w:basedOn w:val="a"/>
    <w:next w:val="a"/>
    <w:link w:val="80"/>
    <w:qFormat/>
    <w:rsid w:val="000347F1"/>
    <w:pPr>
      <w:keepNext/>
      <w:outlineLvl w:val="7"/>
    </w:pPr>
    <w:rPr>
      <w:rFonts w:ascii="Arial" w:hAnsi="Arial"/>
      <w:i/>
      <w:sz w:val="22"/>
      <w:szCs w:val="20"/>
    </w:rPr>
  </w:style>
  <w:style w:type="paragraph" w:styleId="9">
    <w:name w:val="heading 9"/>
    <w:basedOn w:val="a"/>
    <w:next w:val="a"/>
    <w:link w:val="90"/>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1">
    <w:name w:val="Body Text 2"/>
    <w:basedOn w:val="a"/>
    <w:link w:val="22"/>
    <w:rsid w:val="000347F1"/>
    <w:pPr>
      <w:jc w:val="center"/>
    </w:pPr>
    <w:rPr>
      <w:rFonts w:ascii="Arial" w:hAnsi="Arial"/>
      <w:b/>
      <w:color w:val="000000"/>
      <w:szCs w:val="20"/>
    </w:rPr>
  </w:style>
  <w:style w:type="paragraph" w:styleId="a5">
    <w:name w:val="Title"/>
    <w:basedOn w:val="a"/>
    <w:link w:val="a6"/>
    <w:qFormat/>
    <w:rsid w:val="000347F1"/>
    <w:pPr>
      <w:autoSpaceDE w:val="0"/>
      <w:autoSpaceDN w:val="0"/>
      <w:adjustRightInd w:val="0"/>
      <w:spacing w:line="326" w:lineRule="exact"/>
      <w:jc w:val="center"/>
    </w:pPr>
    <w:rPr>
      <w:szCs w:val="32"/>
    </w:rPr>
  </w:style>
  <w:style w:type="paragraph" w:styleId="a7">
    <w:name w:val="Body Text Indent"/>
    <w:basedOn w:val="a"/>
    <w:link w:val="a8"/>
    <w:rsid w:val="000347F1"/>
    <w:pPr>
      <w:autoSpaceDE w:val="0"/>
      <w:autoSpaceDN w:val="0"/>
      <w:adjustRightInd w:val="0"/>
      <w:spacing w:before="4" w:line="240" w:lineRule="exact"/>
      <w:ind w:firstLine="720"/>
      <w:jc w:val="both"/>
    </w:pPr>
  </w:style>
  <w:style w:type="paragraph" w:styleId="23">
    <w:name w:val="Body Text Indent 2"/>
    <w:basedOn w:val="a"/>
    <w:link w:val="24"/>
    <w:rsid w:val="000347F1"/>
    <w:pPr>
      <w:autoSpaceDE w:val="0"/>
      <w:autoSpaceDN w:val="0"/>
      <w:adjustRightInd w:val="0"/>
      <w:spacing w:before="4" w:line="254" w:lineRule="exact"/>
      <w:ind w:left="709"/>
      <w:jc w:val="both"/>
    </w:pPr>
    <w:rPr>
      <w:szCs w:val="22"/>
    </w:rPr>
  </w:style>
  <w:style w:type="paragraph" w:styleId="a9">
    <w:name w:val="Balloon Text"/>
    <w:basedOn w:val="a"/>
    <w:link w:val="aa"/>
    <w:semiHidden/>
    <w:rsid w:val="008937D1"/>
    <w:rPr>
      <w:rFonts w:ascii="Tahoma" w:hAnsi="Tahoma" w:cs="Tahoma"/>
      <w:sz w:val="16"/>
      <w:szCs w:val="16"/>
    </w:rPr>
  </w:style>
  <w:style w:type="paragraph" w:styleId="ab">
    <w:name w:val="No Spacing"/>
    <w:uiPriority w:val="1"/>
    <w:qFormat/>
    <w:rsid w:val="00125712"/>
    <w:rPr>
      <w:sz w:val="24"/>
      <w:szCs w:val="24"/>
    </w:rPr>
  </w:style>
  <w:style w:type="paragraph" w:customStyle="1" w:styleId="ac">
    <w:name w:val="Заголовок_пост"/>
    <w:basedOn w:val="a"/>
    <w:rsid w:val="00577985"/>
    <w:pPr>
      <w:tabs>
        <w:tab w:val="left" w:pos="10440"/>
      </w:tabs>
      <w:ind w:left="720" w:right="4627"/>
    </w:pPr>
    <w:rPr>
      <w:sz w:val="26"/>
    </w:rPr>
  </w:style>
  <w:style w:type="paragraph" w:customStyle="1" w:styleId="ad">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1">
    <w:name w:val="Body Text Indent 3"/>
    <w:basedOn w:val="a"/>
    <w:link w:val="32"/>
    <w:rsid w:val="00AE51BE"/>
    <w:pPr>
      <w:spacing w:after="120"/>
      <w:ind w:left="283"/>
    </w:pPr>
    <w:rPr>
      <w:sz w:val="16"/>
      <w:szCs w:val="16"/>
    </w:rPr>
  </w:style>
  <w:style w:type="character" w:customStyle="1" w:styleId="32">
    <w:name w:val="Основной текст с отступом 3 Знак"/>
    <w:link w:val="31"/>
    <w:rsid w:val="00AE51BE"/>
    <w:rPr>
      <w:sz w:val="16"/>
      <w:szCs w:val="16"/>
    </w:rPr>
  </w:style>
  <w:style w:type="paragraph" w:styleId="ae">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f">
    <w:name w:val="Основной текст_"/>
    <w:link w:val="33"/>
    <w:rsid w:val="00C271DC"/>
    <w:rPr>
      <w:sz w:val="21"/>
      <w:szCs w:val="21"/>
      <w:shd w:val="clear" w:color="auto" w:fill="FFFFFF"/>
    </w:rPr>
  </w:style>
  <w:style w:type="paragraph" w:customStyle="1" w:styleId="33">
    <w:name w:val="Основной текст3"/>
    <w:basedOn w:val="a"/>
    <w:link w:val="af"/>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4">
    <w:name w:val="Основной текст (3)_"/>
    <w:link w:val="35"/>
    <w:rsid w:val="00C271DC"/>
    <w:rPr>
      <w:b/>
      <w:bCs/>
      <w:sz w:val="19"/>
      <w:szCs w:val="19"/>
      <w:shd w:val="clear" w:color="auto" w:fill="FFFFFF"/>
    </w:rPr>
  </w:style>
  <w:style w:type="paragraph" w:customStyle="1" w:styleId="35">
    <w:name w:val="Основной текст (3)"/>
    <w:basedOn w:val="a"/>
    <w:link w:val="34"/>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1">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1">
    <w:name w:val="Основной текст (4)_"/>
    <w:link w:val="42"/>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5">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2">
    <w:name w:val="Основной текст (4)"/>
    <w:basedOn w:val="a"/>
    <w:link w:val="41"/>
    <w:rsid w:val="00F83173"/>
    <w:pPr>
      <w:widowControl w:val="0"/>
      <w:shd w:val="clear" w:color="auto" w:fill="FFFFFF"/>
      <w:spacing w:after="300" w:line="338" w:lineRule="exact"/>
      <w:jc w:val="both"/>
    </w:pPr>
    <w:rPr>
      <w:spacing w:val="20"/>
      <w:sz w:val="20"/>
      <w:szCs w:val="20"/>
    </w:rPr>
  </w:style>
  <w:style w:type="character" w:styleId="af0">
    <w:name w:val="Hyperlink"/>
    <w:rsid w:val="005A723D"/>
    <w:rPr>
      <w:color w:val="0066CC"/>
      <w:u w:val="single"/>
    </w:rPr>
  </w:style>
  <w:style w:type="character" w:customStyle="1" w:styleId="af1">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2">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1">
    <w:name w:val="Основной текст (5)_"/>
    <w:link w:val="52"/>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6">
    <w:name w:val="Заголовок №3_"/>
    <w:link w:val="37"/>
    <w:rsid w:val="005A723D"/>
    <w:rPr>
      <w:rFonts w:ascii="Segoe UI" w:eastAsia="Segoe UI" w:hAnsi="Segoe UI" w:cs="Segoe UI"/>
      <w:sz w:val="26"/>
      <w:szCs w:val="26"/>
      <w:shd w:val="clear" w:color="auto" w:fill="FFFFFF"/>
      <w:lang w:val="en-US" w:eastAsia="en-US" w:bidi="en-US"/>
    </w:rPr>
  </w:style>
  <w:style w:type="character" w:customStyle="1" w:styleId="61">
    <w:name w:val="Основной текст (6)_"/>
    <w:link w:val="62"/>
    <w:rsid w:val="005A723D"/>
    <w:rPr>
      <w:b/>
      <w:bCs/>
      <w:sz w:val="19"/>
      <w:szCs w:val="19"/>
      <w:shd w:val="clear" w:color="auto" w:fill="FFFFFF"/>
    </w:rPr>
  </w:style>
  <w:style w:type="character" w:customStyle="1" w:styleId="af3">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2">
    <w:name w:val="Основной текст (5)"/>
    <w:basedOn w:val="a"/>
    <w:link w:val="51"/>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7">
    <w:name w:val="Заголовок №3"/>
    <w:basedOn w:val="a"/>
    <w:link w:val="36"/>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2">
    <w:name w:val="Основной текст (6)"/>
    <w:basedOn w:val="a"/>
    <w:link w:val="61"/>
    <w:rsid w:val="005A723D"/>
    <w:pPr>
      <w:widowControl w:val="0"/>
      <w:shd w:val="clear" w:color="auto" w:fill="FFFFFF"/>
      <w:spacing w:after="600" w:line="0" w:lineRule="atLeast"/>
      <w:ind w:hanging="80"/>
      <w:jc w:val="both"/>
    </w:pPr>
    <w:rPr>
      <w:b/>
      <w:bCs/>
      <w:sz w:val="19"/>
      <w:szCs w:val="19"/>
    </w:rPr>
  </w:style>
  <w:style w:type="paragraph" w:styleId="af4">
    <w:name w:val="footer"/>
    <w:basedOn w:val="a"/>
    <w:link w:val="af5"/>
    <w:uiPriority w:val="99"/>
    <w:rsid w:val="00CC31F1"/>
    <w:pPr>
      <w:tabs>
        <w:tab w:val="center" w:pos="4677"/>
        <w:tab w:val="right" w:pos="9355"/>
      </w:tabs>
    </w:pPr>
  </w:style>
  <w:style w:type="character" w:customStyle="1" w:styleId="af5">
    <w:name w:val="Нижний колонтитул Знак"/>
    <w:link w:val="af4"/>
    <w:uiPriority w:val="99"/>
    <w:rsid w:val="00CC31F1"/>
    <w:rPr>
      <w:sz w:val="24"/>
      <w:szCs w:val="24"/>
    </w:rPr>
  </w:style>
  <w:style w:type="paragraph" w:styleId="af6">
    <w:name w:val="header"/>
    <w:basedOn w:val="a"/>
    <w:link w:val="af7"/>
    <w:uiPriority w:val="99"/>
    <w:rsid w:val="00CC31F1"/>
    <w:pPr>
      <w:tabs>
        <w:tab w:val="center" w:pos="4677"/>
        <w:tab w:val="right" w:pos="9355"/>
      </w:tabs>
    </w:pPr>
  </w:style>
  <w:style w:type="character" w:customStyle="1" w:styleId="af7">
    <w:name w:val="Верхний колонтитул Знак"/>
    <w:link w:val="af6"/>
    <w:uiPriority w:val="99"/>
    <w:rsid w:val="00CC31F1"/>
    <w:rPr>
      <w:sz w:val="24"/>
      <w:szCs w:val="24"/>
    </w:rPr>
  </w:style>
  <w:style w:type="character" w:customStyle="1" w:styleId="10">
    <w:name w:val="Заголовок 1 Знак"/>
    <w:basedOn w:val="a0"/>
    <w:link w:val="1"/>
    <w:uiPriority w:val="99"/>
    <w:rsid w:val="00781262"/>
    <w:rPr>
      <w:rFonts w:ascii="Arial" w:hAnsi="Arial"/>
      <w:sz w:val="24"/>
    </w:rPr>
  </w:style>
  <w:style w:type="character" w:customStyle="1" w:styleId="af8">
    <w:name w:val="Цветовое выделение"/>
    <w:uiPriority w:val="99"/>
    <w:rsid w:val="00781262"/>
    <w:rPr>
      <w:b/>
      <w:color w:val="26282F"/>
    </w:rPr>
  </w:style>
  <w:style w:type="character" w:customStyle="1" w:styleId="af9">
    <w:name w:val="Гипертекстовая ссылка"/>
    <w:basedOn w:val="af8"/>
    <w:uiPriority w:val="99"/>
    <w:rsid w:val="00781262"/>
    <w:rPr>
      <w:rFonts w:cs="Times New Roman"/>
      <w:b w:val="0"/>
      <w:color w:val="106BBE"/>
    </w:rPr>
  </w:style>
  <w:style w:type="paragraph" w:customStyle="1" w:styleId="afa">
    <w:name w:val="Текст (справка)"/>
    <w:basedOn w:val="a"/>
    <w:next w:val="a"/>
    <w:uiPriority w:val="99"/>
    <w:rsid w:val="00781262"/>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b">
    <w:name w:val="Комментарий"/>
    <w:basedOn w:val="afa"/>
    <w:next w:val="a"/>
    <w:uiPriority w:val="99"/>
    <w:rsid w:val="00781262"/>
    <w:pPr>
      <w:spacing w:before="75"/>
      <w:ind w:right="0"/>
      <w:jc w:val="both"/>
    </w:pPr>
    <w:rPr>
      <w:color w:val="353842"/>
    </w:rPr>
  </w:style>
  <w:style w:type="paragraph" w:customStyle="1" w:styleId="afc">
    <w:name w:val="Информация о версии"/>
    <w:basedOn w:val="afb"/>
    <w:next w:val="a"/>
    <w:uiPriority w:val="99"/>
    <w:rsid w:val="00781262"/>
    <w:rPr>
      <w:i/>
      <w:iCs/>
    </w:rPr>
  </w:style>
  <w:style w:type="paragraph" w:customStyle="1" w:styleId="afd">
    <w:name w:val="Текст информации об изменениях"/>
    <w:basedOn w:val="a"/>
    <w:next w:val="a"/>
    <w:uiPriority w:val="99"/>
    <w:rsid w:val="00781262"/>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e">
    <w:name w:val="Информация об изменениях"/>
    <w:basedOn w:val="afd"/>
    <w:next w:val="a"/>
    <w:uiPriority w:val="99"/>
    <w:rsid w:val="00781262"/>
    <w:pPr>
      <w:spacing w:before="180"/>
      <w:ind w:left="360" w:right="360" w:firstLine="0"/>
    </w:pPr>
  </w:style>
  <w:style w:type="paragraph" w:customStyle="1" w:styleId="aff">
    <w:name w:val="Нормальный (таблица)"/>
    <w:basedOn w:val="a"/>
    <w:next w:val="a"/>
    <w:uiPriority w:val="99"/>
    <w:rsid w:val="00781262"/>
    <w:pPr>
      <w:widowControl w:val="0"/>
      <w:autoSpaceDE w:val="0"/>
      <w:autoSpaceDN w:val="0"/>
      <w:adjustRightInd w:val="0"/>
      <w:jc w:val="both"/>
    </w:pPr>
    <w:rPr>
      <w:rFonts w:ascii="Times New Roman CYR" w:eastAsiaTheme="minorEastAsia" w:hAnsi="Times New Roman CYR" w:cs="Times New Roman CYR"/>
    </w:rPr>
  </w:style>
  <w:style w:type="paragraph" w:customStyle="1" w:styleId="aff0">
    <w:name w:val="Подзаголовок для информации об изменениях"/>
    <w:basedOn w:val="afd"/>
    <w:next w:val="a"/>
    <w:uiPriority w:val="99"/>
    <w:rsid w:val="00781262"/>
    <w:rPr>
      <w:b/>
      <w:bCs/>
    </w:rPr>
  </w:style>
  <w:style w:type="paragraph" w:customStyle="1" w:styleId="aff1">
    <w:name w:val="Прижатый влево"/>
    <w:basedOn w:val="a"/>
    <w:next w:val="a"/>
    <w:uiPriority w:val="99"/>
    <w:rsid w:val="00781262"/>
    <w:pPr>
      <w:widowControl w:val="0"/>
      <w:autoSpaceDE w:val="0"/>
      <w:autoSpaceDN w:val="0"/>
      <w:adjustRightInd w:val="0"/>
    </w:pPr>
    <w:rPr>
      <w:rFonts w:ascii="Times New Roman CYR" w:eastAsiaTheme="minorEastAsia" w:hAnsi="Times New Roman CYR" w:cs="Times New Roman CYR"/>
    </w:rPr>
  </w:style>
  <w:style w:type="character" w:customStyle="1" w:styleId="aff2">
    <w:name w:val="Цветовое выделение для Текст"/>
    <w:uiPriority w:val="99"/>
    <w:rsid w:val="00781262"/>
    <w:rPr>
      <w:rFonts w:ascii="Times New Roman CYR" w:hAnsi="Times New Roman CYR"/>
    </w:rPr>
  </w:style>
  <w:style w:type="paragraph" w:customStyle="1" w:styleId="s1">
    <w:name w:val="s_1"/>
    <w:basedOn w:val="a"/>
    <w:rsid w:val="00F201B0"/>
    <w:pPr>
      <w:spacing w:before="100" w:beforeAutospacing="1" w:after="100" w:afterAutospacing="1"/>
    </w:pPr>
  </w:style>
  <w:style w:type="paragraph" w:customStyle="1" w:styleId="s22">
    <w:name w:val="s_22"/>
    <w:basedOn w:val="a"/>
    <w:rsid w:val="00B05672"/>
    <w:pPr>
      <w:spacing w:before="100" w:beforeAutospacing="1" w:after="100" w:afterAutospacing="1"/>
    </w:pPr>
  </w:style>
  <w:style w:type="character" w:customStyle="1" w:styleId="20">
    <w:name w:val="Заголовок 2 Знак"/>
    <w:basedOn w:val="a0"/>
    <w:link w:val="2"/>
    <w:rsid w:val="00315041"/>
    <w:rPr>
      <w:b/>
      <w:bCs/>
      <w:sz w:val="24"/>
      <w:szCs w:val="22"/>
    </w:rPr>
  </w:style>
  <w:style w:type="character" w:customStyle="1" w:styleId="30">
    <w:name w:val="Заголовок 3 Знак"/>
    <w:basedOn w:val="a0"/>
    <w:link w:val="3"/>
    <w:rsid w:val="00315041"/>
    <w:rPr>
      <w:b/>
      <w:bCs/>
      <w:sz w:val="24"/>
      <w:szCs w:val="24"/>
    </w:rPr>
  </w:style>
  <w:style w:type="character" w:customStyle="1" w:styleId="40">
    <w:name w:val="Заголовок 4 Знак"/>
    <w:basedOn w:val="a0"/>
    <w:link w:val="4"/>
    <w:rsid w:val="00315041"/>
    <w:rPr>
      <w:sz w:val="24"/>
      <w:szCs w:val="24"/>
    </w:rPr>
  </w:style>
  <w:style w:type="character" w:customStyle="1" w:styleId="50">
    <w:name w:val="Заголовок 5 Знак"/>
    <w:basedOn w:val="a0"/>
    <w:link w:val="5"/>
    <w:rsid w:val="00315041"/>
    <w:rPr>
      <w:sz w:val="24"/>
      <w:szCs w:val="18"/>
      <w:u w:val="single"/>
    </w:rPr>
  </w:style>
  <w:style w:type="character" w:customStyle="1" w:styleId="60">
    <w:name w:val="Заголовок 6 Знак"/>
    <w:basedOn w:val="a0"/>
    <w:link w:val="6"/>
    <w:rsid w:val="00315041"/>
    <w:rPr>
      <w:rFonts w:ascii="Arial" w:hAnsi="Arial"/>
      <w:b/>
      <w:color w:val="000080"/>
      <w:sz w:val="24"/>
    </w:rPr>
  </w:style>
  <w:style w:type="character" w:customStyle="1" w:styleId="70">
    <w:name w:val="Заголовок 7 Знак"/>
    <w:basedOn w:val="a0"/>
    <w:link w:val="7"/>
    <w:rsid w:val="00315041"/>
    <w:rPr>
      <w:b/>
      <w:sz w:val="28"/>
    </w:rPr>
  </w:style>
  <w:style w:type="character" w:customStyle="1" w:styleId="80">
    <w:name w:val="Заголовок 8 Знак"/>
    <w:basedOn w:val="a0"/>
    <w:link w:val="8"/>
    <w:rsid w:val="00315041"/>
    <w:rPr>
      <w:rFonts w:ascii="Arial" w:hAnsi="Arial"/>
      <w:i/>
      <w:sz w:val="22"/>
    </w:rPr>
  </w:style>
  <w:style w:type="character" w:customStyle="1" w:styleId="90">
    <w:name w:val="Заголовок 9 Знак"/>
    <w:basedOn w:val="a0"/>
    <w:link w:val="9"/>
    <w:rsid w:val="00315041"/>
    <w:rPr>
      <w:rFonts w:ascii="Arial" w:hAnsi="Arial"/>
      <w:b/>
      <w:color w:val="000000"/>
      <w:sz w:val="32"/>
    </w:rPr>
  </w:style>
  <w:style w:type="character" w:customStyle="1" w:styleId="22">
    <w:name w:val="Основной текст 2 Знак"/>
    <w:basedOn w:val="a0"/>
    <w:link w:val="21"/>
    <w:rsid w:val="00315041"/>
    <w:rPr>
      <w:rFonts w:ascii="Arial" w:hAnsi="Arial"/>
      <w:b/>
      <w:color w:val="000000"/>
      <w:sz w:val="24"/>
    </w:rPr>
  </w:style>
  <w:style w:type="character" w:customStyle="1" w:styleId="a6">
    <w:name w:val="Название Знак"/>
    <w:basedOn w:val="a0"/>
    <w:link w:val="a5"/>
    <w:rsid w:val="00315041"/>
    <w:rPr>
      <w:sz w:val="24"/>
      <w:szCs w:val="32"/>
    </w:rPr>
  </w:style>
  <w:style w:type="character" w:customStyle="1" w:styleId="a8">
    <w:name w:val="Основной текст с отступом Знак"/>
    <w:basedOn w:val="a0"/>
    <w:link w:val="a7"/>
    <w:rsid w:val="00315041"/>
    <w:rPr>
      <w:sz w:val="24"/>
      <w:szCs w:val="24"/>
    </w:rPr>
  </w:style>
  <w:style w:type="character" w:customStyle="1" w:styleId="24">
    <w:name w:val="Основной текст с отступом 2 Знак"/>
    <w:basedOn w:val="a0"/>
    <w:link w:val="23"/>
    <w:rsid w:val="00315041"/>
    <w:rPr>
      <w:sz w:val="24"/>
      <w:szCs w:val="22"/>
    </w:rPr>
  </w:style>
  <w:style w:type="character" w:customStyle="1" w:styleId="aa">
    <w:name w:val="Текст выноски Знак"/>
    <w:basedOn w:val="a0"/>
    <w:link w:val="a9"/>
    <w:semiHidden/>
    <w:rsid w:val="00315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ABD"/>
    <w:rPr>
      <w:sz w:val="24"/>
      <w:szCs w:val="24"/>
    </w:rPr>
  </w:style>
  <w:style w:type="paragraph" w:styleId="1">
    <w:name w:val="heading 1"/>
    <w:basedOn w:val="a"/>
    <w:next w:val="a"/>
    <w:link w:val="10"/>
    <w:uiPriority w:val="99"/>
    <w:qFormat/>
    <w:rsid w:val="000347F1"/>
    <w:pPr>
      <w:keepNext/>
      <w:jc w:val="both"/>
      <w:outlineLvl w:val="0"/>
    </w:pPr>
    <w:rPr>
      <w:rFonts w:ascii="Arial" w:hAnsi="Arial"/>
      <w:szCs w:val="20"/>
    </w:rPr>
  </w:style>
  <w:style w:type="paragraph" w:styleId="2">
    <w:name w:val="heading 2"/>
    <w:basedOn w:val="a"/>
    <w:next w:val="a"/>
    <w:link w:val="20"/>
    <w:qFormat/>
    <w:rsid w:val="000347F1"/>
    <w:pPr>
      <w:keepNext/>
      <w:autoSpaceDE w:val="0"/>
      <w:autoSpaceDN w:val="0"/>
      <w:adjustRightInd w:val="0"/>
      <w:spacing w:line="278" w:lineRule="exact"/>
      <w:jc w:val="both"/>
      <w:outlineLvl w:val="1"/>
    </w:pPr>
    <w:rPr>
      <w:b/>
      <w:bCs/>
      <w:szCs w:val="22"/>
    </w:rPr>
  </w:style>
  <w:style w:type="paragraph" w:styleId="3">
    <w:name w:val="heading 3"/>
    <w:basedOn w:val="a"/>
    <w:next w:val="a"/>
    <w:link w:val="30"/>
    <w:qFormat/>
    <w:rsid w:val="000347F1"/>
    <w:pPr>
      <w:keepNext/>
      <w:autoSpaceDE w:val="0"/>
      <w:autoSpaceDN w:val="0"/>
      <w:adjustRightInd w:val="0"/>
      <w:spacing w:line="264" w:lineRule="exact"/>
      <w:jc w:val="right"/>
      <w:outlineLvl w:val="2"/>
    </w:pPr>
    <w:rPr>
      <w:b/>
      <w:bCs/>
    </w:rPr>
  </w:style>
  <w:style w:type="paragraph" w:styleId="4">
    <w:name w:val="heading 4"/>
    <w:basedOn w:val="a"/>
    <w:next w:val="a"/>
    <w:link w:val="40"/>
    <w:qFormat/>
    <w:rsid w:val="000347F1"/>
    <w:pPr>
      <w:keepNext/>
      <w:autoSpaceDE w:val="0"/>
      <w:autoSpaceDN w:val="0"/>
      <w:adjustRightInd w:val="0"/>
      <w:spacing w:before="52" w:line="177" w:lineRule="exact"/>
      <w:jc w:val="both"/>
      <w:outlineLvl w:val="3"/>
    </w:pPr>
  </w:style>
  <w:style w:type="paragraph" w:styleId="5">
    <w:name w:val="heading 5"/>
    <w:basedOn w:val="a"/>
    <w:next w:val="a"/>
    <w:link w:val="50"/>
    <w:qFormat/>
    <w:rsid w:val="000347F1"/>
    <w:pPr>
      <w:keepNext/>
      <w:ind w:firstLine="720"/>
      <w:jc w:val="right"/>
      <w:outlineLvl w:val="4"/>
    </w:pPr>
    <w:rPr>
      <w:szCs w:val="18"/>
      <w:u w:val="single"/>
    </w:rPr>
  </w:style>
  <w:style w:type="paragraph" w:styleId="6">
    <w:name w:val="heading 6"/>
    <w:basedOn w:val="a"/>
    <w:next w:val="a"/>
    <w:link w:val="60"/>
    <w:qFormat/>
    <w:rsid w:val="000347F1"/>
    <w:pPr>
      <w:keepNext/>
      <w:jc w:val="center"/>
      <w:outlineLvl w:val="5"/>
    </w:pPr>
    <w:rPr>
      <w:rFonts w:ascii="Arial" w:hAnsi="Arial"/>
      <w:b/>
      <w:color w:val="000080"/>
      <w:szCs w:val="20"/>
    </w:rPr>
  </w:style>
  <w:style w:type="paragraph" w:styleId="7">
    <w:name w:val="heading 7"/>
    <w:basedOn w:val="a"/>
    <w:next w:val="a"/>
    <w:link w:val="70"/>
    <w:qFormat/>
    <w:rsid w:val="000347F1"/>
    <w:pPr>
      <w:keepNext/>
      <w:outlineLvl w:val="6"/>
    </w:pPr>
    <w:rPr>
      <w:b/>
      <w:sz w:val="28"/>
      <w:szCs w:val="20"/>
    </w:rPr>
  </w:style>
  <w:style w:type="paragraph" w:styleId="8">
    <w:name w:val="heading 8"/>
    <w:basedOn w:val="a"/>
    <w:next w:val="a"/>
    <w:link w:val="80"/>
    <w:qFormat/>
    <w:rsid w:val="000347F1"/>
    <w:pPr>
      <w:keepNext/>
      <w:outlineLvl w:val="7"/>
    </w:pPr>
    <w:rPr>
      <w:rFonts w:ascii="Arial" w:hAnsi="Arial"/>
      <w:i/>
      <w:sz w:val="22"/>
      <w:szCs w:val="20"/>
    </w:rPr>
  </w:style>
  <w:style w:type="paragraph" w:styleId="9">
    <w:name w:val="heading 9"/>
    <w:basedOn w:val="a"/>
    <w:next w:val="a"/>
    <w:link w:val="90"/>
    <w:qFormat/>
    <w:rsid w:val="000347F1"/>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47F1"/>
    <w:pPr>
      <w:jc w:val="both"/>
    </w:pPr>
  </w:style>
  <w:style w:type="paragraph" w:styleId="21">
    <w:name w:val="Body Text 2"/>
    <w:basedOn w:val="a"/>
    <w:link w:val="22"/>
    <w:rsid w:val="000347F1"/>
    <w:pPr>
      <w:jc w:val="center"/>
    </w:pPr>
    <w:rPr>
      <w:rFonts w:ascii="Arial" w:hAnsi="Arial"/>
      <w:b/>
      <w:color w:val="000000"/>
      <w:szCs w:val="20"/>
    </w:rPr>
  </w:style>
  <w:style w:type="paragraph" w:styleId="a5">
    <w:name w:val="Title"/>
    <w:basedOn w:val="a"/>
    <w:link w:val="a6"/>
    <w:qFormat/>
    <w:rsid w:val="000347F1"/>
    <w:pPr>
      <w:autoSpaceDE w:val="0"/>
      <w:autoSpaceDN w:val="0"/>
      <w:adjustRightInd w:val="0"/>
      <w:spacing w:line="326" w:lineRule="exact"/>
      <w:jc w:val="center"/>
    </w:pPr>
    <w:rPr>
      <w:szCs w:val="32"/>
    </w:rPr>
  </w:style>
  <w:style w:type="paragraph" w:styleId="a7">
    <w:name w:val="Body Text Indent"/>
    <w:basedOn w:val="a"/>
    <w:link w:val="a8"/>
    <w:rsid w:val="000347F1"/>
    <w:pPr>
      <w:autoSpaceDE w:val="0"/>
      <w:autoSpaceDN w:val="0"/>
      <w:adjustRightInd w:val="0"/>
      <w:spacing w:before="4" w:line="240" w:lineRule="exact"/>
      <w:ind w:firstLine="720"/>
      <w:jc w:val="both"/>
    </w:pPr>
  </w:style>
  <w:style w:type="paragraph" w:styleId="23">
    <w:name w:val="Body Text Indent 2"/>
    <w:basedOn w:val="a"/>
    <w:link w:val="24"/>
    <w:rsid w:val="000347F1"/>
    <w:pPr>
      <w:autoSpaceDE w:val="0"/>
      <w:autoSpaceDN w:val="0"/>
      <w:adjustRightInd w:val="0"/>
      <w:spacing w:before="4" w:line="254" w:lineRule="exact"/>
      <w:ind w:left="709"/>
      <w:jc w:val="both"/>
    </w:pPr>
    <w:rPr>
      <w:szCs w:val="22"/>
    </w:rPr>
  </w:style>
  <w:style w:type="paragraph" w:styleId="a9">
    <w:name w:val="Balloon Text"/>
    <w:basedOn w:val="a"/>
    <w:link w:val="aa"/>
    <w:semiHidden/>
    <w:rsid w:val="008937D1"/>
    <w:rPr>
      <w:rFonts w:ascii="Tahoma" w:hAnsi="Tahoma" w:cs="Tahoma"/>
      <w:sz w:val="16"/>
      <w:szCs w:val="16"/>
    </w:rPr>
  </w:style>
  <w:style w:type="paragraph" w:styleId="ab">
    <w:name w:val="No Spacing"/>
    <w:uiPriority w:val="1"/>
    <w:qFormat/>
    <w:rsid w:val="00125712"/>
    <w:rPr>
      <w:sz w:val="24"/>
      <w:szCs w:val="24"/>
    </w:rPr>
  </w:style>
  <w:style w:type="paragraph" w:customStyle="1" w:styleId="ac">
    <w:name w:val="Заголовок_пост"/>
    <w:basedOn w:val="a"/>
    <w:rsid w:val="00577985"/>
    <w:pPr>
      <w:tabs>
        <w:tab w:val="left" w:pos="10440"/>
      </w:tabs>
      <w:ind w:left="720" w:right="4627"/>
    </w:pPr>
    <w:rPr>
      <w:sz w:val="26"/>
    </w:rPr>
  </w:style>
  <w:style w:type="paragraph" w:customStyle="1" w:styleId="ad">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1">
    <w:name w:val="Body Text Indent 3"/>
    <w:basedOn w:val="a"/>
    <w:link w:val="32"/>
    <w:rsid w:val="00AE51BE"/>
    <w:pPr>
      <w:spacing w:after="120"/>
      <w:ind w:left="283"/>
    </w:pPr>
    <w:rPr>
      <w:sz w:val="16"/>
      <w:szCs w:val="16"/>
    </w:rPr>
  </w:style>
  <w:style w:type="character" w:customStyle="1" w:styleId="32">
    <w:name w:val="Основной текст с отступом 3 Знак"/>
    <w:link w:val="31"/>
    <w:rsid w:val="00AE51BE"/>
    <w:rPr>
      <w:sz w:val="16"/>
      <w:szCs w:val="16"/>
    </w:rPr>
  </w:style>
  <w:style w:type="paragraph" w:styleId="ae">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f">
    <w:name w:val="Основной текст_"/>
    <w:link w:val="33"/>
    <w:rsid w:val="00C271DC"/>
    <w:rPr>
      <w:sz w:val="21"/>
      <w:szCs w:val="21"/>
      <w:shd w:val="clear" w:color="auto" w:fill="FFFFFF"/>
    </w:rPr>
  </w:style>
  <w:style w:type="paragraph" w:customStyle="1" w:styleId="33">
    <w:name w:val="Основной текст3"/>
    <w:basedOn w:val="a"/>
    <w:link w:val="af"/>
    <w:rsid w:val="00C271DC"/>
    <w:pPr>
      <w:shd w:val="clear" w:color="auto" w:fill="FFFFFF"/>
      <w:spacing w:before="780" w:line="250" w:lineRule="exact"/>
      <w:jc w:val="both"/>
    </w:pPr>
    <w:rPr>
      <w:sz w:val="21"/>
      <w:szCs w:val="21"/>
      <w:shd w:val="clear" w:color="auto" w:fill="FFFFFF"/>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4">
    <w:name w:val="Основной текст (3)_"/>
    <w:link w:val="35"/>
    <w:rsid w:val="00C271DC"/>
    <w:rPr>
      <w:b/>
      <w:bCs/>
      <w:sz w:val="19"/>
      <w:szCs w:val="19"/>
      <w:shd w:val="clear" w:color="auto" w:fill="FFFFFF"/>
    </w:rPr>
  </w:style>
  <w:style w:type="paragraph" w:customStyle="1" w:styleId="35">
    <w:name w:val="Основной текст (3)"/>
    <w:basedOn w:val="a"/>
    <w:link w:val="34"/>
    <w:rsid w:val="00C271DC"/>
    <w:pPr>
      <w:widowControl w:val="0"/>
      <w:shd w:val="clear" w:color="auto" w:fill="FFFFFF"/>
      <w:spacing w:line="230" w:lineRule="exact"/>
      <w:jc w:val="right"/>
    </w:pPr>
    <w:rPr>
      <w:b/>
      <w:bCs/>
      <w:sz w:val="19"/>
      <w:szCs w:val="19"/>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1">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1">
    <w:name w:val="Основной текст (4)_"/>
    <w:link w:val="42"/>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5">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2">
    <w:name w:val="Основной текст (4)"/>
    <w:basedOn w:val="a"/>
    <w:link w:val="41"/>
    <w:rsid w:val="00F83173"/>
    <w:pPr>
      <w:widowControl w:val="0"/>
      <w:shd w:val="clear" w:color="auto" w:fill="FFFFFF"/>
      <w:spacing w:after="300" w:line="338" w:lineRule="exact"/>
      <w:jc w:val="both"/>
    </w:pPr>
    <w:rPr>
      <w:spacing w:val="20"/>
      <w:sz w:val="20"/>
      <w:szCs w:val="20"/>
    </w:rPr>
  </w:style>
  <w:style w:type="character" w:styleId="af0">
    <w:name w:val="Hyperlink"/>
    <w:rsid w:val="005A723D"/>
    <w:rPr>
      <w:color w:val="0066CC"/>
      <w:u w:val="single"/>
    </w:rPr>
  </w:style>
  <w:style w:type="character" w:customStyle="1" w:styleId="af1">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2">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1">
    <w:name w:val="Основной текст (5)_"/>
    <w:link w:val="52"/>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6">
    <w:name w:val="Заголовок №3_"/>
    <w:link w:val="37"/>
    <w:rsid w:val="005A723D"/>
    <w:rPr>
      <w:rFonts w:ascii="Segoe UI" w:eastAsia="Segoe UI" w:hAnsi="Segoe UI" w:cs="Segoe UI"/>
      <w:sz w:val="26"/>
      <w:szCs w:val="26"/>
      <w:shd w:val="clear" w:color="auto" w:fill="FFFFFF"/>
      <w:lang w:val="en-US" w:eastAsia="en-US" w:bidi="en-US"/>
    </w:rPr>
  </w:style>
  <w:style w:type="character" w:customStyle="1" w:styleId="61">
    <w:name w:val="Основной текст (6)_"/>
    <w:link w:val="62"/>
    <w:rsid w:val="005A723D"/>
    <w:rPr>
      <w:b/>
      <w:bCs/>
      <w:sz w:val="19"/>
      <w:szCs w:val="19"/>
      <w:shd w:val="clear" w:color="auto" w:fill="FFFFFF"/>
    </w:rPr>
  </w:style>
  <w:style w:type="character" w:customStyle="1" w:styleId="af3">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2">
    <w:name w:val="Основной текст (5)"/>
    <w:basedOn w:val="a"/>
    <w:link w:val="51"/>
    <w:rsid w:val="005A723D"/>
    <w:pPr>
      <w:widowControl w:val="0"/>
      <w:shd w:val="clear" w:color="auto" w:fill="FFFFFF"/>
      <w:spacing w:before="240" w:after="360" w:line="0" w:lineRule="atLeast"/>
      <w:jc w:val="center"/>
    </w:pPr>
    <w:rPr>
      <w:rFonts w:ascii="Book Antiqua" w:eastAsia="Book Antiqua" w:hAnsi="Book Antiqua"/>
      <w:spacing w:val="20"/>
      <w:sz w:val="18"/>
      <w:szCs w:val="18"/>
    </w:rPr>
  </w:style>
  <w:style w:type="paragraph" w:customStyle="1" w:styleId="37">
    <w:name w:val="Заголовок №3"/>
    <w:basedOn w:val="a"/>
    <w:link w:val="36"/>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2">
    <w:name w:val="Основной текст (6)"/>
    <w:basedOn w:val="a"/>
    <w:link w:val="61"/>
    <w:rsid w:val="005A723D"/>
    <w:pPr>
      <w:widowControl w:val="0"/>
      <w:shd w:val="clear" w:color="auto" w:fill="FFFFFF"/>
      <w:spacing w:after="600" w:line="0" w:lineRule="atLeast"/>
      <w:ind w:hanging="80"/>
      <w:jc w:val="both"/>
    </w:pPr>
    <w:rPr>
      <w:b/>
      <w:bCs/>
      <w:sz w:val="19"/>
      <w:szCs w:val="19"/>
    </w:rPr>
  </w:style>
  <w:style w:type="paragraph" w:styleId="af4">
    <w:name w:val="footer"/>
    <w:basedOn w:val="a"/>
    <w:link w:val="af5"/>
    <w:uiPriority w:val="99"/>
    <w:rsid w:val="00CC31F1"/>
    <w:pPr>
      <w:tabs>
        <w:tab w:val="center" w:pos="4677"/>
        <w:tab w:val="right" w:pos="9355"/>
      </w:tabs>
    </w:pPr>
  </w:style>
  <w:style w:type="character" w:customStyle="1" w:styleId="af5">
    <w:name w:val="Нижний колонтитул Знак"/>
    <w:link w:val="af4"/>
    <w:uiPriority w:val="99"/>
    <w:rsid w:val="00CC31F1"/>
    <w:rPr>
      <w:sz w:val="24"/>
      <w:szCs w:val="24"/>
    </w:rPr>
  </w:style>
  <w:style w:type="paragraph" w:styleId="af6">
    <w:name w:val="header"/>
    <w:basedOn w:val="a"/>
    <w:link w:val="af7"/>
    <w:uiPriority w:val="99"/>
    <w:rsid w:val="00CC31F1"/>
    <w:pPr>
      <w:tabs>
        <w:tab w:val="center" w:pos="4677"/>
        <w:tab w:val="right" w:pos="9355"/>
      </w:tabs>
    </w:pPr>
  </w:style>
  <w:style w:type="character" w:customStyle="1" w:styleId="af7">
    <w:name w:val="Верхний колонтитул Знак"/>
    <w:link w:val="af6"/>
    <w:uiPriority w:val="99"/>
    <w:rsid w:val="00CC31F1"/>
    <w:rPr>
      <w:sz w:val="24"/>
      <w:szCs w:val="24"/>
    </w:rPr>
  </w:style>
  <w:style w:type="character" w:customStyle="1" w:styleId="10">
    <w:name w:val="Заголовок 1 Знак"/>
    <w:basedOn w:val="a0"/>
    <w:link w:val="1"/>
    <w:uiPriority w:val="99"/>
    <w:rsid w:val="00781262"/>
    <w:rPr>
      <w:rFonts w:ascii="Arial" w:hAnsi="Arial"/>
      <w:sz w:val="24"/>
    </w:rPr>
  </w:style>
  <w:style w:type="character" w:customStyle="1" w:styleId="af8">
    <w:name w:val="Цветовое выделение"/>
    <w:uiPriority w:val="99"/>
    <w:rsid w:val="00781262"/>
    <w:rPr>
      <w:b/>
      <w:color w:val="26282F"/>
    </w:rPr>
  </w:style>
  <w:style w:type="character" w:customStyle="1" w:styleId="af9">
    <w:name w:val="Гипертекстовая ссылка"/>
    <w:basedOn w:val="af8"/>
    <w:uiPriority w:val="99"/>
    <w:rsid w:val="00781262"/>
    <w:rPr>
      <w:rFonts w:cs="Times New Roman"/>
      <w:b w:val="0"/>
      <w:color w:val="106BBE"/>
    </w:rPr>
  </w:style>
  <w:style w:type="paragraph" w:customStyle="1" w:styleId="afa">
    <w:name w:val="Текст (справка)"/>
    <w:basedOn w:val="a"/>
    <w:next w:val="a"/>
    <w:uiPriority w:val="99"/>
    <w:rsid w:val="00781262"/>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b">
    <w:name w:val="Комментарий"/>
    <w:basedOn w:val="afa"/>
    <w:next w:val="a"/>
    <w:uiPriority w:val="99"/>
    <w:rsid w:val="00781262"/>
    <w:pPr>
      <w:spacing w:before="75"/>
      <w:ind w:right="0"/>
      <w:jc w:val="both"/>
    </w:pPr>
    <w:rPr>
      <w:color w:val="353842"/>
    </w:rPr>
  </w:style>
  <w:style w:type="paragraph" w:customStyle="1" w:styleId="afc">
    <w:name w:val="Информация о версии"/>
    <w:basedOn w:val="afb"/>
    <w:next w:val="a"/>
    <w:uiPriority w:val="99"/>
    <w:rsid w:val="00781262"/>
    <w:rPr>
      <w:i/>
      <w:iCs/>
    </w:rPr>
  </w:style>
  <w:style w:type="paragraph" w:customStyle="1" w:styleId="afd">
    <w:name w:val="Текст информации об изменениях"/>
    <w:basedOn w:val="a"/>
    <w:next w:val="a"/>
    <w:uiPriority w:val="99"/>
    <w:rsid w:val="00781262"/>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e">
    <w:name w:val="Информация об изменениях"/>
    <w:basedOn w:val="afd"/>
    <w:next w:val="a"/>
    <w:uiPriority w:val="99"/>
    <w:rsid w:val="00781262"/>
    <w:pPr>
      <w:spacing w:before="180"/>
      <w:ind w:left="360" w:right="360" w:firstLine="0"/>
    </w:pPr>
  </w:style>
  <w:style w:type="paragraph" w:customStyle="1" w:styleId="aff">
    <w:name w:val="Нормальный (таблица)"/>
    <w:basedOn w:val="a"/>
    <w:next w:val="a"/>
    <w:uiPriority w:val="99"/>
    <w:rsid w:val="00781262"/>
    <w:pPr>
      <w:widowControl w:val="0"/>
      <w:autoSpaceDE w:val="0"/>
      <w:autoSpaceDN w:val="0"/>
      <w:adjustRightInd w:val="0"/>
      <w:jc w:val="both"/>
    </w:pPr>
    <w:rPr>
      <w:rFonts w:ascii="Times New Roman CYR" w:eastAsiaTheme="minorEastAsia" w:hAnsi="Times New Roman CYR" w:cs="Times New Roman CYR"/>
    </w:rPr>
  </w:style>
  <w:style w:type="paragraph" w:customStyle="1" w:styleId="aff0">
    <w:name w:val="Подзаголовок для информации об изменениях"/>
    <w:basedOn w:val="afd"/>
    <w:next w:val="a"/>
    <w:uiPriority w:val="99"/>
    <w:rsid w:val="00781262"/>
    <w:rPr>
      <w:b/>
      <w:bCs/>
    </w:rPr>
  </w:style>
  <w:style w:type="paragraph" w:customStyle="1" w:styleId="aff1">
    <w:name w:val="Прижатый влево"/>
    <w:basedOn w:val="a"/>
    <w:next w:val="a"/>
    <w:uiPriority w:val="99"/>
    <w:rsid w:val="00781262"/>
    <w:pPr>
      <w:widowControl w:val="0"/>
      <w:autoSpaceDE w:val="0"/>
      <w:autoSpaceDN w:val="0"/>
      <w:adjustRightInd w:val="0"/>
    </w:pPr>
    <w:rPr>
      <w:rFonts w:ascii="Times New Roman CYR" w:eastAsiaTheme="minorEastAsia" w:hAnsi="Times New Roman CYR" w:cs="Times New Roman CYR"/>
    </w:rPr>
  </w:style>
  <w:style w:type="character" w:customStyle="1" w:styleId="aff2">
    <w:name w:val="Цветовое выделение для Текст"/>
    <w:uiPriority w:val="99"/>
    <w:rsid w:val="00781262"/>
    <w:rPr>
      <w:rFonts w:ascii="Times New Roman CYR" w:hAnsi="Times New Roman CYR"/>
    </w:rPr>
  </w:style>
  <w:style w:type="paragraph" w:customStyle="1" w:styleId="s1">
    <w:name w:val="s_1"/>
    <w:basedOn w:val="a"/>
    <w:rsid w:val="00F201B0"/>
    <w:pPr>
      <w:spacing w:before="100" w:beforeAutospacing="1" w:after="100" w:afterAutospacing="1"/>
    </w:pPr>
  </w:style>
  <w:style w:type="paragraph" w:customStyle="1" w:styleId="s22">
    <w:name w:val="s_22"/>
    <w:basedOn w:val="a"/>
    <w:rsid w:val="00B05672"/>
    <w:pPr>
      <w:spacing w:before="100" w:beforeAutospacing="1" w:after="100" w:afterAutospacing="1"/>
    </w:pPr>
  </w:style>
  <w:style w:type="character" w:customStyle="1" w:styleId="20">
    <w:name w:val="Заголовок 2 Знак"/>
    <w:basedOn w:val="a0"/>
    <w:link w:val="2"/>
    <w:rsid w:val="00315041"/>
    <w:rPr>
      <w:b/>
      <w:bCs/>
      <w:sz w:val="24"/>
      <w:szCs w:val="22"/>
    </w:rPr>
  </w:style>
  <w:style w:type="character" w:customStyle="1" w:styleId="30">
    <w:name w:val="Заголовок 3 Знак"/>
    <w:basedOn w:val="a0"/>
    <w:link w:val="3"/>
    <w:rsid w:val="00315041"/>
    <w:rPr>
      <w:b/>
      <w:bCs/>
      <w:sz w:val="24"/>
      <w:szCs w:val="24"/>
    </w:rPr>
  </w:style>
  <w:style w:type="character" w:customStyle="1" w:styleId="40">
    <w:name w:val="Заголовок 4 Знак"/>
    <w:basedOn w:val="a0"/>
    <w:link w:val="4"/>
    <w:rsid w:val="00315041"/>
    <w:rPr>
      <w:sz w:val="24"/>
      <w:szCs w:val="24"/>
    </w:rPr>
  </w:style>
  <w:style w:type="character" w:customStyle="1" w:styleId="50">
    <w:name w:val="Заголовок 5 Знак"/>
    <w:basedOn w:val="a0"/>
    <w:link w:val="5"/>
    <w:rsid w:val="00315041"/>
    <w:rPr>
      <w:sz w:val="24"/>
      <w:szCs w:val="18"/>
      <w:u w:val="single"/>
    </w:rPr>
  </w:style>
  <w:style w:type="character" w:customStyle="1" w:styleId="60">
    <w:name w:val="Заголовок 6 Знак"/>
    <w:basedOn w:val="a0"/>
    <w:link w:val="6"/>
    <w:rsid w:val="00315041"/>
    <w:rPr>
      <w:rFonts w:ascii="Arial" w:hAnsi="Arial"/>
      <w:b/>
      <w:color w:val="000080"/>
      <w:sz w:val="24"/>
    </w:rPr>
  </w:style>
  <w:style w:type="character" w:customStyle="1" w:styleId="70">
    <w:name w:val="Заголовок 7 Знак"/>
    <w:basedOn w:val="a0"/>
    <w:link w:val="7"/>
    <w:rsid w:val="00315041"/>
    <w:rPr>
      <w:b/>
      <w:sz w:val="28"/>
    </w:rPr>
  </w:style>
  <w:style w:type="character" w:customStyle="1" w:styleId="80">
    <w:name w:val="Заголовок 8 Знак"/>
    <w:basedOn w:val="a0"/>
    <w:link w:val="8"/>
    <w:rsid w:val="00315041"/>
    <w:rPr>
      <w:rFonts w:ascii="Arial" w:hAnsi="Arial"/>
      <w:i/>
      <w:sz w:val="22"/>
    </w:rPr>
  </w:style>
  <w:style w:type="character" w:customStyle="1" w:styleId="90">
    <w:name w:val="Заголовок 9 Знак"/>
    <w:basedOn w:val="a0"/>
    <w:link w:val="9"/>
    <w:rsid w:val="00315041"/>
    <w:rPr>
      <w:rFonts w:ascii="Arial" w:hAnsi="Arial"/>
      <w:b/>
      <w:color w:val="000000"/>
      <w:sz w:val="32"/>
    </w:rPr>
  </w:style>
  <w:style w:type="character" w:customStyle="1" w:styleId="22">
    <w:name w:val="Основной текст 2 Знак"/>
    <w:basedOn w:val="a0"/>
    <w:link w:val="21"/>
    <w:rsid w:val="00315041"/>
    <w:rPr>
      <w:rFonts w:ascii="Arial" w:hAnsi="Arial"/>
      <w:b/>
      <w:color w:val="000000"/>
      <w:sz w:val="24"/>
    </w:rPr>
  </w:style>
  <w:style w:type="character" w:customStyle="1" w:styleId="a6">
    <w:name w:val="Название Знак"/>
    <w:basedOn w:val="a0"/>
    <w:link w:val="a5"/>
    <w:rsid w:val="00315041"/>
    <w:rPr>
      <w:sz w:val="24"/>
      <w:szCs w:val="32"/>
    </w:rPr>
  </w:style>
  <w:style w:type="character" w:customStyle="1" w:styleId="a8">
    <w:name w:val="Основной текст с отступом Знак"/>
    <w:basedOn w:val="a0"/>
    <w:link w:val="a7"/>
    <w:rsid w:val="00315041"/>
    <w:rPr>
      <w:sz w:val="24"/>
      <w:szCs w:val="24"/>
    </w:rPr>
  </w:style>
  <w:style w:type="character" w:customStyle="1" w:styleId="24">
    <w:name w:val="Основной текст с отступом 2 Знак"/>
    <w:basedOn w:val="a0"/>
    <w:link w:val="23"/>
    <w:rsid w:val="00315041"/>
    <w:rPr>
      <w:sz w:val="24"/>
      <w:szCs w:val="22"/>
    </w:rPr>
  </w:style>
  <w:style w:type="character" w:customStyle="1" w:styleId="aa">
    <w:name w:val="Текст выноски Знак"/>
    <w:basedOn w:val="a0"/>
    <w:link w:val="a9"/>
    <w:semiHidden/>
    <w:rsid w:val="00315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76545">
      <w:bodyDiv w:val="1"/>
      <w:marLeft w:val="0"/>
      <w:marRight w:val="0"/>
      <w:marTop w:val="0"/>
      <w:marBottom w:val="0"/>
      <w:divBdr>
        <w:top w:val="none" w:sz="0" w:space="0" w:color="auto"/>
        <w:left w:val="none" w:sz="0" w:space="0" w:color="auto"/>
        <w:bottom w:val="none" w:sz="0" w:space="0" w:color="auto"/>
        <w:right w:val="none" w:sz="0" w:space="0" w:color="auto"/>
      </w:divBdr>
      <w:divsChild>
        <w:div w:id="423963398">
          <w:marLeft w:val="0"/>
          <w:marRight w:val="0"/>
          <w:marTop w:val="0"/>
          <w:marBottom w:val="0"/>
          <w:divBdr>
            <w:top w:val="none" w:sz="0" w:space="0" w:color="auto"/>
            <w:left w:val="none" w:sz="0" w:space="0" w:color="auto"/>
            <w:bottom w:val="none" w:sz="0" w:space="0" w:color="auto"/>
            <w:right w:val="none" w:sz="0" w:space="0" w:color="auto"/>
          </w:divBdr>
        </w:div>
        <w:div w:id="821854046">
          <w:marLeft w:val="0"/>
          <w:marRight w:val="0"/>
          <w:marTop w:val="0"/>
          <w:marBottom w:val="0"/>
          <w:divBdr>
            <w:top w:val="none" w:sz="0" w:space="0" w:color="auto"/>
            <w:left w:val="none" w:sz="0" w:space="0" w:color="auto"/>
            <w:bottom w:val="none" w:sz="0" w:space="0" w:color="auto"/>
            <w:right w:val="none" w:sz="0" w:space="0" w:color="auto"/>
          </w:divBdr>
          <w:divsChild>
            <w:div w:id="677121773">
              <w:marLeft w:val="0"/>
              <w:marRight w:val="0"/>
              <w:marTop w:val="240"/>
              <w:marBottom w:val="240"/>
              <w:divBdr>
                <w:top w:val="none" w:sz="0" w:space="0" w:color="auto"/>
                <w:left w:val="none" w:sz="0" w:space="0" w:color="auto"/>
                <w:bottom w:val="none" w:sz="0" w:space="0" w:color="auto"/>
                <w:right w:val="none" w:sz="0" w:space="0" w:color="auto"/>
              </w:divBdr>
            </w:div>
          </w:divsChild>
        </w:div>
        <w:div w:id="1866022796">
          <w:marLeft w:val="0"/>
          <w:marRight w:val="0"/>
          <w:marTop w:val="0"/>
          <w:marBottom w:val="0"/>
          <w:divBdr>
            <w:top w:val="none" w:sz="0" w:space="0" w:color="auto"/>
            <w:left w:val="none" w:sz="0" w:space="0" w:color="auto"/>
            <w:bottom w:val="none" w:sz="0" w:space="0" w:color="auto"/>
            <w:right w:val="none" w:sz="0" w:space="0" w:color="auto"/>
          </w:divBdr>
        </w:div>
        <w:div w:id="2104379843">
          <w:marLeft w:val="0"/>
          <w:marRight w:val="0"/>
          <w:marTop w:val="0"/>
          <w:marBottom w:val="0"/>
          <w:divBdr>
            <w:top w:val="none" w:sz="0" w:space="0" w:color="auto"/>
            <w:left w:val="none" w:sz="0" w:space="0" w:color="auto"/>
            <w:bottom w:val="none" w:sz="0" w:space="0" w:color="auto"/>
            <w:right w:val="none" w:sz="0" w:space="0" w:color="auto"/>
          </w:divBdr>
        </w:div>
        <w:div w:id="1374308715">
          <w:marLeft w:val="0"/>
          <w:marRight w:val="0"/>
          <w:marTop w:val="0"/>
          <w:marBottom w:val="0"/>
          <w:divBdr>
            <w:top w:val="none" w:sz="0" w:space="0" w:color="auto"/>
            <w:left w:val="none" w:sz="0" w:space="0" w:color="auto"/>
            <w:bottom w:val="none" w:sz="0" w:space="0" w:color="auto"/>
            <w:right w:val="none" w:sz="0" w:space="0" w:color="auto"/>
          </w:divBdr>
        </w:div>
        <w:div w:id="728193919">
          <w:marLeft w:val="0"/>
          <w:marRight w:val="0"/>
          <w:marTop w:val="0"/>
          <w:marBottom w:val="0"/>
          <w:divBdr>
            <w:top w:val="none" w:sz="0" w:space="0" w:color="auto"/>
            <w:left w:val="none" w:sz="0" w:space="0" w:color="auto"/>
            <w:bottom w:val="none" w:sz="0" w:space="0" w:color="auto"/>
            <w:right w:val="none" w:sz="0" w:space="0" w:color="auto"/>
          </w:divBdr>
        </w:div>
        <w:div w:id="909581517">
          <w:marLeft w:val="0"/>
          <w:marRight w:val="0"/>
          <w:marTop w:val="0"/>
          <w:marBottom w:val="0"/>
          <w:divBdr>
            <w:top w:val="none" w:sz="0" w:space="0" w:color="auto"/>
            <w:left w:val="none" w:sz="0" w:space="0" w:color="auto"/>
            <w:bottom w:val="none" w:sz="0" w:space="0" w:color="auto"/>
            <w:right w:val="none" w:sz="0" w:space="0" w:color="auto"/>
          </w:divBdr>
        </w:div>
        <w:div w:id="2083093382">
          <w:marLeft w:val="0"/>
          <w:marRight w:val="0"/>
          <w:marTop w:val="0"/>
          <w:marBottom w:val="0"/>
          <w:divBdr>
            <w:top w:val="none" w:sz="0" w:space="0" w:color="auto"/>
            <w:left w:val="none" w:sz="0" w:space="0" w:color="auto"/>
            <w:bottom w:val="none" w:sz="0" w:space="0" w:color="auto"/>
            <w:right w:val="none" w:sz="0" w:space="0" w:color="auto"/>
          </w:divBdr>
        </w:div>
        <w:div w:id="2106803230">
          <w:marLeft w:val="0"/>
          <w:marRight w:val="0"/>
          <w:marTop w:val="0"/>
          <w:marBottom w:val="0"/>
          <w:divBdr>
            <w:top w:val="none" w:sz="0" w:space="0" w:color="auto"/>
            <w:left w:val="none" w:sz="0" w:space="0" w:color="auto"/>
            <w:bottom w:val="none" w:sz="0" w:space="0" w:color="auto"/>
            <w:right w:val="none" w:sz="0" w:space="0" w:color="auto"/>
          </w:divBdr>
        </w:div>
        <w:div w:id="1053456867">
          <w:marLeft w:val="0"/>
          <w:marRight w:val="0"/>
          <w:marTop w:val="0"/>
          <w:marBottom w:val="0"/>
          <w:divBdr>
            <w:top w:val="none" w:sz="0" w:space="0" w:color="auto"/>
            <w:left w:val="none" w:sz="0" w:space="0" w:color="auto"/>
            <w:bottom w:val="none" w:sz="0" w:space="0" w:color="auto"/>
            <w:right w:val="none" w:sz="0" w:space="0" w:color="auto"/>
          </w:divBdr>
        </w:div>
        <w:div w:id="553590905">
          <w:marLeft w:val="0"/>
          <w:marRight w:val="0"/>
          <w:marTop w:val="0"/>
          <w:marBottom w:val="0"/>
          <w:divBdr>
            <w:top w:val="none" w:sz="0" w:space="0" w:color="auto"/>
            <w:left w:val="none" w:sz="0" w:space="0" w:color="auto"/>
            <w:bottom w:val="none" w:sz="0" w:space="0" w:color="auto"/>
            <w:right w:val="none" w:sz="0" w:space="0" w:color="auto"/>
          </w:divBdr>
        </w:div>
      </w:divsChild>
    </w:div>
    <w:div w:id="19247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nternet.garant.ru/document/redirect/70684666/0"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2346966/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hyperlink" Target="http://internet.garant.ru/document/redirect/186367/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E360-694B-49B3-9591-05A57ABB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6899</Words>
  <Characters>56776</Characters>
  <Application>Microsoft Office Word</Application>
  <DocSecurity>0</DocSecurity>
  <Lines>473</Lines>
  <Paragraphs>127</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63548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2024-04-19T08:20:00Z</cp:lastPrinted>
  <dcterms:created xsi:type="dcterms:W3CDTF">2024-04-19T08:20:00Z</dcterms:created>
  <dcterms:modified xsi:type="dcterms:W3CDTF">2024-04-19T08:20:00Z</dcterms:modified>
</cp:coreProperties>
</file>