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A25C" wp14:editId="3B746F66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FE211D" w:rsidRPr="00D364F3" w:rsidRDefault="00FE211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E211D" w:rsidRDefault="00FE211D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FE211D" w:rsidRPr="00D364F3" w:rsidRDefault="00FE211D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E211D" w:rsidRDefault="00FE211D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27CEF" wp14:editId="17DFD7B6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E211D" w:rsidRPr="004D3A6B" w:rsidRDefault="00FE211D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E211D" w:rsidRDefault="00FE211D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FE211D" w:rsidRPr="004D3A6B" w:rsidRDefault="00FE211D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FE211D" w:rsidRDefault="00FE211D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01631067" wp14:editId="5078E422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</w:t>
      </w:r>
      <w:r w:rsidR="007975F2">
        <w:rPr>
          <w:rFonts w:cs="Arial"/>
          <w:i/>
          <w:color w:val="auto"/>
          <w:sz w:val="26"/>
          <w:szCs w:val="26"/>
        </w:rPr>
        <w:t xml:space="preserve">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8D4C657" wp14:editId="25C9E2A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4107E8" w:rsidRDefault="00D643F9" w:rsidP="007D685A">
      <w:pPr>
        <w:pStyle w:val="11"/>
        <w:rPr>
          <w:rFonts w:ascii="Times New Roman" w:hAnsi="Times New Roman"/>
          <w:b/>
          <w:sz w:val="24"/>
          <w:szCs w:val="24"/>
          <w:u w:val="single"/>
        </w:rPr>
      </w:pPr>
      <w:r w:rsidRPr="004107E8">
        <w:rPr>
          <w:rFonts w:ascii="Times New Roman" w:hAnsi="Times New Roman"/>
          <w:b/>
          <w:sz w:val="24"/>
          <w:szCs w:val="24"/>
          <w:u w:val="single"/>
        </w:rPr>
        <w:t>От</w:t>
      </w:r>
      <w:r w:rsidR="00925E87">
        <w:rPr>
          <w:rFonts w:ascii="Times New Roman" w:hAnsi="Times New Roman"/>
          <w:b/>
          <w:sz w:val="24"/>
          <w:szCs w:val="24"/>
          <w:u w:val="single"/>
        </w:rPr>
        <w:t xml:space="preserve"> 12.09.2024 г.  </w:t>
      </w:r>
      <w:r w:rsidR="004107E8" w:rsidRPr="004107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80434" w:rsidRPr="004107E8">
        <w:rPr>
          <w:rFonts w:ascii="Times New Roman" w:hAnsi="Times New Roman"/>
          <w:b/>
          <w:sz w:val="24"/>
          <w:szCs w:val="24"/>
          <w:u w:val="single"/>
        </w:rPr>
        <w:t>№</w:t>
      </w:r>
      <w:r w:rsidR="00925E87">
        <w:rPr>
          <w:rFonts w:ascii="Times New Roman" w:hAnsi="Times New Roman"/>
          <w:b/>
          <w:sz w:val="24"/>
          <w:szCs w:val="24"/>
          <w:u w:val="single"/>
        </w:rPr>
        <w:t xml:space="preserve"> 673</w:t>
      </w:r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1A1C7C" w:rsidRDefault="00DF3920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7DCC" w:rsidRPr="001A1C7C" w:rsidRDefault="002B7DCC" w:rsidP="002B7DCC">
      <w:pPr>
        <w:tabs>
          <w:tab w:val="center" w:pos="709"/>
        </w:tabs>
        <w:jc w:val="both"/>
        <w:rPr>
          <w:b/>
          <w:sz w:val="28"/>
          <w:szCs w:val="28"/>
        </w:rPr>
      </w:pPr>
      <w:r w:rsidRPr="001A1C7C">
        <w:rPr>
          <w:b/>
          <w:sz w:val="28"/>
          <w:szCs w:val="28"/>
        </w:rPr>
        <w:t>О внесении изменений в постановлени</w:t>
      </w:r>
      <w:r w:rsidR="00FC3321" w:rsidRPr="001A1C7C">
        <w:rPr>
          <w:b/>
          <w:sz w:val="28"/>
          <w:szCs w:val="28"/>
        </w:rPr>
        <w:t>е</w:t>
      </w:r>
      <w:r w:rsidRPr="001A1C7C">
        <w:rPr>
          <w:b/>
          <w:sz w:val="28"/>
          <w:szCs w:val="28"/>
        </w:rPr>
        <w:t xml:space="preserve"> администрации МО «Красногвардейский район» от </w:t>
      </w:r>
      <w:r w:rsidR="007975F2">
        <w:rPr>
          <w:b/>
          <w:sz w:val="28"/>
          <w:szCs w:val="28"/>
        </w:rPr>
        <w:t>03.05.2024 г. № 331</w:t>
      </w:r>
      <w:r w:rsidRPr="001A1C7C">
        <w:rPr>
          <w:b/>
          <w:sz w:val="28"/>
          <w:szCs w:val="28"/>
        </w:rPr>
        <w:t xml:space="preserve"> «Об утверждении   муниципальной   программы МО «Красногвардейский район»</w:t>
      </w:r>
      <w:r w:rsidR="007975F2">
        <w:rPr>
          <w:b/>
          <w:sz w:val="28"/>
          <w:szCs w:val="28"/>
        </w:rPr>
        <w:t xml:space="preserve"> «Развитие культуры</w:t>
      </w:r>
      <w:r w:rsidRPr="001A1C7C">
        <w:rPr>
          <w:b/>
          <w:sz w:val="28"/>
          <w:szCs w:val="28"/>
        </w:rPr>
        <w:t>»</w:t>
      </w:r>
    </w:p>
    <w:p w:rsidR="002B7DCC" w:rsidRPr="001A1C7C" w:rsidRDefault="002B7DCC" w:rsidP="002B7DCC">
      <w:pPr>
        <w:rPr>
          <w:sz w:val="28"/>
          <w:szCs w:val="28"/>
        </w:rPr>
      </w:pPr>
    </w:p>
    <w:p w:rsidR="002B7DCC" w:rsidRPr="001A1C7C" w:rsidRDefault="005A7AF8" w:rsidP="00FE211D">
      <w:pPr>
        <w:tabs>
          <w:tab w:val="left" w:pos="4536"/>
        </w:tabs>
        <w:ind w:right="-2" w:firstLine="567"/>
        <w:jc w:val="both"/>
        <w:rPr>
          <w:sz w:val="28"/>
          <w:szCs w:val="28"/>
        </w:rPr>
      </w:pPr>
      <w:proofErr w:type="gramStart"/>
      <w:r w:rsidRPr="001A1C7C">
        <w:rPr>
          <w:bCs/>
          <w:sz w:val="28"/>
          <w:szCs w:val="28"/>
        </w:rPr>
        <w:t xml:space="preserve">В целях приведения в соответствие </w:t>
      </w:r>
      <w:r w:rsidRPr="001A1C7C">
        <w:rPr>
          <w:sz w:val="28"/>
          <w:szCs w:val="28"/>
        </w:rPr>
        <w:t>с действующим законодательством нормативных правовых актов администрации МО «Красногвардейский район»</w:t>
      </w:r>
      <w:r w:rsidR="00FC3321" w:rsidRPr="001A1C7C">
        <w:rPr>
          <w:sz w:val="28"/>
          <w:szCs w:val="28"/>
        </w:rPr>
        <w:t xml:space="preserve"> и</w:t>
      </w:r>
      <w:r w:rsidR="002B7DCC" w:rsidRPr="001A1C7C">
        <w:rPr>
          <w:sz w:val="28"/>
          <w:szCs w:val="28"/>
        </w:rPr>
        <w:t xml:space="preserve"> обеспечения социально - экономического развития МО «Красногвардейский район», повышения эффективности бюджетных расходов МО «Красногвардейский р</w:t>
      </w:r>
      <w:r w:rsidR="00EC6F54" w:rsidRPr="001A1C7C">
        <w:rPr>
          <w:sz w:val="28"/>
          <w:szCs w:val="28"/>
        </w:rPr>
        <w:t>айон» и формирования программно</w:t>
      </w:r>
      <w:r w:rsidR="002B7DCC" w:rsidRPr="001A1C7C">
        <w:rPr>
          <w:sz w:val="28"/>
          <w:szCs w:val="28"/>
        </w:rPr>
        <w:t xml:space="preserve">-целевой системы расходов бюджета МО «Красногвардейский район», в соответствии с постановлением администрации МО «Красногвардейский район» от </w:t>
      </w:r>
      <w:r w:rsidR="00671394">
        <w:rPr>
          <w:sz w:val="28"/>
          <w:szCs w:val="28"/>
        </w:rPr>
        <w:t xml:space="preserve">30.01.2023 </w:t>
      </w:r>
      <w:r w:rsidR="002B7DCC" w:rsidRPr="001A1C7C">
        <w:rPr>
          <w:sz w:val="28"/>
          <w:szCs w:val="28"/>
        </w:rPr>
        <w:t>г. №</w:t>
      </w:r>
      <w:r w:rsidR="003A65EA">
        <w:rPr>
          <w:sz w:val="28"/>
          <w:szCs w:val="28"/>
        </w:rPr>
        <w:t xml:space="preserve"> </w:t>
      </w:r>
      <w:r w:rsidR="00671394">
        <w:rPr>
          <w:sz w:val="28"/>
          <w:szCs w:val="28"/>
        </w:rPr>
        <w:t>54</w:t>
      </w:r>
      <w:r w:rsidR="002B7DCC" w:rsidRPr="001A1C7C">
        <w:rPr>
          <w:sz w:val="28"/>
          <w:szCs w:val="28"/>
        </w:rPr>
        <w:t xml:space="preserve"> </w:t>
      </w:r>
      <w:r w:rsidR="002B7DCC" w:rsidRPr="00671394">
        <w:rPr>
          <w:sz w:val="28"/>
          <w:szCs w:val="28"/>
        </w:rPr>
        <w:t>«</w:t>
      </w:r>
      <w:r w:rsidR="00671394" w:rsidRPr="00671394">
        <w:rPr>
          <w:sz w:val="28"/>
          <w:szCs w:val="28"/>
          <w:lang w:eastAsia="en-US"/>
        </w:rPr>
        <w:t>Об утверждении порядка принятия решений о разработке муниципальных программ</w:t>
      </w:r>
      <w:proofErr w:type="gramEnd"/>
      <w:r w:rsidR="00671394" w:rsidRPr="00671394">
        <w:rPr>
          <w:sz w:val="28"/>
          <w:szCs w:val="28"/>
          <w:lang w:eastAsia="en-US"/>
        </w:rPr>
        <w:t>, их формирования и реализации, проведения оценки эффективности реализации муниципальных программ и ее критерии и</w:t>
      </w:r>
      <w:r w:rsidR="00671394" w:rsidRPr="00671394">
        <w:rPr>
          <w:rFonts w:ascii="Times New Roman CYR" w:hAnsi="Times New Roman CYR" w:cs="Times New Roman CYR"/>
        </w:rPr>
        <w:t xml:space="preserve"> </w:t>
      </w:r>
      <w:r w:rsidR="00671394" w:rsidRPr="00671394">
        <w:rPr>
          <w:sz w:val="28"/>
          <w:szCs w:val="28"/>
          <w:lang w:eastAsia="en-US"/>
        </w:rPr>
        <w:t>методических указаний по разработке и реализации муниципальных программ в муниципальном образовании «Красногвардейский район»</w:t>
      </w:r>
      <w:r w:rsidR="00FC3321" w:rsidRPr="00671394">
        <w:rPr>
          <w:sz w:val="28"/>
          <w:szCs w:val="28"/>
        </w:rPr>
        <w:t>,</w:t>
      </w:r>
      <w:r w:rsidR="00DC790D" w:rsidRPr="001A1C7C">
        <w:rPr>
          <w:sz w:val="28"/>
          <w:szCs w:val="28"/>
        </w:rPr>
        <w:t xml:space="preserve"> </w:t>
      </w:r>
      <w:r w:rsidR="002B7DCC" w:rsidRPr="001A1C7C">
        <w:rPr>
          <w:sz w:val="28"/>
          <w:szCs w:val="28"/>
        </w:rPr>
        <w:t>руководствуясь Уставом МО «Красногвардейский район»</w:t>
      </w:r>
    </w:p>
    <w:p w:rsidR="002B7DCC" w:rsidRPr="00E03479" w:rsidRDefault="002B7DCC" w:rsidP="002B7DCC">
      <w:pPr>
        <w:autoSpaceDE w:val="0"/>
        <w:autoSpaceDN w:val="0"/>
        <w:adjustRightInd w:val="0"/>
        <w:jc w:val="center"/>
        <w:rPr>
          <w:b/>
          <w:bCs/>
        </w:rPr>
      </w:pPr>
    </w:p>
    <w:p w:rsidR="002B7DCC" w:rsidRPr="001A1C7C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1C7C">
        <w:rPr>
          <w:b/>
          <w:bCs/>
          <w:sz w:val="28"/>
          <w:szCs w:val="28"/>
        </w:rPr>
        <w:t xml:space="preserve"> ПОСТАНОВЛЯЮ:</w:t>
      </w:r>
    </w:p>
    <w:p w:rsidR="002B7DCC" w:rsidRPr="007975F2" w:rsidRDefault="002B7DCC" w:rsidP="002B7DCC">
      <w:pPr>
        <w:autoSpaceDE w:val="0"/>
        <w:autoSpaceDN w:val="0"/>
        <w:adjustRightInd w:val="0"/>
        <w:rPr>
          <w:b/>
          <w:bCs/>
          <w:color w:val="FF0000"/>
        </w:rPr>
      </w:pPr>
    </w:p>
    <w:p w:rsidR="00D97D55" w:rsidRPr="00EA7254" w:rsidRDefault="002B7DCC" w:rsidP="00481482">
      <w:pPr>
        <w:ind w:firstLine="709"/>
        <w:jc w:val="both"/>
        <w:rPr>
          <w:sz w:val="28"/>
          <w:szCs w:val="28"/>
        </w:rPr>
      </w:pPr>
      <w:r w:rsidRPr="00EA7254">
        <w:rPr>
          <w:sz w:val="28"/>
          <w:szCs w:val="28"/>
        </w:rPr>
        <w:t>1. Внести</w:t>
      </w:r>
      <w:r w:rsidR="00401E8C" w:rsidRPr="00EA7254">
        <w:rPr>
          <w:sz w:val="28"/>
          <w:szCs w:val="28"/>
        </w:rPr>
        <w:t xml:space="preserve"> </w:t>
      </w:r>
      <w:r w:rsidRPr="00EA7254">
        <w:rPr>
          <w:sz w:val="28"/>
          <w:szCs w:val="28"/>
        </w:rPr>
        <w:t>изменения в</w:t>
      </w:r>
      <w:r w:rsidR="00401E8C" w:rsidRPr="00EA7254">
        <w:rPr>
          <w:sz w:val="28"/>
          <w:szCs w:val="28"/>
        </w:rPr>
        <w:t xml:space="preserve"> </w:t>
      </w:r>
      <w:r w:rsidRPr="00EA7254">
        <w:rPr>
          <w:sz w:val="28"/>
          <w:szCs w:val="28"/>
        </w:rPr>
        <w:t>постановлени</w:t>
      </w:r>
      <w:r w:rsidR="00FC3321" w:rsidRPr="00EA7254">
        <w:rPr>
          <w:sz w:val="28"/>
          <w:szCs w:val="28"/>
        </w:rPr>
        <w:t>е</w:t>
      </w:r>
      <w:r w:rsidRPr="00EA7254">
        <w:rPr>
          <w:sz w:val="28"/>
          <w:szCs w:val="28"/>
        </w:rPr>
        <w:t xml:space="preserve"> администрации МО «Красно</w:t>
      </w:r>
      <w:r w:rsidR="007975F2" w:rsidRPr="00EA7254">
        <w:rPr>
          <w:sz w:val="28"/>
          <w:szCs w:val="28"/>
        </w:rPr>
        <w:t>гвардейский район» от 03.05.2024</w:t>
      </w:r>
      <w:r w:rsidR="003A65EA" w:rsidRPr="00EA7254">
        <w:rPr>
          <w:sz w:val="28"/>
          <w:szCs w:val="28"/>
        </w:rPr>
        <w:t xml:space="preserve"> </w:t>
      </w:r>
      <w:r w:rsidR="007975F2" w:rsidRPr="00EA7254">
        <w:rPr>
          <w:sz w:val="28"/>
          <w:szCs w:val="28"/>
        </w:rPr>
        <w:t>г. № 331</w:t>
      </w:r>
      <w:r w:rsidRPr="00EA7254">
        <w:rPr>
          <w:sz w:val="28"/>
          <w:szCs w:val="28"/>
        </w:rPr>
        <w:t xml:space="preserve"> «Об</w:t>
      </w:r>
      <w:r w:rsidR="00FE5656" w:rsidRPr="00EA7254">
        <w:rPr>
          <w:sz w:val="28"/>
          <w:szCs w:val="28"/>
        </w:rPr>
        <w:t xml:space="preserve"> </w:t>
      </w:r>
      <w:r w:rsidRPr="00EA7254">
        <w:rPr>
          <w:sz w:val="28"/>
          <w:szCs w:val="28"/>
        </w:rPr>
        <w:t>утверждении   муниципальной   программы   МО «Красногвардейский район»</w:t>
      </w:r>
      <w:r w:rsidR="00EA7254" w:rsidRPr="00EA7254">
        <w:rPr>
          <w:sz w:val="28"/>
          <w:szCs w:val="28"/>
        </w:rPr>
        <w:t xml:space="preserve"> «Развитие культуры</w:t>
      </w:r>
      <w:r w:rsidR="005A7AF8" w:rsidRPr="00EA7254">
        <w:rPr>
          <w:sz w:val="28"/>
          <w:szCs w:val="28"/>
        </w:rPr>
        <w:t>»</w:t>
      </w:r>
      <w:r w:rsidR="00E03479" w:rsidRPr="00EA7254">
        <w:rPr>
          <w:sz w:val="28"/>
          <w:szCs w:val="28"/>
        </w:rPr>
        <w:t xml:space="preserve"> в приложени</w:t>
      </w:r>
      <w:r w:rsidR="00897CF7">
        <w:rPr>
          <w:sz w:val="28"/>
          <w:szCs w:val="28"/>
        </w:rPr>
        <w:t>и</w:t>
      </w:r>
      <w:r w:rsidR="00D97D55" w:rsidRPr="00EA7254">
        <w:rPr>
          <w:sz w:val="28"/>
          <w:szCs w:val="28"/>
        </w:rPr>
        <w:t xml:space="preserve">:  </w:t>
      </w:r>
    </w:p>
    <w:p w:rsidR="006B55FE" w:rsidRDefault="0015795C" w:rsidP="00481482">
      <w:pPr>
        <w:ind w:firstLine="709"/>
        <w:jc w:val="both"/>
        <w:rPr>
          <w:sz w:val="28"/>
          <w:szCs w:val="28"/>
        </w:rPr>
      </w:pPr>
      <w:r w:rsidRPr="00EA7254">
        <w:rPr>
          <w:sz w:val="28"/>
          <w:szCs w:val="28"/>
        </w:rPr>
        <w:t>1.1</w:t>
      </w:r>
      <w:r w:rsidR="00DF3920" w:rsidRPr="00EA7254">
        <w:rPr>
          <w:sz w:val="28"/>
          <w:szCs w:val="28"/>
        </w:rPr>
        <w:t xml:space="preserve">. </w:t>
      </w:r>
      <w:r w:rsidR="00785365" w:rsidRPr="00EA7254">
        <w:rPr>
          <w:sz w:val="28"/>
          <w:szCs w:val="28"/>
        </w:rPr>
        <w:t>Пункт</w:t>
      </w:r>
      <w:r w:rsidR="00DF3920" w:rsidRPr="00EA7254">
        <w:rPr>
          <w:sz w:val="28"/>
          <w:szCs w:val="28"/>
        </w:rPr>
        <w:t>ы</w:t>
      </w:r>
      <w:r w:rsidR="002B7DCC" w:rsidRPr="00EA7254">
        <w:rPr>
          <w:sz w:val="28"/>
          <w:szCs w:val="28"/>
        </w:rPr>
        <w:t xml:space="preserve"> </w:t>
      </w:r>
      <w:r w:rsidR="00EA7254" w:rsidRPr="00EA7254">
        <w:rPr>
          <w:sz w:val="28"/>
          <w:szCs w:val="28"/>
        </w:rPr>
        <w:t>9-14</w:t>
      </w:r>
      <w:r w:rsidR="002B7DCC" w:rsidRPr="00EA7254">
        <w:rPr>
          <w:sz w:val="28"/>
          <w:szCs w:val="28"/>
        </w:rPr>
        <w:t xml:space="preserve"> Паспорта </w:t>
      </w:r>
      <w:r w:rsidR="00FE211D">
        <w:rPr>
          <w:sz w:val="28"/>
          <w:szCs w:val="28"/>
        </w:rPr>
        <w:t>м</w:t>
      </w:r>
      <w:r w:rsidR="002B7DCC" w:rsidRPr="00EA7254">
        <w:rPr>
          <w:sz w:val="28"/>
          <w:szCs w:val="28"/>
        </w:rPr>
        <w:t>униципальной программы МО «Красногвардейский район»</w:t>
      </w:r>
      <w:r w:rsidR="00EA7254" w:rsidRPr="00EA7254">
        <w:rPr>
          <w:sz w:val="28"/>
          <w:szCs w:val="28"/>
        </w:rPr>
        <w:t xml:space="preserve"> «Развитие культуры</w:t>
      </w:r>
      <w:r w:rsidR="005A7AF8" w:rsidRPr="00EA7254">
        <w:rPr>
          <w:sz w:val="28"/>
          <w:szCs w:val="28"/>
        </w:rPr>
        <w:t>»</w:t>
      </w:r>
      <w:r w:rsidR="00CB4B8D" w:rsidRPr="00EA7254">
        <w:rPr>
          <w:sz w:val="28"/>
          <w:szCs w:val="28"/>
        </w:rPr>
        <w:t xml:space="preserve"> изложить в новой редакции</w:t>
      </w:r>
      <w:r w:rsidR="005A7AF8" w:rsidRPr="00EA7254">
        <w:rPr>
          <w:sz w:val="28"/>
          <w:szCs w:val="28"/>
        </w:rPr>
        <w:t xml:space="preserve">: </w:t>
      </w:r>
    </w:p>
    <w:tbl>
      <w:tblPr>
        <w:tblStyle w:val="ad"/>
        <w:tblpPr w:leftFromText="180" w:rightFromText="180" w:vertAnchor="text" w:horzAnchor="page" w:tblpX="1056" w:tblpY="177"/>
        <w:tblW w:w="10632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409"/>
        <w:gridCol w:w="19"/>
        <w:gridCol w:w="2249"/>
        <w:gridCol w:w="1985"/>
      </w:tblGrid>
      <w:tr w:rsidR="00EA7254" w:rsidRPr="00221068" w:rsidTr="00FE211D">
        <w:tc>
          <w:tcPr>
            <w:tcW w:w="709" w:type="dxa"/>
            <w:vMerge w:val="restart"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Объемы финансирования  муниципальной  программы, в том числе подпрограмм</w:t>
            </w:r>
          </w:p>
        </w:tc>
        <w:tc>
          <w:tcPr>
            <w:tcW w:w="6662" w:type="dxa"/>
            <w:gridSpan w:val="4"/>
          </w:tcPr>
          <w:p w:rsidR="00EA7254" w:rsidRPr="00221068" w:rsidRDefault="00EA7254" w:rsidP="00FE211D">
            <w:pPr>
              <w:pStyle w:val="a8"/>
              <w:jc w:val="center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Общий объем финансирования  муниципал</w:t>
            </w:r>
            <w:r w:rsidR="001D7980">
              <w:rPr>
                <w:sz w:val="28"/>
                <w:szCs w:val="28"/>
              </w:rPr>
              <w:t>ьной  программы - всего 301738,8</w:t>
            </w:r>
            <w:r w:rsidRPr="00221068">
              <w:rPr>
                <w:sz w:val="28"/>
                <w:szCs w:val="28"/>
              </w:rPr>
              <w:t xml:space="preserve"> тыс. руб., </w:t>
            </w:r>
          </w:p>
          <w:p w:rsidR="00EA7254" w:rsidRPr="00221068" w:rsidRDefault="00EA7254" w:rsidP="00FE211D">
            <w:pPr>
              <w:pStyle w:val="a8"/>
              <w:jc w:val="center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в том числе по годам и по бюджетам:</w:t>
            </w:r>
          </w:p>
          <w:p w:rsidR="00EA7254" w:rsidRPr="00221068" w:rsidRDefault="00EA7254" w:rsidP="00FE211D">
            <w:pPr>
              <w:pStyle w:val="a8"/>
              <w:rPr>
                <w:sz w:val="28"/>
                <w:szCs w:val="28"/>
              </w:rPr>
            </w:pPr>
          </w:p>
        </w:tc>
      </w:tr>
      <w:tr w:rsidR="00EA7254" w:rsidRPr="00221068" w:rsidTr="00FE211D">
        <w:tc>
          <w:tcPr>
            <w:tcW w:w="709" w:type="dxa"/>
            <w:vMerge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по годам</w:t>
            </w:r>
          </w:p>
        </w:tc>
        <w:tc>
          <w:tcPr>
            <w:tcW w:w="2409" w:type="dxa"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Федеральный</w:t>
            </w:r>
          </w:p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бюджет</w:t>
            </w:r>
          </w:p>
        </w:tc>
        <w:tc>
          <w:tcPr>
            <w:tcW w:w="2268" w:type="dxa"/>
            <w:gridSpan w:val="2"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Республиканский бюджет</w:t>
            </w:r>
          </w:p>
        </w:tc>
        <w:tc>
          <w:tcPr>
            <w:tcW w:w="1985" w:type="dxa"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Местный</w:t>
            </w:r>
          </w:p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бюджет</w:t>
            </w:r>
          </w:p>
        </w:tc>
      </w:tr>
      <w:tr w:rsidR="00EA7254" w:rsidRPr="00221068" w:rsidTr="00FE211D">
        <w:tc>
          <w:tcPr>
            <w:tcW w:w="709" w:type="dxa"/>
            <w:vMerge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221068" w:rsidRDefault="001D7980" w:rsidP="00FE211D">
            <w:pPr>
              <w:widowControl w:val="0"/>
              <w:autoSpaceDE w:val="0"/>
              <w:autoSpaceDN w:val="0"/>
              <w:adjustRightInd w:val="0"/>
            </w:pPr>
            <w:r>
              <w:t>2024 г. - 118218,1</w:t>
            </w:r>
            <w:r w:rsidR="00EA7254" w:rsidRPr="00221068">
              <w:t xml:space="preserve">  тыс. руб.;</w:t>
            </w:r>
          </w:p>
          <w:p w:rsidR="00EA7254" w:rsidRPr="00221068" w:rsidRDefault="00EA7254" w:rsidP="00FE211D">
            <w:pPr>
              <w:pStyle w:val="a8"/>
            </w:pPr>
            <w:r w:rsidRPr="00221068">
              <w:t>2025 г. - 88948,8 тыс. руб.;</w:t>
            </w:r>
          </w:p>
          <w:p w:rsidR="00EA7254" w:rsidRPr="00221068" w:rsidRDefault="00EA7254" w:rsidP="00FE211D">
            <w:pPr>
              <w:pStyle w:val="a8"/>
            </w:pPr>
            <w:r w:rsidRPr="00221068">
              <w:t>2026 г. - 94571,9  тыс. руб.</w:t>
            </w:r>
          </w:p>
        </w:tc>
        <w:tc>
          <w:tcPr>
            <w:tcW w:w="2409" w:type="dxa"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8642,2 тыс. руб.</w:t>
            </w:r>
          </w:p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656,0 тыс. руб.</w:t>
            </w:r>
          </w:p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638,4 тыс. руб.</w:t>
            </w:r>
          </w:p>
        </w:tc>
        <w:tc>
          <w:tcPr>
            <w:tcW w:w="2268" w:type="dxa"/>
            <w:gridSpan w:val="2"/>
          </w:tcPr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16375,0 тыс. руб.</w:t>
            </w:r>
          </w:p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20,4 тыс. руб.</w:t>
            </w:r>
          </w:p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48,0 тыс. руб.</w:t>
            </w:r>
          </w:p>
        </w:tc>
        <w:tc>
          <w:tcPr>
            <w:tcW w:w="1985" w:type="dxa"/>
          </w:tcPr>
          <w:p w:rsidR="00EA7254" w:rsidRPr="00221068" w:rsidRDefault="001D798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93200,9</w:t>
            </w:r>
            <w:r w:rsidR="00EA7254" w:rsidRPr="00221068">
              <w:t xml:space="preserve"> тыс. руб.</w:t>
            </w:r>
          </w:p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88272,4 тыс. руб.</w:t>
            </w:r>
          </w:p>
          <w:p w:rsidR="00EA7254" w:rsidRPr="0022106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93885,5 тыс. руб.</w:t>
            </w:r>
          </w:p>
        </w:tc>
      </w:tr>
      <w:tr w:rsidR="001D7980" w:rsidRPr="001D7980" w:rsidTr="00FE211D">
        <w:tc>
          <w:tcPr>
            <w:tcW w:w="709" w:type="dxa"/>
            <w:vMerge w:val="restart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 xml:space="preserve">Объемы </w:t>
            </w:r>
            <w:proofErr w:type="gramStart"/>
            <w:r w:rsidRPr="00AB37F8">
              <w:rPr>
                <w:sz w:val="28"/>
                <w:szCs w:val="28"/>
              </w:rPr>
              <w:t>бюджетных</w:t>
            </w:r>
            <w:proofErr w:type="gramEnd"/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 xml:space="preserve">ассигнований 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>Подпрограммы  1</w:t>
            </w:r>
          </w:p>
        </w:tc>
        <w:tc>
          <w:tcPr>
            <w:tcW w:w="6662" w:type="dxa"/>
            <w:gridSpan w:val="4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>Общий объем финансирования Подпрограммы 1 -</w:t>
            </w:r>
          </w:p>
          <w:p w:rsidR="00EA7254" w:rsidRPr="00AB37F8" w:rsidRDefault="00AB37F8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>всего 180236,3</w:t>
            </w:r>
            <w:r w:rsidR="00EA7254" w:rsidRPr="00AB37F8">
              <w:rPr>
                <w:sz w:val="28"/>
                <w:szCs w:val="28"/>
              </w:rPr>
              <w:t xml:space="preserve"> тыс. рублей, 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1D7980" w:rsidRPr="001D7980" w:rsidTr="00FE211D">
        <w:tc>
          <w:tcPr>
            <w:tcW w:w="709" w:type="dxa"/>
            <w:vMerge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>по годам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 xml:space="preserve">Федеральный 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>бюджет</w:t>
            </w:r>
          </w:p>
        </w:tc>
        <w:tc>
          <w:tcPr>
            <w:tcW w:w="2268" w:type="dxa"/>
            <w:gridSpan w:val="2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>Республиканский бюджет</w:t>
            </w:r>
          </w:p>
        </w:tc>
        <w:tc>
          <w:tcPr>
            <w:tcW w:w="1985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 xml:space="preserve">Местный 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>бюджет</w:t>
            </w:r>
          </w:p>
        </w:tc>
      </w:tr>
      <w:tr w:rsidR="001D7980" w:rsidRPr="001D7980" w:rsidTr="00FE211D">
        <w:tc>
          <w:tcPr>
            <w:tcW w:w="709" w:type="dxa"/>
            <w:vMerge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AB37F8" w:rsidRDefault="00AB37F8" w:rsidP="00FE211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37F8">
              <w:t>2024 г. - 61562,8</w:t>
            </w:r>
            <w:r w:rsidR="00EA7254" w:rsidRPr="00AB37F8">
              <w:t xml:space="preserve"> тыс. руб.;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37F8">
              <w:t>2025 г. - 56894,6 тыс. руб.;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37F8">
              <w:t>2026 г. - 61778,9 тыс. руб.</w:t>
            </w:r>
          </w:p>
        </w:tc>
        <w:tc>
          <w:tcPr>
            <w:tcW w:w="2409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 xml:space="preserve">532,3 тыс. руб. 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 xml:space="preserve">518,7 тыс. руб. 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503,4 тыс. руб.</w:t>
            </w:r>
          </w:p>
        </w:tc>
        <w:tc>
          <w:tcPr>
            <w:tcW w:w="2268" w:type="dxa"/>
            <w:gridSpan w:val="2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5,4 тыс. руб.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16,1 тыс. руб.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37,9 тыс. руб.</w:t>
            </w:r>
          </w:p>
        </w:tc>
        <w:tc>
          <w:tcPr>
            <w:tcW w:w="1985" w:type="dxa"/>
          </w:tcPr>
          <w:p w:rsidR="00EA7254" w:rsidRPr="00AB37F8" w:rsidRDefault="00AB37F8" w:rsidP="00FE211D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AB37F8">
              <w:t>61025,1</w:t>
            </w:r>
            <w:r w:rsidR="00EA7254" w:rsidRPr="00AB37F8">
              <w:t xml:space="preserve"> тыс. руб.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56359,8 тыс. руб.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61237,6 тыс. руб.</w:t>
            </w:r>
          </w:p>
        </w:tc>
      </w:tr>
      <w:tr w:rsidR="001D7980" w:rsidRPr="001D7980" w:rsidTr="00FE211D">
        <w:tc>
          <w:tcPr>
            <w:tcW w:w="709" w:type="dxa"/>
            <w:vMerge w:val="restart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 xml:space="preserve">Объемы </w:t>
            </w:r>
            <w:proofErr w:type="gramStart"/>
            <w:r w:rsidRPr="00AB37F8">
              <w:rPr>
                <w:sz w:val="28"/>
                <w:szCs w:val="28"/>
              </w:rPr>
              <w:t>бюджетных</w:t>
            </w:r>
            <w:proofErr w:type="gramEnd"/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 xml:space="preserve">ассигнований 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>Подпрограммы  2</w:t>
            </w:r>
          </w:p>
        </w:tc>
        <w:tc>
          <w:tcPr>
            <w:tcW w:w="6662" w:type="dxa"/>
            <w:gridSpan w:val="4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>Общий объем финансирования Подпрограммы 2 -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 xml:space="preserve">всего 5586,5 тыс. рублей, 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37F8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1D7980" w:rsidRPr="001D7980" w:rsidTr="00FE211D">
        <w:trPr>
          <w:trHeight w:val="630"/>
        </w:trPr>
        <w:tc>
          <w:tcPr>
            <w:tcW w:w="709" w:type="dxa"/>
            <w:vMerge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>по годам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8" w:type="dxa"/>
            <w:gridSpan w:val="2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>Федеральный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 xml:space="preserve"> бюджет</w:t>
            </w:r>
          </w:p>
        </w:tc>
        <w:tc>
          <w:tcPr>
            <w:tcW w:w="2249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>Республиканский бюджет</w:t>
            </w:r>
          </w:p>
        </w:tc>
        <w:tc>
          <w:tcPr>
            <w:tcW w:w="1985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 xml:space="preserve">Местный 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7F8">
              <w:t>бюджет</w:t>
            </w:r>
          </w:p>
        </w:tc>
      </w:tr>
      <w:tr w:rsidR="001D7980" w:rsidRPr="001D7980" w:rsidTr="00FE211D">
        <w:tc>
          <w:tcPr>
            <w:tcW w:w="709" w:type="dxa"/>
            <w:vMerge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</w:pPr>
            <w:r w:rsidRPr="00AB37F8">
              <w:t>2024 г. - 1828,5 тыс. руб.;</w:t>
            </w:r>
          </w:p>
          <w:p w:rsidR="00EA7254" w:rsidRPr="00AB37F8" w:rsidRDefault="00EA7254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B37F8">
              <w:t>2025 г. - 1879,0 тыс. руб.;</w:t>
            </w:r>
          </w:p>
          <w:p w:rsidR="00EA7254" w:rsidRPr="00AB37F8" w:rsidRDefault="00EA7254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B37F8">
              <w:t>2026 г. - 1879,0 тыс. руб.;</w:t>
            </w:r>
          </w:p>
        </w:tc>
        <w:tc>
          <w:tcPr>
            <w:tcW w:w="2428" w:type="dxa"/>
            <w:gridSpan w:val="2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50,0  тыс. руб.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0,0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0,0</w:t>
            </w:r>
          </w:p>
        </w:tc>
        <w:tc>
          <w:tcPr>
            <w:tcW w:w="2249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0,6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0,0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0,0</w:t>
            </w:r>
          </w:p>
        </w:tc>
        <w:tc>
          <w:tcPr>
            <w:tcW w:w="1985" w:type="dxa"/>
          </w:tcPr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1777,9 тыс. руб.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1879,0 тыс. руб.</w:t>
            </w:r>
          </w:p>
          <w:p w:rsidR="00EA7254" w:rsidRPr="00AB37F8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37F8">
              <w:t>1879,0 тыс. руб.</w:t>
            </w:r>
          </w:p>
        </w:tc>
      </w:tr>
      <w:tr w:rsidR="001D7980" w:rsidRPr="001D7980" w:rsidTr="00FE211D">
        <w:tc>
          <w:tcPr>
            <w:tcW w:w="709" w:type="dxa"/>
            <w:vMerge w:val="restart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 xml:space="preserve">Объемы </w:t>
            </w:r>
            <w:proofErr w:type="gramStart"/>
            <w:r w:rsidRPr="008B1C71">
              <w:rPr>
                <w:sz w:val="28"/>
                <w:szCs w:val="28"/>
              </w:rPr>
              <w:t>бюджетных</w:t>
            </w:r>
            <w:proofErr w:type="gramEnd"/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 xml:space="preserve">ассигнований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>Подпрограммы  3</w:t>
            </w:r>
          </w:p>
        </w:tc>
        <w:tc>
          <w:tcPr>
            <w:tcW w:w="6662" w:type="dxa"/>
            <w:gridSpan w:val="4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>Общий объем финансировани</w:t>
            </w:r>
            <w:r w:rsidR="008B1C71" w:rsidRPr="008B1C71">
              <w:rPr>
                <w:sz w:val="28"/>
                <w:szCs w:val="28"/>
              </w:rPr>
              <w:t>я Подпрограммы 3 - всего 91355,7</w:t>
            </w:r>
            <w:r w:rsidRPr="008B1C71">
              <w:rPr>
                <w:sz w:val="28"/>
                <w:szCs w:val="28"/>
              </w:rPr>
              <w:t xml:space="preserve"> тыс.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>рублей, в том числе по годам и по бюджетам:</w:t>
            </w:r>
          </w:p>
        </w:tc>
      </w:tr>
      <w:tr w:rsidR="001D7980" w:rsidRPr="001D7980" w:rsidTr="00FE211D">
        <w:tc>
          <w:tcPr>
            <w:tcW w:w="709" w:type="dxa"/>
            <w:vMerge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по годам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 xml:space="preserve">Федеральный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бюджет</w:t>
            </w:r>
          </w:p>
        </w:tc>
        <w:tc>
          <w:tcPr>
            <w:tcW w:w="2268" w:type="dxa"/>
            <w:gridSpan w:val="2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 xml:space="preserve">Республиканский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Бюджет</w:t>
            </w:r>
          </w:p>
        </w:tc>
        <w:tc>
          <w:tcPr>
            <w:tcW w:w="1985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 xml:space="preserve">Местный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бюджет</w:t>
            </w:r>
          </w:p>
        </w:tc>
      </w:tr>
      <w:tr w:rsidR="001D7980" w:rsidRPr="001D7980" w:rsidTr="00FE211D">
        <w:tc>
          <w:tcPr>
            <w:tcW w:w="709" w:type="dxa"/>
            <w:vMerge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8B1C71" w:rsidRDefault="008B1C71" w:rsidP="00FE211D">
            <w:pPr>
              <w:widowControl w:val="0"/>
              <w:autoSpaceDE w:val="0"/>
              <w:autoSpaceDN w:val="0"/>
              <w:adjustRightInd w:val="0"/>
            </w:pPr>
            <w:r w:rsidRPr="008B1C71">
              <w:t>2024 г. - 46569,0</w:t>
            </w:r>
            <w:r w:rsidR="00EA7254" w:rsidRPr="008B1C71">
              <w:t xml:space="preserve">  тыс. руб.;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</w:pPr>
            <w:r w:rsidRPr="008B1C71">
              <w:t>2025 г. - 22141,6  тыс. руб.;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t>2026 г. - 22645,1  тыс. руб.</w:t>
            </w:r>
          </w:p>
        </w:tc>
        <w:tc>
          <w:tcPr>
            <w:tcW w:w="2409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8059,9 тыс. руб.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137,3 тыс. руб.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135,0 тыс. руб.</w:t>
            </w:r>
          </w:p>
        </w:tc>
        <w:tc>
          <w:tcPr>
            <w:tcW w:w="2268" w:type="dxa"/>
            <w:gridSpan w:val="2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16369,0 тыс. руб.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 xml:space="preserve">4,3 тыс. руб.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10,1 тыс. руб.</w:t>
            </w:r>
          </w:p>
        </w:tc>
        <w:tc>
          <w:tcPr>
            <w:tcW w:w="1985" w:type="dxa"/>
          </w:tcPr>
          <w:p w:rsidR="00EA7254" w:rsidRPr="008B1C71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22140,1</w:t>
            </w:r>
            <w:r w:rsidR="00EA7254" w:rsidRPr="008B1C71">
              <w:t xml:space="preserve"> тыс. руб.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22000,0 тыс. руб.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22500,0 тыс. руб.</w:t>
            </w:r>
          </w:p>
        </w:tc>
      </w:tr>
      <w:tr w:rsidR="001D7980" w:rsidRPr="001D7980" w:rsidTr="00FE211D">
        <w:tc>
          <w:tcPr>
            <w:tcW w:w="709" w:type="dxa"/>
            <w:vMerge w:val="restart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 xml:space="preserve">Объемы </w:t>
            </w:r>
            <w:proofErr w:type="gramStart"/>
            <w:r w:rsidRPr="008B1C71">
              <w:rPr>
                <w:sz w:val="28"/>
                <w:szCs w:val="28"/>
              </w:rPr>
              <w:t>бюджетных</w:t>
            </w:r>
            <w:proofErr w:type="gramEnd"/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 xml:space="preserve">ассигнований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>Подпрограммы  4</w:t>
            </w:r>
          </w:p>
        </w:tc>
        <w:tc>
          <w:tcPr>
            <w:tcW w:w="6662" w:type="dxa"/>
            <w:gridSpan w:val="4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 xml:space="preserve">Общий объем финансирования </w:t>
            </w:r>
            <w:hyperlink r:id="rId8" w:anchor="Par1218" w:history="1">
              <w:r w:rsidRPr="008B1C71">
                <w:rPr>
                  <w:rStyle w:val="ab"/>
                  <w:color w:val="auto"/>
                  <w:sz w:val="28"/>
                  <w:szCs w:val="28"/>
                  <w:u w:val="none"/>
                </w:rPr>
                <w:t>Подпрограммы 4</w:t>
              </w:r>
            </w:hyperlink>
            <w:r w:rsidRPr="008B1C71">
              <w:rPr>
                <w:rStyle w:val="ab"/>
                <w:color w:val="auto"/>
                <w:sz w:val="28"/>
                <w:szCs w:val="28"/>
                <w:u w:val="none"/>
              </w:rPr>
              <w:t xml:space="preserve"> -</w:t>
            </w:r>
            <w:r w:rsidRPr="008B1C71">
              <w:rPr>
                <w:sz w:val="28"/>
                <w:szCs w:val="28"/>
              </w:rPr>
              <w:t xml:space="preserve">всего 7439,4 тыс. рублей,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1D7980" w:rsidRPr="001D7980" w:rsidTr="00FE211D">
        <w:tc>
          <w:tcPr>
            <w:tcW w:w="709" w:type="dxa"/>
            <w:vMerge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по годам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 xml:space="preserve">Федеральный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бюджет</w:t>
            </w:r>
          </w:p>
        </w:tc>
        <w:tc>
          <w:tcPr>
            <w:tcW w:w="2268" w:type="dxa"/>
            <w:gridSpan w:val="2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Республиканский бюджет</w:t>
            </w:r>
          </w:p>
        </w:tc>
        <w:tc>
          <w:tcPr>
            <w:tcW w:w="1985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 xml:space="preserve">Местный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бюджет</w:t>
            </w:r>
          </w:p>
        </w:tc>
      </w:tr>
      <w:tr w:rsidR="001D7980" w:rsidRPr="001D7980" w:rsidTr="00FE211D">
        <w:tc>
          <w:tcPr>
            <w:tcW w:w="709" w:type="dxa"/>
            <w:vMerge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</w:pPr>
            <w:r w:rsidRPr="008B1C71">
              <w:t>2024 г. - 2274,7 тыс. руб.;</w:t>
            </w:r>
          </w:p>
          <w:p w:rsidR="00EA7254" w:rsidRPr="008B1C71" w:rsidRDefault="00EA7254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8B1C71">
              <w:t>2025 г. - 2464,7 тыс. руб.;</w:t>
            </w:r>
          </w:p>
          <w:p w:rsidR="00EA7254" w:rsidRPr="008B1C71" w:rsidRDefault="00EA7254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B1C71">
              <w:t>2026 г. - 2700,0  тыс. руб.</w:t>
            </w:r>
          </w:p>
        </w:tc>
        <w:tc>
          <w:tcPr>
            <w:tcW w:w="2409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</w:tc>
        <w:tc>
          <w:tcPr>
            <w:tcW w:w="2268" w:type="dxa"/>
            <w:gridSpan w:val="2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</w:tc>
        <w:tc>
          <w:tcPr>
            <w:tcW w:w="1985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2274,7 тыс. руб.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2464,7 тыс. руб.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2700,0 тыс. руб.</w:t>
            </w:r>
          </w:p>
        </w:tc>
      </w:tr>
      <w:tr w:rsidR="008B1C71" w:rsidRPr="008B1C71" w:rsidTr="00FE211D">
        <w:tc>
          <w:tcPr>
            <w:tcW w:w="709" w:type="dxa"/>
            <w:vMerge w:val="restart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 xml:space="preserve">Объемы </w:t>
            </w:r>
            <w:proofErr w:type="gramStart"/>
            <w:r w:rsidRPr="008B1C71">
              <w:rPr>
                <w:sz w:val="28"/>
                <w:szCs w:val="28"/>
              </w:rPr>
              <w:t>бюджетных</w:t>
            </w:r>
            <w:proofErr w:type="gramEnd"/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 xml:space="preserve">ассигнований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>подпрограммы  5</w:t>
            </w:r>
          </w:p>
        </w:tc>
        <w:tc>
          <w:tcPr>
            <w:tcW w:w="6662" w:type="dxa"/>
            <w:gridSpan w:val="4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C71">
              <w:rPr>
                <w:sz w:val="28"/>
                <w:szCs w:val="28"/>
              </w:rPr>
              <w:t xml:space="preserve">Общий объем финансирования </w:t>
            </w:r>
            <w:hyperlink r:id="rId9" w:anchor="Par1218" w:history="1">
              <w:r w:rsidRPr="008B1C71">
                <w:rPr>
                  <w:rStyle w:val="ab"/>
                  <w:color w:val="auto"/>
                  <w:sz w:val="28"/>
                  <w:szCs w:val="28"/>
                  <w:u w:val="none"/>
                </w:rPr>
                <w:t>Подпрограммы 5</w:t>
              </w:r>
            </w:hyperlink>
            <w:r w:rsidR="008B1C71" w:rsidRPr="008B1C71">
              <w:rPr>
                <w:sz w:val="28"/>
                <w:szCs w:val="28"/>
              </w:rPr>
              <w:t xml:space="preserve"> -всего 17120,9</w:t>
            </w:r>
            <w:r w:rsidRPr="008B1C71">
              <w:rPr>
                <w:sz w:val="28"/>
                <w:szCs w:val="28"/>
              </w:rPr>
              <w:t xml:space="preserve"> тыс. рублей, в том числе по годам и по бюджетам:</w:t>
            </w:r>
          </w:p>
        </w:tc>
      </w:tr>
      <w:tr w:rsidR="008B1C71" w:rsidRPr="008B1C71" w:rsidTr="00FE211D">
        <w:tc>
          <w:tcPr>
            <w:tcW w:w="709" w:type="dxa"/>
            <w:vMerge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по годам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 xml:space="preserve">Федеральный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бюджет</w:t>
            </w:r>
          </w:p>
        </w:tc>
        <w:tc>
          <w:tcPr>
            <w:tcW w:w="2268" w:type="dxa"/>
            <w:gridSpan w:val="2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Республиканский бюджет</w:t>
            </w:r>
          </w:p>
        </w:tc>
        <w:tc>
          <w:tcPr>
            <w:tcW w:w="1985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 xml:space="preserve">Местный 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C71">
              <w:t>бюджет</w:t>
            </w:r>
          </w:p>
        </w:tc>
      </w:tr>
      <w:tr w:rsidR="008B1C71" w:rsidRPr="008B1C71" w:rsidTr="00FE211D">
        <w:tc>
          <w:tcPr>
            <w:tcW w:w="709" w:type="dxa"/>
            <w:vMerge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A7254" w:rsidRPr="008B1C71" w:rsidRDefault="008B1C71" w:rsidP="00FE211D">
            <w:pPr>
              <w:widowControl w:val="0"/>
              <w:autoSpaceDE w:val="0"/>
              <w:autoSpaceDN w:val="0"/>
              <w:adjustRightInd w:val="0"/>
            </w:pPr>
            <w:r w:rsidRPr="008B1C71">
              <w:t>2024 г. - 5983,1</w:t>
            </w:r>
            <w:r w:rsidR="00EA7254" w:rsidRPr="008B1C71">
              <w:t xml:space="preserve"> тыс. руб.;</w:t>
            </w:r>
          </w:p>
          <w:p w:rsidR="00EA7254" w:rsidRPr="008B1C71" w:rsidRDefault="00EA7254" w:rsidP="00FE211D">
            <w:pPr>
              <w:tabs>
                <w:tab w:val="left" w:pos="709"/>
                <w:tab w:val="left" w:pos="851"/>
              </w:tabs>
              <w:ind w:right="-1"/>
            </w:pPr>
            <w:r w:rsidRPr="008B1C71">
              <w:t>2025 г. - 5568,9 тыс. руб.;</w:t>
            </w:r>
          </w:p>
          <w:p w:rsidR="00EA7254" w:rsidRPr="008B1C71" w:rsidRDefault="00EA7254" w:rsidP="00FE211D">
            <w:pPr>
              <w:tabs>
                <w:tab w:val="left" w:pos="709"/>
                <w:tab w:val="left" w:pos="851"/>
              </w:tabs>
              <w:ind w:right="-1"/>
              <w:rPr>
                <w:sz w:val="28"/>
                <w:szCs w:val="28"/>
              </w:rPr>
            </w:pPr>
            <w:r w:rsidRPr="008B1C71">
              <w:t>2026г. - 5568,9 тыс. руб.</w:t>
            </w:r>
          </w:p>
        </w:tc>
        <w:tc>
          <w:tcPr>
            <w:tcW w:w="2409" w:type="dxa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</w:tc>
        <w:tc>
          <w:tcPr>
            <w:tcW w:w="2268" w:type="dxa"/>
            <w:gridSpan w:val="2"/>
          </w:tcPr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B1C71">
              <w:t>0,0</w:t>
            </w:r>
          </w:p>
        </w:tc>
        <w:tc>
          <w:tcPr>
            <w:tcW w:w="1985" w:type="dxa"/>
          </w:tcPr>
          <w:p w:rsidR="00EA7254" w:rsidRPr="008B1C71" w:rsidRDefault="008B1C71" w:rsidP="00FE211D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B1C71">
              <w:t>5983,1</w:t>
            </w:r>
            <w:r w:rsidR="00EA7254" w:rsidRPr="008B1C71">
              <w:t xml:space="preserve"> тыс. руб.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B1C71">
              <w:t>5568,9 тыс. руб.</w:t>
            </w:r>
          </w:p>
          <w:p w:rsidR="00EA7254" w:rsidRPr="008B1C71" w:rsidRDefault="00EA7254" w:rsidP="00FE211D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8B1C71">
              <w:t>5568,9 тыс. руб.</w:t>
            </w:r>
          </w:p>
        </w:tc>
      </w:tr>
    </w:tbl>
    <w:p w:rsidR="00F06D9A" w:rsidRPr="008B1C71" w:rsidRDefault="00F06D9A" w:rsidP="005624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5EA" w:rsidRPr="00244E58" w:rsidRDefault="007A129F" w:rsidP="005624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4E58">
        <w:rPr>
          <w:sz w:val="28"/>
          <w:szCs w:val="28"/>
        </w:rPr>
        <w:t>1.2</w:t>
      </w:r>
      <w:r w:rsidR="002552CC" w:rsidRPr="00244E58">
        <w:rPr>
          <w:sz w:val="28"/>
          <w:szCs w:val="28"/>
        </w:rPr>
        <w:t xml:space="preserve">. </w:t>
      </w:r>
      <w:r w:rsidR="003A65EA" w:rsidRPr="00244E58">
        <w:rPr>
          <w:sz w:val="28"/>
          <w:szCs w:val="28"/>
        </w:rPr>
        <w:t xml:space="preserve">Абзац 6 </w:t>
      </w:r>
      <w:r w:rsidR="002B7DCC" w:rsidRPr="00244E58">
        <w:rPr>
          <w:sz w:val="28"/>
          <w:szCs w:val="28"/>
        </w:rPr>
        <w:t xml:space="preserve">раздела </w:t>
      </w:r>
      <w:r w:rsidR="003A65EA" w:rsidRPr="00244E58">
        <w:rPr>
          <w:sz w:val="28"/>
          <w:szCs w:val="28"/>
        </w:rPr>
        <w:t>«</w:t>
      </w:r>
      <w:r w:rsidR="003A65EA" w:rsidRPr="00244E58">
        <w:rPr>
          <w:sz w:val="28"/>
          <w:szCs w:val="28"/>
          <w:lang w:val="en-US"/>
        </w:rPr>
        <w:t>IV</w:t>
      </w:r>
      <w:r w:rsidR="003A65EA" w:rsidRPr="00244E58">
        <w:rPr>
          <w:sz w:val="28"/>
          <w:szCs w:val="28"/>
        </w:rPr>
        <w:t xml:space="preserve">. Финансовое обеспечение муниципальной программы» </w:t>
      </w:r>
      <w:r w:rsidR="002B7DCC" w:rsidRPr="00244E58">
        <w:rPr>
          <w:sz w:val="28"/>
          <w:szCs w:val="28"/>
        </w:rPr>
        <w:t xml:space="preserve">Программы </w:t>
      </w:r>
      <w:r w:rsidR="00DF3920" w:rsidRPr="00244E58">
        <w:rPr>
          <w:sz w:val="28"/>
          <w:szCs w:val="28"/>
        </w:rPr>
        <w:t xml:space="preserve">изложить в новой редакции: </w:t>
      </w:r>
    </w:p>
    <w:p w:rsidR="008B1C71" w:rsidRPr="00FB7E24" w:rsidRDefault="007D57DE" w:rsidP="008B1C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C71" w:rsidRPr="00FB7E24">
        <w:rPr>
          <w:sz w:val="28"/>
          <w:szCs w:val="28"/>
        </w:rPr>
        <w:t xml:space="preserve">Объем бюджетных ассигнований на реализацию Программы за счет средств бюджета муниципального образования «Красногвардейский район» (с учетом средств федерального и республиканского бюджетов) составляет всего </w:t>
      </w:r>
      <w:r w:rsidR="00FB7E24" w:rsidRPr="00FB7E24">
        <w:rPr>
          <w:sz w:val="28"/>
          <w:szCs w:val="28"/>
        </w:rPr>
        <w:t>301738,8</w:t>
      </w:r>
      <w:r w:rsidR="008B1C71" w:rsidRPr="00FB7E24">
        <w:rPr>
          <w:sz w:val="28"/>
          <w:szCs w:val="28"/>
        </w:rPr>
        <w:t xml:space="preserve">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227"/>
        <w:gridCol w:w="2560"/>
        <w:gridCol w:w="2313"/>
        <w:gridCol w:w="2356"/>
      </w:tblGrid>
      <w:tr w:rsidR="00244E58" w:rsidRPr="00244E58" w:rsidTr="00FE211D">
        <w:tc>
          <w:tcPr>
            <w:tcW w:w="3227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по годам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0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Федеральный бюджет</w:t>
            </w:r>
          </w:p>
        </w:tc>
        <w:tc>
          <w:tcPr>
            <w:tcW w:w="2313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Республиканский бюджет</w:t>
            </w:r>
          </w:p>
        </w:tc>
        <w:tc>
          <w:tcPr>
            <w:tcW w:w="2356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Местный бюджет</w:t>
            </w:r>
          </w:p>
        </w:tc>
      </w:tr>
      <w:tr w:rsidR="00244E58" w:rsidRPr="00244E58" w:rsidTr="00FE211D">
        <w:tc>
          <w:tcPr>
            <w:tcW w:w="3227" w:type="dxa"/>
          </w:tcPr>
          <w:p w:rsidR="008B1C71" w:rsidRPr="006D0EC6" w:rsidRDefault="00FB7E24" w:rsidP="00FE211D">
            <w:pPr>
              <w:widowControl w:val="0"/>
              <w:autoSpaceDE w:val="0"/>
              <w:autoSpaceDN w:val="0"/>
              <w:adjustRightInd w:val="0"/>
            </w:pPr>
            <w:r w:rsidRPr="006D0EC6">
              <w:t>2024 г. - 118218,1</w:t>
            </w:r>
            <w:r w:rsidR="008B1C71" w:rsidRPr="006D0EC6">
              <w:t xml:space="preserve">  тыс. руб.;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</w:pPr>
            <w:r w:rsidRPr="006D0EC6">
              <w:lastRenderedPageBreak/>
              <w:t>2025 г. - 88948,8  тыс. руб.;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</w:pPr>
            <w:r w:rsidRPr="006D0EC6">
              <w:t>2026г.  - 94571,9 тыс. руб.</w:t>
            </w:r>
          </w:p>
        </w:tc>
        <w:tc>
          <w:tcPr>
            <w:tcW w:w="2560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lastRenderedPageBreak/>
              <w:t>8642,2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lastRenderedPageBreak/>
              <w:t>656,0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638,4 тыс. руб.</w:t>
            </w:r>
          </w:p>
        </w:tc>
        <w:tc>
          <w:tcPr>
            <w:tcW w:w="2313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lastRenderedPageBreak/>
              <w:t>16375,0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lastRenderedPageBreak/>
              <w:t>20,4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48,0 тыс. руб.</w:t>
            </w:r>
          </w:p>
        </w:tc>
        <w:tc>
          <w:tcPr>
            <w:tcW w:w="2356" w:type="dxa"/>
          </w:tcPr>
          <w:p w:rsidR="008B1C71" w:rsidRPr="006D0EC6" w:rsidRDefault="006D0EC6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lastRenderedPageBreak/>
              <w:t>93200,9</w:t>
            </w:r>
            <w:r w:rsidR="008B1C71" w:rsidRPr="006D0EC6">
              <w:t xml:space="preserve">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lastRenderedPageBreak/>
              <w:t>88272,4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93885,5 тыс. руб.</w:t>
            </w:r>
          </w:p>
        </w:tc>
      </w:tr>
    </w:tbl>
    <w:p w:rsidR="008B1C71" w:rsidRPr="006D0EC6" w:rsidRDefault="008B1C71" w:rsidP="008B1C7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D0EC6">
        <w:rPr>
          <w:sz w:val="28"/>
          <w:szCs w:val="28"/>
        </w:rPr>
        <w:lastRenderedPageBreak/>
        <w:t>в том числе:</w:t>
      </w:r>
    </w:p>
    <w:p w:rsidR="008B1C71" w:rsidRPr="006D0EC6" w:rsidRDefault="008B1C71" w:rsidP="008B1C7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D0EC6">
        <w:rPr>
          <w:sz w:val="28"/>
          <w:szCs w:val="28"/>
        </w:rPr>
        <w:t xml:space="preserve">в рамках реализации </w:t>
      </w:r>
      <w:hyperlink r:id="rId10" w:anchor="Par557" w:history="1">
        <w:r w:rsidRPr="006D0EC6">
          <w:rPr>
            <w:rStyle w:val="ab"/>
            <w:color w:val="auto"/>
            <w:sz w:val="28"/>
            <w:szCs w:val="28"/>
            <w:u w:val="none"/>
          </w:rPr>
          <w:t>Подпрограммы 1</w:t>
        </w:r>
      </w:hyperlink>
      <w:r w:rsidR="006D0EC6" w:rsidRPr="006D0EC6">
        <w:rPr>
          <w:sz w:val="28"/>
          <w:szCs w:val="28"/>
        </w:rPr>
        <w:t>-всего 180236,3</w:t>
      </w:r>
      <w:r w:rsidRPr="006D0EC6">
        <w:rPr>
          <w:sz w:val="28"/>
          <w:szCs w:val="28"/>
        </w:rPr>
        <w:t xml:space="preserve">  тыс. рублей, в том числе:</w:t>
      </w:r>
    </w:p>
    <w:tbl>
      <w:tblPr>
        <w:tblStyle w:val="ad"/>
        <w:tblW w:w="10487" w:type="dxa"/>
        <w:tblLook w:val="04A0" w:firstRow="1" w:lastRow="0" w:firstColumn="1" w:lastColumn="0" w:noHBand="0" w:noVBand="1"/>
      </w:tblPr>
      <w:tblGrid>
        <w:gridCol w:w="3227"/>
        <w:gridCol w:w="2418"/>
        <w:gridCol w:w="2313"/>
        <w:gridCol w:w="2529"/>
      </w:tblGrid>
      <w:tr w:rsidR="006D0EC6" w:rsidRPr="006D0EC6" w:rsidTr="00FE211D">
        <w:tc>
          <w:tcPr>
            <w:tcW w:w="3227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по годам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8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 xml:space="preserve">Федеральный 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Бюджет</w:t>
            </w:r>
          </w:p>
        </w:tc>
        <w:tc>
          <w:tcPr>
            <w:tcW w:w="2313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Республиканский бюджет</w:t>
            </w:r>
          </w:p>
        </w:tc>
        <w:tc>
          <w:tcPr>
            <w:tcW w:w="2529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Местный бюджет</w:t>
            </w:r>
          </w:p>
        </w:tc>
      </w:tr>
      <w:tr w:rsidR="006D0EC6" w:rsidRPr="006D0EC6" w:rsidTr="00FE211D">
        <w:tc>
          <w:tcPr>
            <w:tcW w:w="3227" w:type="dxa"/>
          </w:tcPr>
          <w:p w:rsidR="008B1C71" w:rsidRPr="006D0EC6" w:rsidRDefault="006D0EC6" w:rsidP="00FE211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0EC6">
              <w:t>2024 г. - 61562,8</w:t>
            </w:r>
            <w:r w:rsidR="008B1C71" w:rsidRPr="006D0EC6">
              <w:t xml:space="preserve"> тыс. руб.;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0EC6">
              <w:t>2025 г. - 56894,6 тыс. руб.;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0EC6">
              <w:t>2026 г. - 61778,9 тыс. руб.</w:t>
            </w:r>
          </w:p>
        </w:tc>
        <w:tc>
          <w:tcPr>
            <w:tcW w:w="2418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 xml:space="preserve">532,3 тыс. руб. 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518,7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 xml:space="preserve">503,4 тыс. руб. </w:t>
            </w:r>
          </w:p>
        </w:tc>
        <w:tc>
          <w:tcPr>
            <w:tcW w:w="2313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5,4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16,1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37,9 тыс. руб.</w:t>
            </w:r>
          </w:p>
        </w:tc>
        <w:tc>
          <w:tcPr>
            <w:tcW w:w="2529" w:type="dxa"/>
          </w:tcPr>
          <w:p w:rsidR="008B1C71" w:rsidRPr="006D0EC6" w:rsidRDefault="006D0EC6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61025,1</w:t>
            </w:r>
            <w:r w:rsidR="008B1C71" w:rsidRPr="006D0EC6">
              <w:t xml:space="preserve">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56359,8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61237,6 тыс. руб.</w:t>
            </w:r>
          </w:p>
        </w:tc>
      </w:tr>
    </w:tbl>
    <w:p w:rsidR="008B1C71" w:rsidRPr="006D0EC6" w:rsidRDefault="008B1C71" w:rsidP="008B1C7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D0EC6">
        <w:rPr>
          <w:sz w:val="28"/>
          <w:szCs w:val="28"/>
        </w:rPr>
        <w:t xml:space="preserve">в рамках реализации </w:t>
      </w:r>
      <w:hyperlink r:id="rId11" w:anchor="Par911" w:history="1">
        <w:r w:rsidRPr="006D0EC6">
          <w:rPr>
            <w:rStyle w:val="ab"/>
            <w:color w:val="auto"/>
            <w:sz w:val="28"/>
            <w:szCs w:val="28"/>
            <w:u w:val="none"/>
          </w:rPr>
          <w:t>Подпрограммы 2</w:t>
        </w:r>
      </w:hyperlink>
      <w:r w:rsidRPr="006D0EC6">
        <w:rPr>
          <w:sz w:val="28"/>
          <w:szCs w:val="28"/>
        </w:rPr>
        <w:t xml:space="preserve"> -всего 5586,5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6D0EC6" w:rsidRPr="006D0EC6" w:rsidTr="00FE211D">
        <w:tc>
          <w:tcPr>
            <w:tcW w:w="3085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по годам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Федеральный бюджет</w:t>
            </w:r>
          </w:p>
        </w:tc>
        <w:tc>
          <w:tcPr>
            <w:tcW w:w="2356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Республиканский бюджет</w:t>
            </w:r>
          </w:p>
        </w:tc>
        <w:tc>
          <w:tcPr>
            <w:tcW w:w="2605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Местный бюджет</w:t>
            </w:r>
          </w:p>
        </w:tc>
      </w:tr>
      <w:tr w:rsidR="006D0EC6" w:rsidRPr="006D0EC6" w:rsidTr="00FE211D">
        <w:tc>
          <w:tcPr>
            <w:tcW w:w="3085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</w:pPr>
            <w:r w:rsidRPr="006D0EC6">
              <w:t>2024 г. - 1828,5 тыс. руб.;</w:t>
            </w:r>
          </w:p>
          <w:p w:rsidR="008B1C71" w:rsidRPr="006D0EC6" w:rsidRDefault="008B1C71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D0EC6">
              <w:t>2025 г. - 1879,0 тыс. руб.</w:t>
            </w:r>
          </w:p>
          <w:p w:rsidR="008B1C71" w:rsidRPr="006D0EC6" w:rsidRDefault="008B1C71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D0EC6">
              <w:t>2026 г. - 1879,0 тыс.</w:t>
            </w:r>
            <w:r w:rsidR="00D04360">
              <w:t xml:space="preserve"> </w:t>
            </w:r>
            <w:r w:rsidRPr="006D0EC6">
              <w:t>руб.</w:t>
            </w:r>
          </w:p>
        </w:tc>
        <w:tc>
          <w:tcPr>
            <w:tcW w:w="2410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50,0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0,0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0,0</w:t>
            </w:r>
          </w:p>
        </w:tc>
        <w:tc>
          <w:tcPr>
            <w:tcW w:w="2356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0,6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0,0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0,0</w:t>
            </w:r>
          </w:p>
        </w:tc>
        <w:tc>
          <w:tcPr>
            <w:tcW w:w="2605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1777,9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1879,0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1879,0 тыс. руб.</w:t>
            </w:r>
          </w:p>
        </w:tc>
      </w:tr>
    </w:tbl>
    <w:p w:rsidR="008B1C71" w:rsidRPr="006D0EC6" w:rsidRDefault="008B1C71" w:rsidP="008B1C7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D0EC6">
        <w:rPr>
          <w:sz w:val="28"/>
          <w:szCs w:val="28"/>
        </w:rPr>
        <w:t xml:space="preserve">в рамках реализации </w:t>
      </w:r>
      <w:hyperlink r:id="rId12" w:anchor="Par1218" w:history="1">
        <w:r w:rsidRPr="006D0EC6">
          <w:rPr>
            <w:rStyle w:val="ab"/>
            <w:color w:val="auto"/>
            <w:sz w:val="28"/>
            <w:szCs w:val="28"/>
            <w:u w:val="none"/>
          </w:rPr>
          <w:t>Подпрограммы 3</w:t>
        </w:r>
      </w:hyperlink>
      <w:r w:rsidR="006D0EC6" w:rsidRPr="006D0EC6">
        <w:rPr>
          <w:sz w:val="28"/>
          <w:szCs w:val="28"/>
        </w:rPr>
        <w:t xml:space="preserve"> -всего 91355,7</w:t>
      </w:r>
      <w:r w:rsidRPr="006D0EC6">
        <w:rPr>
          <w:sz w:val="28"/>
          <w:szCs w:val="28"/>
        </w:rPr>
        <w:t xml:space="preserve">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6D0EC6" w:rsidRPr="006D0EC6" w:rsidTr="00FE211D">
        <w:tc>
          <w:tcPr>
            <w:tcW w:w="3085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по годам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Федеральный бюджет</w:t>
            </w:r>
          </w:p>
        </w:tc>
        <w:tc>
          <w:tcPr>
            <w:tcW w:w="2356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Республиканский бюджет</w:t>
            </w:r>
          </w:p>
        </w:tc>
        <w:tc>
          <w:tcPr>
            <w:tcW w:w="2605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C6">
              <w:t>Местный бюджет</w:t>
            </w:r>
          </w:p>
        </w:tc>
      </w:tr>
      <w:tr w:rsidR="006D0EC6" w:rsidRPr="006D0EC6" w:rsidTr="00FE211D">
        <w:tc>
          <w:tcPr>
            <w:tcW w:w="3085" w:type="dxa"/>
          </w:tcPr>
          <w:p w:rsidR="008B1C71" w:rsidRPr="006D0EC6" w:rsidRDefault="006D0EC6" w:rsidP="00FE211D">
            <w:pPr>
              <w:widowControl w:val="0"/>
              <w:autoSpaceDE w:val="0"/>
              <w:autoSpaceDN w:val="0"/>
              <w:adjustRightInd w:val="0"/>
            </w:pPr>
            <w:r w:rsidRPr="006D0EC6">
              <w:t>2024 г. - 46569,0</w:t>
            </w:r>
            <w:r w:rsidR="008B1C71" w:rsidRPr="006D0EC6">
              <w:t xml:space="preserve"> тыс. руб.;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</w:pPr>
            <w:r w:rsidRPr="006D0EC6">
              <w:t>2025 г. - 22141,6 тыс. руб.;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EC6">
              <w:t>2026 г. - 22645,1 тыс. руб.</w:t>
            </w:r>
          </w:p>
        </w:tc>
        <w:tc>
          <w:tcPr>
            <w:tcW w:w="2410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8059,9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137,3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135,0 тыс. руб.</w:t>
            </w:r>
          </w:p>
        </w:tc>
        <w:tc>
          <w:tcPr>
            <w:tcW w:w="2356" w:type="dxa"/>
          </w:tcPr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16369,0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 xml:space="preserve">4,3  тыс. руб. 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10,1 тыс. руб.</w:t>
            </w:r>
          </w:p>
        </w:tc>
        <w:tc>
          <w:tcPr>
            <w:tcW w:w="2605" w:type="dxa"/>
          </w:tcPr>
          <w:p w:rsidR="008B1C71" w:rsidRPr="006D0EC6" w:rsidRDefault="006D0EC6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22140,1</w:t>
            </w:r>
            <w:r w:rsidR="008B1C71" w:rsidRPr="006D0EC6">
              <w:t xml:space="preserve">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6D0EC6">
              <w:t>22000,0 тыс. руб.</w:t>
            </w:r>
          </w:p>
          <w:p w:rsidR="008B1C71" w:rsidRPr="006D0EC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0EC6">
              <w:t>22500,0 тыс. руб.</w:t>
            </w:r>
          </w:p>
        </w:tc>
      </w:tr>
    </w:tbl>
    <w:p w:rsidR="008B1C71" w:rsidRPr="00970726" w:rsidRDefault="008B1C71" w:rsidP="008B1C7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70726">
        <w:rPr>
          <w:sz w:val="28"/>
          <w:szCs w:val="28"/>
        </w:rPr>
        <w:t xml:space="preserve">в рамках реализации </w:t>
      </w:r>
      <w:hyperlink r:id="rId13" w:anchor="Par1218" w:history="1">
        <w:r w:rsidRPr="00970726">
          <w:rPr>
            <w:rStyle w:val="ab"/>
            <w:color w:val="auto"/>
            <w:sz w:val="28"/>
            <w:szCs w:val="28"/>
            <w:u w:val="none"/>
          </w:rPr>
          <w:t>Подпрограммы 4</w:t>
        </w:r>
      </w:hyperlink>
      <w:r w:rsidRPr="00970726">
        <w:rPr>
          <w:sz w:val="28"/>
          <w:szCs w:val="28"/>
        </w:rPr>
        <w:t xml:space="preserve"> -всего 7439,4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970726" w:rsidRPr="00970726" w:rsidTr="00FE211D">
        <w:tc>
          <w:tcPr>
            <w:tcW w:w="3085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по годам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 xml:space="preserve">Федеральный 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бюджет</w:t>
            </w:r>
          </w:p>
        </w:tc>
        <w:tc>
          <w:tcPr>
            <w:tcW w:w="2356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Республиканский бюджет</w:t>
            </w:r>
          </w:p>
        </w:tc>
        <w:tc>
          <w:tcPr>
            <w:tcW w:w="2605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Местный бюджет</w:t>
            </w:r>
          </w:p>
        </w:tc>
      </w:tr>
      <w:tr w:rsidR="00970726" w:rsidRPr="00970726" w:rsidTr="00FE211D">
        <w:tc>
          <w:tcPr>
            <w:tcW w:w="3085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</w:pPr>
            <w:r w:rsidRPr="00970726">
              <w:t>2024 г. - 2274,7 тыс. руб.;</w:t>
            </w:r>
          </w:p>
          <w:p w:rsidR="008B1C71" w:rsidRPr="00970726" w:rsidRDefault="008B1C71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970726">
              <w:t>2025 г. - 2464,7 тыс. руб.;</w:t>
            </w:r>
          </w:p>
          <w:p w:rsidR="008B1C71" w:rsidRPr="00970726" w:rsidRDefault="008B1C71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970726">
              <w:t>2026 г. - 2700,0  тыс. руб.</w:t>
            </w:r>
          </w:p>
        </w:tc>
        <w:tc>
          <w:tcPr>
            <w:tcW w:w="2410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</w:tc>
        <w:tc>
          <w:tcPr>
            <w:tcW w:w="2356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</w:tc>
        <w:tc>
          <w:tcPr>
            <w:tcW w:w="2605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2274,7 тыс. руб.;</w:t>
            </w:r>
          </w:p>
          <w:p w:rsidR="008B1C71" w:rsidRPr="00970726" w:rsidRDefault="008B1C71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2464,7 тыс. руб.;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2700,0  тыс. руб.</w:t>
            </w:r>
          </w:p>
        </w:tc>
      </w:tr>
    </w:tbl>
    <w:p w:rsidR="008B1C71" w:rsidRPr="00970726" w:rsidRDefault="008B1C71" w:rsidP="008B1C7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70726">
        <w:rPr>
          <w:sz w:val="28"/>
          <w:szCs w:val="28"/>
        </w:rPr>
        <w:t xml:space="preserve">в рамках реализации </w:t>
      </w:r>
      <w:hyperlink r:id="rId14" w:anchor="Par1218" w:history="1">
        <w:r w:rsidRPr="00970726">
          <w:rPr>
            <w:rStyle w:val="ab"/>
            <w:color w:val="auto"/>
            <w:sz w:val="28"/>
            <w:szCs w:val="28"/>
            <w:u w:val="none"/>
          </w:rPr>
          <w:t>Подпрограммы 5</w:t>
        </w:r>
      </w:hyperlink>
      <w:r w:rsidR="00970726" w:rsidRPr="00970726">
        <w:rPr>
          <w:sz w:val="28"/>
          <w:szCs w:val="28"/>
        </w:rPr>
        <w:t xml:space="preserve"> -всего 17120,9</w:t>
      </w:r>
      <w:r w:rsidRPr="00970726">
        <w:rPr>
          <w:sz w:val="28"/>
          <w:szCs w:val="28"/>
        </w:rPr>
        <w:t xml:space="preserve">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970726" w:rsidRPr="00970726" w:rsidTr="00FE211D">
        <w:tc>
          <w:tcPr>
            <w:tcW w:w="3085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по годам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 xml:space="preserve">Федеральный 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бюджет</w:t>
            </w:r>
          </w:p>
        </w:tc>
        <w:tc>
          <w:tcPr>
            <w:tcW w:w="2356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Республиканский бюджет</w:t>
            </w:r>
          </w:p>
        </w:tc>
        <w:tc>
          <w:tcPr>
            <w:tcW w:w="2605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Местный бюджет</w:t>
            </w:r>
          </w:p>
        </w:tc>
      </w:tr>
      <w:tr w:rsidR="00970726" w:rsidRPr="00970726" w:rsidTr="00FE211D">
        <w:tc>
          <w:tcPr>
            <w:tcW w:w="3085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</w:pPr>
            <w:r w:rsidRPr="00970726">
              <w:t xml:space="preserve">2024 г. </w:t>
            </w:r>
            <w:r w:rsidR="00970726" w:rsidRPr="00970726">
              <w:t>- 5983,1</w:t>
            </w:r>
            <w:r w:rsidRPr="00970726">
              <w:t xml:space="preserve"> тыс. руб.;</w:t>
            </w:r>
          </w:p>
          <w:p w:rsidR="008B1C71" w:rsidRPr="00970726" w:rsidRDefault="008B1C71" w:rsidP="00FE211D">
            <w:pPr>
              <w:tabs>
                <w:tab w:val="left" w:pos="709"/>
                <w:tab w:val="left" w:pos="851"/>
              </w:tabs>
              <w:ind w:right="-1"/>
            </w:pPr>
            <w:r w:rsidRPr="00970726">
              <w:t>2025 г. - 5568,9 тыс. руб.; 2026 г. - 5568,9 тыс. руб.</w:t>
            </w:r>
          </w:p>
        </w:tc>
        <w:tc>
          <w:tcPr>
            <w:tcW w:w="2410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</w:tc>
        <w:tc>
          <w:tcPr>
            <w:tcW w:w="2356" w:type="dxa"/>
          </w:tcPr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>0,0</w:t>
            </w:r>
          </w:p>
        </w:tc>
        <w:tc>
          <w:tcPr>
            <w:tcW w:w="2605" w:type="dxa"/>
          </w:tcPr>
          <w:p w:rsidR="008B1C71" w:rsidRPr="00970726" w:rsidRDefault="00970726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726">
              <w:t>5983,1</w:t>
            </w:r>
            <w:r w:rsidR="008B1C71" w:rsidRPr="00970726">
              <w:t xml:space="preserve"> тыс. руб.;</w:t>
            </w:r>
          </w:p>
          <w:p w:rsidR="008B1C71" w:rsidRPr="00970726" w:rsidRDefault="008B1C7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70726">
              <w:t xml:space="preserve">5568,9 тыс. руб.;  5568,9 тыс. руб. </w:t>
            </w:r>
          </w:p>
        </w:tc>
      </w:tr>
    </w:tbl>
    <w:p w:rsidR="008B1C71" w:rsidRPr="00244E58" w:rsidRDefault="008B1C71" w:rsidP="00481482">
      <w:pPr>
        <w:ind w:firstLine="709"/>
        <w:jc w:val="both"/>
        <w:rPr>
          <w:color w:val="FF0000"/>
          <w:sz w:val="28"/>
          <w:szCs w:val="28"/>
        </w:rPr>
      </w:pPr>
    </w:p>
    <w:p w:rsidR="00DF3920" w:rsidRPr="00D04360" w:rsidRDefault="00D04360" w:rsidP="00481482">
      <w:pPr>
        <w:ind w:firstLine="709"/>
        <w:jc w:val="both"/>
        <w:rPr>
          <w:sz w:val="28"/>
          <w:szCs w:val="28"/>
        </w:rPr>
      </w:pPr>
      <w:r w:rsidRPr="00D04360">
        <w:rPr>
          <w:sz w:val="28"/>
          <w:szCs w:val="28"/>
        </w:rPr>
        <w:t>1.3</w:t>
      </w:r>
      <w:r w:rsidR="009532FC" w:rsidRPr="00D04360">
        <w:rPr>
          <w:sz w:val="28"/>
          <w:szCs w:val="28"/>
        </w:rPr>
        <w:t xml:space="preserve">. </w:t>
      </w:r>
      <w:r w:rsidR="00893692" w:rsidRPr="00D04360">
        <w:rPr>
          <w:sz w:val="28"/>
          <w:szCs w:val="28"/>
        </w:rPr>
        <w:t>Пункт</w:t>
      </w:r>
      <w:r w:rsidRPr="00D04360">
        <w:rPr>
          <w:sz w:val="28"/>
          <w:szCs w:val="28"/>
        </w:rPr>
        <w:t xml:space="preserve"> 7</w:t>
      </w:r>
      <w:r w:rsidR="002B7DCC" w:rsidRPr="00D04360">
        <w:rPr>
          <w:sz w:val="28"/>
          <w:szCs w:val="28"/>
        </w:rPr>
        <w:t xml:space="preserve"> Паспорта подпрограммы 1 «Организация культурно-досуговой деятельности  в МО «Красногвардейский район» муниципальной программы МО «Красногварде</w:t>
      </w:r>
      <w:r w:rsidRPr="00D04360">
        <w:rPr>
          <w:sz w:val="28"/>
          <w:szCs w:val="28"/>
        </w:rPr>
        <w:t>йский район» «Развитие культуры</w:t>
      </w:r>
      <w:r w:rsidR="00581111" w:rsidRPr="00D04360">
        <w:rPr>
          <w:sz w:val="28"/>
          <w:szCs w:val="28"/>
        </w:rPr>
        <w:t>»</w:t>
      </w:r>
      <w:r w:rsidR="00DF3920" w:rsidRPr="00D04360">
        <w:rPr>
          <w:sz w:val="28"/>
          <w:szCs w:val="28"/>
        </w:rPr>
        <w:t xml:space="preserve"> изложить в новой редакции: </w:t>
      </w: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126"/>
        <w:gridCol w:w="2410"/>
      </w:tblGrid>
      <w:tr w:rsidR="00D04360" w:rsidRPr="00C62AC4" w:rsidTr="00FE211D">
        <w:tc>
          <w:tcPr>
            <w:tcW w:w="534" w:type="dxa"/>
            <w:vMerge w:val="restart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62AC4">
              <w:rPr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gridSpan w:val="3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C62AC4">
              <w:rPr>
                <w:sz w:val="28"/>
                <w:szCs w:val="28"/>
              </w:rPr>
              <w:t>Общий объем финанси</w:t>
            </w:r>
            <w:r>
              <w:rPr>
                <w:sz w:val="28"/>
                <w:szCs w:val="28"/>
              </w:rPr>
              <w:t>рования Подпрограммы 1 –180236,3</w:t>
            </w:r>
            <w:r w:rsidRPr="00C62AC4">
              <w:rPr>
                <w:sz w:val="28"/>
                <w:szCs w:val="28"/>
              </w:rPr>
              <w:t xml:space="preserve"> тыс. руб., 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D04360" w:rsidRPr="00C62AC4" w:rsidTr="00FE211D">
        <w:tc>
          <w:tcPr>
            <w:tcW w:w="534" w:type="dxa"/>
            <w:vMerge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По годам</w:t>
            </w:r>
          </w:p>
        </w:tc>
        <w:tc>
          <w:tcPr>
            <w:tcW w:w="2410" w:type="dxa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 xml:space="preserve">Федеральный 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бюджет</w:t>
            </w:r>
          </w:p>
        </w:tc>
        <w:tc>
          <w:tcPr>
            <w:tcW w:w="2126" w:type="dxa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Республиканский бюджет</w:t>
            </w:r>
          </w:p>
        </w:tc>
        <w:tc>
          <w:tcPr>
            <w:tcW w:w="2410" w:type="dxa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 xml:space="preserve">Местный 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бюджет</w:t>
            </w:r>
          </w:p>
        </w:tc>
      </w:tr>
      <w:tr w:rsidR="00D04360" w:rsidRPr="00C62AC4" w:rsidTr="00FE211D">
        <w:trPr>
          <w:trHeight w:val="918"/>
        </w:trPr>
        <w:tc>
          <w:tcPr>
            <w:tcW w:w="534" w:type="dxa"/>
            <w:vMerge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г. - 61562,8</w:t>
            </w:r>
            <w:r w:rsidRPr="00C62AC4">
              <w:t xml:space="preserve"> тыс. руб.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both"/>
            </w:pPr>
            <w:r w:rsidRPr="00C62AC4">
              <w:t>2025 г. - 56894,6 тыс. руб.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AC4">
              <w:t>2026 г. - 61778,9 тыс. руб.</w:t>
            </w:r>
          </w:p>
        </w:tc>
        <w:tc>
          <w:tcPr>
            <w:tcW w:w="2410" w:type="dxa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 xml:space="preserve">532,3 тыс. руб. 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 xml:space="preserve">518,7 тыс. руб. 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503,4 тыс. руб.</w:t>
            </w:r>
          </w:p>
        </w:tc>
        <w:tc>
          <w:tcPr>
            <w:tcW w:w="2126" w:type="dxa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5,4 тыс. руб.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16,1 тыс. руб.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37,9 тыс. руб.</w:t>
            </w:r>
          </w:p>
        </w:tc>
        <w:tc>
          <w:tcPr>
            <w:tcW w:w="2410" w:type="dxa"/>
          </w:tcPr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61025,1</w:t>
            </w:r>
            <w:r w:rsidRPr="00C62AC4">
              <w:t xml:space="preserve"> тыс. руб.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56359,8 тыс. руб.</w:t>
            </w:r>
          </w:p>
          <w:p w:rsidR="00D04360" w:rsidRPr="00C62AC4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61237,6 тыс. руб.</w:t>
            </w:r>
          </w:p>
        </w:tc>
      </w:tr>
    </w:tbl>
    <w:p w:rsidR="00D04360" w:rsidRDefault="00D04360" w:rsidP="00481482">
      <w:pPr>
        <w:ind w:firstLine="709"/>
        <w:jc w:val="both"/>
        <w:rPr>
          <w:color w:val="FF0000"/>
          <w:sz w:val="28"/>
          <w:szCs w:val="28"/>
        </w:rPr>
      </w:pPr>
    </w:p>
    <w:p w:rsidR="00DF3920" w:rsidRPr="00D04360" w:rsidRDefault="00DC790D" w:rsidP="00481482">
      <w:pPr>
        <w:ind w:firstLine="709"/>
        <w:jc w:val="both"/>
        <w:rPr>
          <w:sz w:val="28"/>
          <w:szCs w:val="28"/>
        </w:rPr>
      </w:pPr>
      <w:r w:rsidRPr="00D04360">
        <w:rPr>
          <w:sz w:val="28"/>
          <w:szCs w:val="28"/>
        </w:rPr>
        <w:t>1.4</w:t>
      </w:r>
      <w:r w:rsidR="00893692" w:rsidRPr="00D04360">
        <w:rPr>
          <w:sz w:val="28"/>
          <w:szCs w:val="28"/>
        </w:rPr>
        <w:t>. Пункт</w:t>
      </w:r>
      <w:r w:rsidR="00D04360" w:rsidRPr="00D04360">
        <w:rPr>
          <w:sz w:val="28"/>
          <w:szCs w:val="28"/>
        </w:rPr>
        <w:t xml:space="preserve"> 7</w:t>
      </w:r>
      <w:r w:rsidR="002B7DCC" w:rsidRPr="00D04360">
        <w:rPr>
          <w:sz w:val="28"/>
          <w:szCs w:val="28"/>
        </w:rPr>
        <w:t xml:space="preserve"> Паспорта подпрограммы 2 «Развитие музейного дела в МО «Красногвардейский район»  муниципальной   программы  МО «Красногвардейский район» </w:t>
      </w:r>
      <w:r w:rsidR="00D04360" w:rsidRPr="00D04360">
        <w:rPr>
          <w:sz w:val="28"/>
          <w:szCs w:val="28"/>
        </w:rPr>
        <w:t xml:space="preserve"> «Развитие культуры</w:t>
      </w:r>
      <w:r w:rsidR="00581111" w:rsidRPr="00D04360">
        <w:rPr>
          <w:sz w:val="28"/>
          <w:szCs w:val="28"/>
        </w:rPr>
        <w:t>»</w:t>
      </w:r>
      <w:r w:rsidR="00DF3920" w:rsidRPr="00D04360">
        <w:rPr>
          <w:sz w:val="28"/>
          <w:szCs w:val="28"/>
        </w:rPr>
        <w:t xml:space="preserve"> изложить в новой редакции: 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2126"/>
        <w:gridCol w:w="2126"/>
      </w:tblGrid>
      <w:tr w:rsidR="00D04360" w:rsidRPr="00D04360" w:rsidTr="00FE211D">
        <w:tc>
          <w:tcPr>
            <w:tcW w:w="534" w:type="dxa"/>
            <w:vMerge w:val="restart"/>
          </w:tcPr>
          <w:p w:rsidR="00D04360" w:rsidRPr="00D04360" w:rsidRDefault="00D04360" w:rsidP="00FE211D">
            <w:pPr>
              <w:jc w:val="both"/>
              <w:outlineLvl w:val="1"/>
              <w:rPr>
                <w:sz w:val="28"/>
              </w:rPr>
            </w:pPr>
            <w:r w:rsidRPr="00D04360">
              <w:rPr>
                <w:sz w:val="28"/>
              </w:rPr>
              <w:t>7</w:t>
            </w:r>
          </w:p>
        </w:tc>
        <w:tc>
          <w:tcPr>
            <w:tcW w:w="3543" w:type="dxa"/>
          </w:tcPr>
          <w:p w:rsidR="00D04360" w:rsidRPr="00D04360" w:rsidRDefault="00D04360" w:rsidP="00FE211D">
            <w:pPr>
              <w:jc w:val="both"/>
              <w:outlineLvl w:val="1"/>
              <w:rPr>
                <w:sz w:val="28"/>
              </w:rPr>
            </w:pPr>
            <w:r w:rsidRPr="00D04360">
              <w:rPr>
                <w:sz w:val="28"/>
              </w:rPr>
              <w:t xml:space="preserve">Объемы бюджетных </w:t>
            </w:r>
            <w:r w:rsidRPr="00D04360">
              <w:rPr>
                <w:sz w:val="28"/>
              </w:rPr>
              <w:lastRenderedPageBreak/>
              <w:t>ассигнований Подпрограммы 2</w:t>
            </w:r>
          </w:p>
        </w:tc>
        <w:tc>
          <w:tcPr>
            <w:tcW w:w="6237" w:type="dxa"/>
            <w:gridSpan w:val="3"/>
          </w:tcPr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</w:rPr>
            </w:pPr>
            <w:r w:rsidRPr="00D04360">
              <w:rPr>
                <w:sz w:val="28"/>
              </w:rPr>
              <w:lastRenderedPageBreak/>
              <w:t xml:space="preserve">Общий объем финансирования Подпрограммы 2 </w:t>
            </w:r>
            <w:r w:rsidRPr="00D04360">
              <w:rPr>
                <w:sz w:val="28"/>
              </w:rPr>
              <w:lastRenderedPageBreak/>
              <w:t xml:space="preserve">– 5586,5 тыс. руб., </w:t>
            </w:r>
          </w:p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04360">
              <w:rPr>
                <w:sz w:val="28"/>
              </w:rPr>
              <w:t>в том числе по годам и по бюджетам:</w:t>
            </w:r>
          </w:p>
        </w:tc>
      </w:tr>
      <w:tr w:rsidR="00D04360" w:rsidRPr="00D04360" w:rsidTr="00FE211D">
        <w:tc>
          <w:tcPr>
            <w:tcW w:w="534" w:type="dxa"/>
            <w:vMerge/>
          </w:tcPr>
          <w:p w:rsidR="00D04360" w:rsidRPr="00D04360" w:rsidRDefault="00D04360" w:rsidP="00FE211D">
            <w:pPr>
              <w:jc w:val="both"/>
              <w:outlineLvl w:val="1"/>
              <w:rPr>
                <w:sz w:val="28"/>
              </w:rPr>
            </w:pPr>
          </w:p>
        </w:tc>
        <w:tc>
          <w:tcPr>
            <w:tcW w:w="3543" w:type="dxa"/>
          </w:tcPr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360">
              <w:t>по годам</w:t>
            </w:r>
          </w:p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360">
              <w:t>Федеральный бюджет</w:t>
            </w:r>
          </w:p>
        </w:tc>
        <w:tc>
          <w:tcPr>
            <w:tcW w:w="2126" w:type="dxa"/>
          </w:tcPr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360">
              <w:t>Республиканский бюджет</w:t>
            </w:r>
          </w:p>
        </w:tc>
        <w:tc>
          <w:tcPr>
            <w:tcW w:w="2126" w:type="dxa"/>
          </w:tcPr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360">
              <w:t>Местный бюджет</w:t>
            </w:r>
          </w:p>
        </w:tc>
      </w:tr>
      <w:tr w:rsidR="00D04360" w:rsidRPr="00D04360" w:rsidTr="00FE211D">
        <w:tc>
          <w:tcPr>
            <w:tcW w:w="534" w:type="dxa"/>
            <w:vMerge/>
          </w:tcPr>
          <w:p w:rsidR="00D04360" w:rsidRPr="00D04360" w:rsidRDefault="00D04360" w:rsidP="00FE211D">
            <w:pPr>
              <w:jc w:val="both"/>
              <w:outlineLvl w:val="1"/>
              <w:rPr>
                <w:sz w:val="28"/>
              </w:rPr>
            </w:pPr>
          </w:p>
        </w:tc>
        <w:tc>
          <w:tcPr>
            <w:tcW w:w="3543" w:type="dxa"/>
          </w:tcPr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</w:pPr>
            <w:r w:rsidRPr="00D04360">
              <w:t>2024 г. - 1828,5 тыс. руб.;</w:t>
            </w:r>
          </w:p>
          <w:p w:rsidR="00D04360" w:rsidRPr="00D04360" w:rsidRDefault="00D04360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D04360">
              <w:t>2025 г. - 1879,0 тыс. руб.</w:t>
            </w:r>
          </w:p>
          <w:p w:rsidR="00D04360" w:rsidRPr="00D04360" w:rsidRDefault="00D04360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04360">
              <w:t>2026</w:t>
            </w:r>
            <w:r w:rsidR="004C2FC5">
              <w:t xml:space="preserve"> </w:t>
            </w:r>
            <w:r w:rsidRPr="00D04360">
              <w:t>г.  - 1879,0 тыс. руб.</w:t>
            </w:r>
          </w:p>
        </w:tc>
        <w:tc>
          <w:tcPr>
            <w:tcW w:w="1985" w:type="dxa"/>
          </w:tcPr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04360">
              <w:t>50,0 тыс. руб.</w:t>
            </w:r>
          </w:p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04360">
              <w:t>0,0</w:t>
            </w:r>
          </w:p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04360">
              <w:t>0,0</w:t>
            </w:r>
          </w:p>
        </w:tc>
        <w:tc>
          <w:tcPr>
            <w:tcW w:w="2126" w:type="dxa"/>
          </w:tcPr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04360">
              <w:t>0,6 тыс. руб.</w:t>
            </w:r>
          </w:p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04360">
              <w:t>0,0</w:t>
            </w:r>
          </w:p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04360">
              <w:t>0,0</w:t>
            </w:r>
          </w:p>
        </w:tc>
        <w:tc>
          <w:tcPr>
            <w:tcW w:w="2126" w:type="dxa"/>
          </w:tcPr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04360">
              <w:t>1777,9 тыс. руб.</w:t>
            </w:r>
          </w:p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04360">
              <w:t>1879,0 тыс. руб.</w:t>
            </w:r>
          </w:p>
          <w:p w:rsidR="00D04360" w:rsidRPr="00D04360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D04360">
              <w:t>1879,0 тыс. руб.</w:t>
            </w:r>
          </w:p>
        </w:tc>
      </w:tr>
    </w:tbl>
    <w:p w:rsidR="00F06D9A" w:rsidRPr="007975F2" w:rsidRDefault="00DC790D" w:rsidP="00481482">
      <w:pPr>
        <w:jc w:val="both"/>
        <w:rPr>
          <w:color w:val="FF0000"/>
          <w:sz w:val="28"/>
          <w:szCs w:val="28"/>
        </w:rPr>
      </w:pPr>
      <w:r w:rsidRPr="007975F2">
        <w:rPr>
          <w:color w:val="FF0000"/>
          <w:sz w:val="28"/>
          <w:szCs w:val="28"/>
        </w:rPr>
        <w:t xml:space="preserve">        </w:t>
      </w:r>
    </w:p>
    <w:p w:rsidR="00D04360" w:rsidRPr="00D04360" w:rsidRDefault="00DC790D" w:rsidP="00481482">
      <w:pPr>
        <w:jc w:val="both"/>
        <w:rPr>
          <w:sz w:val="28"/>
          <w:szCs w:val="28"/>
        </w:rPr>
      </w:pPr>
      <w:r w:rsidRPr="007975F2">
        <w:rPr>
          <w:color w:val="FF0000"/>
          <w:sz w:val="28"/>
          <w:szCs w:val="28"/>
        </w:rPr>
        <w:t xml:space="preserve"> </w:t>
      </w:r>
      <w:r w:rsidR="00434BA7" w:rsidRPr="007975F2">
        <w:rPr>
          <w:color w:val="FF0000"/>
          <w:sz w:val="28"/>
          <w:szCs w:val="28"/>
        </w:rPr>
        <w:tab/>
      </w:r>
      <w:r w:rsidRPr="00D04360">
        <w:rPr>
          <w:sz w:val="28"/>
          <w:szCs w:val="28"/>
        </w:rPr>
        <w:t>1.5</w:t>
      </w:r>
      <w:r w:rsidR="002B7DCC" w:rsidRPr="00D04360">
        <w:rPr>
          <w:sz w:val="28"/>
          <w:szCs w:val="28"/>
        </w:rPr>
        <w:t xml:space="preserve">. </w:t>
      </w:r>
      <w:r w:rsidR="009E57D2" w:rsidRPr="00D04360">
        <w:rPr>
          <w:sz w:val="28"/>
          <w:szCs w:val="28"/>
        </w:rPr>
        <w:t>Пункт</w:t>
      </w:r>
      <w:r w:rsidR="00D04360" w:rsidRPr="00D04360">
        <w:rPr>
          <w:sz w:val="28"/>
          <w:szCs w:val="28"/>
        </w:rPr>
        <w:t xml:space="preserve"> 7</w:t>
      </w:r>
      <w:r w:rsidR="002B7DCC" w:rsidRPr="00D04360">
        <w:rPr>
          <w:sz w:val="28"/>
          <w:szCs w:val="28"/>
        </w:rPr>
        <w:t xml:space="preserve"> Паспорта подпрограммы 3 «Развитие системы библиотечного обслуживания населения МО «Красногвардейский район» муниципальной   программы МО «Красногвардейский район»</w:t>
      </w:r>
      <w:r w:rsidR="00D73882" w:rsidRPr="00D04360">
        <w:rPr>
          <w:sz w:val="28"/>
          <w:szCs w:val="28"/>
        </w:rPr>
        <w:t xml:space="preserve"> «Развитие куль</w:t>
      </w:r>
      <w:r w:rsidR="00D04360" w:rsidRPr="00D04360">
        <w:rPr>
          <w:sz w:val="28"/>
          <w:szCs w:val="28"/>
        </w:rPr>
        <w:t>туры</w:t>
      </w:r>
      <w:r w:rsidR="00581111" w:rsidRPr="00D04360">
        <w:rPr>
          <w:sz w:val="28"/>
          <w:szCs w:val="28"/>
        </w:rPr>
        <w:t>»</w:t>
      </w:r>
      <w:r w:rsidR="00133260" w:rsidRPr="00D04360">
        <w:rPr>
          <w:sz w:val="28"/>
          <w:szCs w:val="28"/>
        </w:rPr>
        <w:t xml:space="preserve"> </w:t>
      </w:r>
      <w:r w:rsidR="00481482" w:rsidRPr="00D04360">
        <w:rPr>
          <w:sz w:val="28"/>
          <w:szCs w:val="28"/>
        </w:rPr>
        <w:t xml:space="preserve">изложить в новой редакции: </w:t>
      </w:r>
      <w:r w:rsidRPr="007975F2">
        <w:rPr>
          <w:color w:val="FF0000"/>
          <w:sz w:val="28"/>
          <w:szCs w:val="28"/>
        </w:rPr>
        <w:t xml:space="preserve">      </w:t>
      </w:r>
    </w:p>
    <w:tbl>
      <w:tblPr>
        <w:tblStyle w:val="ad"/>
        <w:tblW w:w="10242" w:type="dxa"/>
        <w:tblLook w:val="04A0" w:firstRow="1" w:lastRow="0" w:firstColumn="1" w:lastColumn="0" w:noHBand="0" w:noVBand="1"/>
      </w:tblPr>
      <w:tblGrid>
        <w:gridCol w:w="524"/>
        <w:gridCol w:w="3270"/>
        <w:gridCol w:w="2268"/>
        <w:gridCol w:w="2088"/>
        <w:gridCol w:w="2092"/>
      </w:tblGrid>
      <w:tr w:rsidR="00D04360" w:rsidRPr="00190B81" w:rsidTr="00FE211D">
        <w:tc>
          <w:tcPr>
            <w:tcW w:w="524" w:type="dxa"/>
            <w:vMerge w:val="restart"/>
          </w:tcPr>
          <w:p w:rsidR="00D04360" w:rsidRPr="00190B81" w:rsidRDefault="00D04360" w:rsidP="00FE211D">
            <w:pPr>
              <w:rPr>
                <w:sz w:val="28"/>
                <w:szCs w:val="28"/>
              </w:rPr>
            </w:pPr>
            <w:r w:rsidRPr="00190B81">
              <w:rPr>
                <w:sz w:val="28"/>
                <w:szCs w:val="28"/>
              </w:rPr>
              <w:t>7</w:t>
            </w:r>
          </w:p>
        </w:tc>
        <w:tc>
          <w:tcPr>
            <w:tcW w:w="3270" w:type="dxa"/>
          </w:tcPr>
          <w:p w:rsidR="00D04360" w:rsidRPr="00190B81" w:rsidRDefault="00D04360" w:rsidP="00FE211D">
            <w:pPr>
              <w:rPr>
                <w:sz w:val="28"/>
                <w:szCs w:val="28"/>
              </w:rPr>
            </w:pPr>
            <w:r w:rsidRPr="00190B81">
              <w:rPr>
                <w:sz w:val="28"/>
                <w:szCs w:val="28"/>
              </w:rPr>
              <w:t>Объемы бюджетных ассигнований Подпрограммы 3</w:t>
            </w:r>
          </w:p>
        </w:tc>
        <w:tc>
          <w:tcPr>
            <w:tcW w:w="6448" w:type="dxa"/>
            <w:gridSpan w:val="3"/>
          </w:tcPr>
          <w:p w:rsidR="00D04360" w:rsidRPr="00190B81" w:rsidRDefault="00D04360" w:rsidP="00FE211D">
            <w:pPr>
              <w:jc w:val="center"/>
              <w:rPr>
                <w:sz w:val="28"/>
                <w:szCs w:val="28"/>
              </w:rPr>
            </w:pPr>
            <w:r w:rsidRPr="00190B81">
              <w:rPr>
                <w:sz w:val="28"/>
                <w:szCs w:val="28"/>
              </w:rPr>
              <w:t>Общий объем фин</w:t>
            </w:r>
            <w:r>
              <w:rPr>
                <w:sz w:val="28"/>
                <w:szCs w:val="28"/>
              </w:rPr>
              <w:t>ансирования Подпрограммы 3 –91355,7</w:t>
            </w:r>
            <w:r w:rsidRPr="00190B81">
              <w:rPr>
                <w:sz w:val="28"/>
                <w:szCs w:val="28"/>
              </w:rPr>
              <w:t xml:space="preserve"> тыс. руб., </w:t>
            </w:r>
          </w:p>
          <w:p w:rsidR="00D04360" w:rsidRPr="00190B81" w:rsidRDefault="00D04360" w:rsidP="00FE211D">
            <w:pPr>
              <w:jc w:val="center"/>
              <w:rPr>
                <w:sz w:val="28"/>
                <w:szCs w:val="28"/>
              </w:rPr>
            </w:pPr>
            <w:r w:rsidRPr="00190B81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D04360" w:rsidRPr="00190B81" w:rsidTr="00FE211D">
        <w:tc>
          <w:tcPr>
            <w:tcW w:w="524" w:type="dxa"/>
            <w:vMerge/>
          </w:tcPr>
          <w:p w:rsidR="00D04360" w:rsidRPr="00190B81" w:rsidRDefault="00D04360" w:rsidP="00FE211D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по годам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 xml:space="preserve">Федеральный 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Бюджет</w:t>
            </w:r>
          </w:p>
        </w:tc>
        <w:tc>
          <w:tcPr>
            <w:tcW w:w="2088" w:type="dxa"/>
          </w:tcPr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Республиканский бюджет</w:t>
            </w:r>
          </w:p>
        </w:tc>
        <w:tc>
          <w:tcPr>
            <w:tcW w:w="2092" w:type="dxa"/>
          </w:tcPr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 xml:space="preserve">Местный 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бюджет</w:t>
            </w:r>
          </w:p>
        </w:tc>
      </w:tr>
      <w:tr w:rsidR="00D04360" w:rsidRPr="0039115B" w:rsidTr="00FE211D">
        <w:trPr>
          <w:trHeight w:val="916"/>
        </w:trPr>
        <w:tc>
          <w:tcPr>
            <w:tcW w:w="524" w:type="dxa"/>
            <w:vMerge/>
          </w:tcPr>
          <w:p w:rsidR="00D04360" w:rsidRPr="00190B81" w:rsidRDefault="00D04360" w:rsidP="00FE211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70" w:type="dxa"/>
          </w:tcPr>
          <w:p w:rsidR="00D04360" w:rsidRPr="00190B81" w:rsidRDefault="00C157D7" w:rsidP="00FE211D">
            <w:pPr>
              <w:widowControl w:val="0"/>
              <w:autoSpaceDE w:val="0"/>
              <w:autoSpaceDN w:val="0"/>
              <w:adjustRightInd w:val="0"/>
            </w:pPr>
            <w:r>
              <w:t>2024 г. - 46569,0</w:t>
            </w:r>
            <w:r w:rsidR="00D04360" w:rsidRPr="00190B81">
              <w:t xml:space="preserve"> тыс. руб.;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</w:pPr>
            <w:r w:rsidRPr="00190B81">
              <w:t>2025 г. - 22141,6  тыс. руб.;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90B81">
              <w:t>2026 г. - 22645,1 тыс. руб.</w:t>
            </w:r>
          </w:p>
        </w:tc>
        <w:tc>
          <w:tcPr>
            <w:tcW w:w="2268" w:type="dxa"/>
          </w:tcPr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8059,9 тыс. руб.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137,3 тыс. руб.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190B81">
              <w:t>135,0 тыс. руб.</w:t>
            </w:r>
          </w:p>
        </w:tc>
        <w:tc>
          <w:tcPr>
            <w:tcW w:w="2088" w:type="dxa"/>
          </w:tcPr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16369,0. руб.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 xml:space="preserve">4,3 тыс. руб. 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10,1 тыс. руб.</w:t>
            </w:r>
          </w:p>
        </w:tc>
        <w:tc>
          <w:tcPr>
            <w:tcW w:w="2092" w:type="dxa"/>
          </w:tcPr>
          <w:p w:rsidR="00D04360" w:rsidRPr="00190B81" w:rsidRDefault="00C157D7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22140,1</w:t>
            </w:r>
            <w:r w:rsidR="00D04360" w:rsidRPr="00190B81">
              <w:t xml:space="preserve"> тыс. руб.</w:t>
            </w:r>
          </w:p>
          <w:p w:rsidR="00D04360" w:rsidRPr="00190B81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22000,0 тыс. руб.</w:t>
            </w:r>
          </w:p>
          <w:p w:rsidR="00D04360" w:rsidRPr="004305EE" w:rsidRDefault="00D04360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22500,0 тыс. руб.</w:t>
            </w:r>
          </w:p>
        </w:tc>
      </w:tr>
    </w:tbl>
    <w:p w:rsidR="00F06D9A" w:rsidRPr="007975F2" w:rsidRDefault="00F06D9A" w:rsidP="00481482">
      <w:pPr>
        <w:jc w:val="both"/>
        <w:rPr>
          <w:color w:val="FF0000"/>
          <w:sz w:val="28"/>
          <w:szCs w:val="28"/>
        </w:rPr>
      </w:pPr>
    </w:p>
    <w:p w:rsidR="00DF3920" w:rsidRDefault="00DC790D" w:rsidP="00434BA7">
      <w:pPr>
        <w:ind w:firstLine="708"/>
        <w:jc w:val="both"/>
        <w:rPr>
          <w:sz w:val="28"/>
          <w:szCs w:val="28"/>
        </w:rPr>
      </w:pPr>
      <w:r w:rsidRPr="00E84C61">
        <w:rPr>
          <w:sz w:val="28"/>
          <w:szCs w:val="28"/>
        </w:rPr>
        <w:t>1.6</w:t>
      </w:r>
      <w:r w:rsidR="002B7DCC" w:rsidRPr="00E84C61">
        <w:rPr>
          <w:sz w:val="28"/>
          <w:szCs w:val="28"/>
        </w:rPr>
        <w:t xml:space="preserve">. </w:t>
      </w:r>
      <w:r w:rsidR="009E57D2" w:rsidRPr="00E84C61">
        <w:rPr>
          <w:sz w:val="28"/>
          <w:szCs w:val="28"/>
        </w:rPr>
        <w:t xml:space="preserve">Пункт </w:t>
      </w:r>
      <w:r w:rsidR="00C157D7" w:rsidRPr="00E84C61">
        <w:rPr>
          <w:sz w:val="28"/>
          <w:szCs w:val="28"/>
        </w:rPr>
        <w:t>7</w:t>
      </w:r>
      <w:r w:rsidR="002B7DCC" w:rsidRPr="00E84C61">
        <w:rPr>
          <w:sz w:val="28"/>
          <w:szCs w:val="28"/>
        </w:rPr>
        <w:t xml:space="preserve"> Паспорта подпрограммы 4 «Организация </w:t>
      </w:r>
      <w:proofErr w:type="spellStart"/>
      <w:r w:rsidR="002B7DCC" w:rsidRPr="00E84C61">
        <w:rPr>
          <w:sz w:val="28"/>
          <w:szCs w:val="28"/>
        </w:rPr>
        <w:t>киновидеопрокатной</w:t>
      </w:r>
      <w:proofErr w:type="spellEnd"/>
      <w:r w:rsidR="002B7DCC" w:rsidRPr="00E84C61">
        <w:rPr>
          <w:sz w:val="28"/>
          <w:szCs w:val="28"/>
        </w:rPr>
        <w:t xml:space="preserve"> деятельности» муниципальной программы МО «Красногвардейский район»</w:t>
      </w:r>
      <w:r w:rsidR="00C157D7" w:rsidRPr="00E84C61">
        <w:rPr>
          <w:sz w:val="28"/>
          <w:szCs w:val="28"/>
        </w:rPr>
        <w:t xml:space="preserve"> «Развитие культуры</w:t>
      </w:r>
      <w:r w:rsidR="00581111" w:rsidRPr="00E84C61">
        <w:rPr>
          <w:sz w:val="28"/>
          <w:szCs w:val="28"/>
        </w:rPr>
        <w:t>»</w:t>
      </w:r>
      <w:r w:rsidR="00DF3920" w:rsidRPr="00E84C61">
        <w:rPr>
          <w:sz w:val="28"/>
          <w:szCs w:val="28"/>
        </w:rPr>
        <w:t xml:space="preserve"> изложить в новой редакции: </w:t>
      </w:r>
    </w:p>
    <w:tbl>
      <w:tblPr>
        <w:tblStyle w:val="ad"/>
        <w:tblW w:w="10265" w:type="dxa"/>
        <w:tblLook w:val="04A0" w:firstRow="1" w:lastRow="0" w:firstColumn="1" w:lastColumn="0" w:noHBand="0" w:noVBand="1"/>
      </w:tblPr>
      <w:tblGrid>
        <w:gridCol w:w="646"/>
        <w:gridCol w:w="3282"/>
        <w:gridCol w:w="1992"/>
        <w:gridCol w:w="2022"/>
        <w:gridCol w:w="2323"/>
      </w:tblGrid>
      <w:tr w:rsidR="00E84C61" w:rsidRPr="004305EE" w:rsidTr="00FE211D">
        <w:tc>
          <w:tcPr>
            <w:tcW w:w="646" w:type="dxa"/>
            <w:vMerge w:val="restart"/>
          </w:tcPr>
          <w:p w:rsidR="00E84C61" w:rsidRPr="004305EE" w:rsidRDefault="00E84C61" w:rsidP="00FE211D">
            <w:pPr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 w:rsidR="00E84C61" w:rsidRPr="004305EE" w:rsidRDefault="00E84C61" w:rsidP="00FE211D">
            <w:pPr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Объемы бюджетных ассигнований Подпрограммы 4</w:t>
            </w:r>
          </w:p>
        </w:tc>
        <w:tc>
          <w:tcPr>
            <w:tcW w:w="6337" w:type="dxa"/>
            <w:gridSpan w:val="3"/>
          </w:tcPr>
          <w:p w:rsidR="00E84C61" w:rsidRPr="004305EE" w:rsidRDefault="00E84C61" w:rsidP="00FE211D">
            <w:pPr>
              <w:jc w:val="center"/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 xml:space="preserve">Общий объем финансирования Подпрограммы 4- 7439,4 тыс. руб., </w:t>
            </w:r>
          </w:p>
          <w:p w:rsidR="00E84C61" w:rsidRPr="004305EE" w:rsidRDefault="00E84C61" w:rsidP="00FE211D">
            <w:pPr>
              <w:jc w:val="center"/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84C61" w:rsidRPr="004305EE" w:rsidTr="00FE211D">
        <w:tc>
          <w:tcPr>
            <w:tcW w:w="646" w:type="dxa"/>
            <w:vMerge/>
          </w:tcPr>
          <w:p w:rsidR="00E84C61" w:rsidRPr="004305EE" w:rsidRDefault="00E84C61" w:rsidP="00FE211D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по годам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 xml:space="preserve">Федеральный 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Бюджет</w:t>
            </w:r>
          </w:p>
        </w:tc>
        <w:tc>
          <w:tcPr>
            <w:tcW w:w="2022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Республиканский бюджет</w:t>
            </w:r>
          </w:p>
        </w:tc>
        <w:tc>
          <w:tcPr>
            <w:tcW w:w="2323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Местный бюджет</w:t>
            </w:r>
          </w:p>
        </w:tc>
      </w:tr>
      <w:tr w:rsidR="00E84C61" w:rsidRPr="00622258" w:rsidTr="00FE211D">
        <w:tc>
          <w:tcPr>
            <w:tcW w:w="646" w:type="dxa"/>
            <w:vMerge/>
          </w:tcPr>
          <w:p w:rsidR="00E84C61" w:rsidRPr="004305EE" w:rsidRDefault="00E84C61" w:rsidP="00FE211D">
            <w:pPr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</w:pPr>
            <w:r w:rsidRPr="004305EE">
              <w:t>2024 г. - 2274,7 тыс. руб.;</w:t>
            </w:r>
          </w:p>
          <w:p w:rsidR="00E84C61" w:rsidRPr="004305EE" w:rsidRDefault="00E84C61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4305EE">
              <w:t>2025 г. - 2464,7 тыс. руб.;</w:t>
            </w:r>
          </w:p>
          <w:p w:rsidR="00E84C61" w:rsidRPr="004305EE" w:rsidRDefault="00E84C61" w:rsidP="00FE21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color w:val="FF0000"/>
                <w:sz w:val="28"/>
                <w:szCs w:val="28"/>
              </w:rPr>
            </w:pPr>
            <w:r w:rsidRPr="004305EE">
              <w:t>2026г.  - 2700,0 тыс. руб.</w:t>
            </w:r>
          </w:p>
        </w:tc>
        <w:tc>
          <w:tcPr>
            <w:tcW w:w="1992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</w:tc>
        <w:tc>
          <w:tcPr>
            <w:tcW w:w="2022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</w:tc>
        <w:tc>
          <w:tcPr>
            <w:tcW w:w="2323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2274,7 тыс. руб.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2464,7 тыс. руб.</w:t>
            </w:r>
          </w:p>
          <w:p w:rsidR="00E84C61" w:rsidRPr="00622258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2700,0 тыс. руб.</w:t>
            </w:r>
          </w:p>
        </w:tc>
      </w:tr>
    </w:tbl>
    <w:p w:rsidR="00E84C61" w:rsidRDefault="00DC790D" w:rsidP="00481482">
      <w:pPr>
        <w:jc w:val="both"/>
        <w:rPr>
          <w:color w:val="FF0000"/>
          <w:sz w:val="28"/>
          <w:szCs w:val="28"/>
        </w:rPr>
      </w:pPr>
      <w:r w:rsidRPr="007975F2">
        <w:rPr>
          <w:color w:val="FF0000"/>
          <w:sz w:val="28"/>
          <w:szCs w:val="28"/>
        </w:rPr>
        <w:t xml:space="preserve">    </w:t>
      </w:r>
    </w:p>
    <w:p w:rsidR="00DF3920" w:rsidRDefault="00DC790D" w:rsidP="00481482">
      <w:pPr>
        <w:jc w:val="both"/>
        <w:rPr>
          <w:sz w:val="28"/>
          <w:szCs w:val="28"/>
        </w:rPr>
      </w:pPr>
      <w:r w:rsidRPr="00E84C61">
        <w:rPr>
          <w:sz w:val="28"/>
          <w:szCs w:val="28"/>
        </w:rPr>
        <w:t xml:space="preserve">    </w:t>
      </w:r>
      <w:r w:rsidR="000F689E">
        <w:rPr>
          <w:sz w:val="28"/>
          <w:szCs w:val="28"/>
        </w:rPr>
        <w:tab/>
      </w:r>
      <w:r w:rsidRPr="00E84C61">
        <w:rPr>
          <w:sz w:val="28"/>
          <w:szCs w:val="28"/>
        </w:rPr>
        <w:t>1.7</w:t>
      </w:r>
      <w:r w:rsidR="002B7DCC" w:rsidRPr="00E84C61">
        <w:rPr>
          <w:sz w:val="28"/>
          <w:szCs w:val="28"/>
        </w:rPr>
        <w:t xml:space="preserve">.  </w:t>
      </w:r>
      <w:r w:rsidR="00E84C61" w:rsidRPr="00E84C61">
        <w:rPr>
          <w:sz w:val="28"/>
          <w:szCs w:val="28"/>
        </w:rPr>
        <w:t>Пункт 7</w:t>
      </w:r>
      <w:r w:rsidR="009E57D2" w:rsidRPr="00E84C61">
        <w:rPr>
          <w:sz w:val="28"/>
          <w:szCs w:val="28"/>
        </w:rPr>
        <w:t xml:space="preserve"> </w:t>
      </w:r>
      <w:r w:rsidR="002B7DCC" w:rsidRPr="00E84C61">
        <w:rPr>
          <w:sz w:val="28"/>
          <w:szCs w:val="28"/>
        </w:rPr>
        <w:t xml:space="preserve">Паспорта подпрограммы 5 «Обеспечение реализации муниципальной программы МО «Красногвардейский район» «Развитие культуры в МО «Красногвардейский район» и </w:t>
      </w:r>
      <w:proofErr w:type="spellStart"/>
      <w:r w:rsidR="002B7DCC" w:rsidRPr="00E84C61">
        <w:rPr>
          <w:sz w:val="28"/>
          <w:szCs w:val="28"/>
        </w:rPr>
        <w:t>общепрограммные</w:t>
      </w:r>
      <w:proofErr w:type="spellEnd"/>
      <w:r w:rsidR="002B7DCC" w:rsidRPr="00E84C61">
        <w:rPr>
          <w:sz w:val="28"/>
          <w:szCs w:val="28"/>
        </w:rPr>
        <w:t xml:space="preserve"> мероприятия» муниципальной программы  МО «Красногвардейский район»</w:t>
      </w:r>
      <w:r w:rsidR="00E84C61" w:rsidRPr="00E84C61">
        <w:rPr>
          <w:sz w:val="28"/>
          <w:szCs w:val="28"/>
        </w:rPr>
        <w:t xml:space="preserve"> «Развитие культуры</w:t>
      </w:r>
      <w:r w:rsidR="00581111" w:rsidRPr="00E84C61">
        <w:rPr>
          <w:sz w:val="28"/>
          <w:szCs w:val="28"/>
        </w:rPr>
        <w:t>»</w:t>
      </w:r>
      <w:r w:rsidR="00DF3920" w:rsidRPr="00E84C61">
        <w:rPr>
          <w:sz w:val="28"/>
          <w:szCs w:val="28"/>
        </w:rPr>
        <w:t xml:space="preserve"> изложить в новой редакции: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1"/>
        <w:gridCol w:w="3579"/>
        <w:gridCol w:w="1972"/>
        <w:gridCol w:w="2056"/>
        <w:gridCol w:w="2303"/>
      </w:tblGrid>
      <w:tr w:rsidR="00E84C61" w:rsidRPr="004305EE" w:rsidTr="00FE211D">
        <w:tc>
          <w:tcPr>
            <w:tcW w:w="511" w:type="dxa"/>
            <w:vMerge w:val="restart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7</w:t>
            </w:r>
          </w:p>
        </w:tc>
        <w:tc>
          <w:tcPr>
            <w:tcW w:w="3579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Объемы бюджетных ассигнований Подпрограммы 5</w:t>
            </w:r>
          </w:p>
        </w:tc>
        <w:tc>
          <w:tcPr>
            <w:tcW w:w="6331" w:type="dxa"/>
            <w:gridSpan w:val="3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Общий объем финанси</w:t>
            </w:r>
            <w:r w:rsidR="002E1D2E">
              <w:rPr>
                <w:sz w:val="28"/>
                <w:szCs w:val="28"/>
              </w:rPr>
              <w:t>рования Подпрограммы 5 – 17120,9</w:t>
            </w:r>
            <w:r w:rsidRPr="004305EE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305EE">
              <w:rPr>
                <w:sz w:val="28"/>
                <w:szCs w:val="28"/>
              </w:rPr>
              <w:t xml:space="preserve">руб., 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84C61" w:rsidRPr="004305EE" w:rsidTr="00FE211D">
        <w:tc>
          <w:tcPr>
            <w:tcW w:w="511" w:type="dxa"/>
            <w:vMerge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по годам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Федеральный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Бюджет</w:t>
            </w:r>
          </w:p>
        </w:tc>
        <w:tc>
          <w:tcPr>
            <w:tcW w:w="2056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Республиканский бюджет</w:t>
            </w:r>
          </w:p>
        </w:tc>
        <w:tc>
          <w:tcPr>
            <w:tcW w:w="2303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Местный бюджет</w:t>
            </w:r>
          </w:p>
        </w:tc>
      </w:tr>
      <w:tr w:rsidR="00E84C61" w:rsidRPr="0039115B" w:rsidTr="00FE211D">
        <w:tc>
          <w:tcPr>
            <w:tcW w:w="511" w:type="dxa"/>
            <w:vMerge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79" w:type="dxa"/>
          </w:tcPr>
          <w:p w:rsidR="00E84C61" w:rsidRPr="004305EE" w:rsidRDefault="002E1D2E" w:rsidP="00FE211D">
            <w:pPr>
              <w:widowControl w:val="0"/>
              <w:autoSpaceDE w:val="0"/>
              <w:autoSpaceDN w:val="0"/>
              <w:adjustRightInd w:val="0"/>
            </w:pPr>
            <w:r>
              <w:t>2024 г. - 5983,1</w:t>
            </w:r>
            <w:r w:rsidR="00E84C61" w:rsidRPr="004305EE">
              <w:t xml:space="preserve"> тыс. руб.;</w:t>
            </w:r>
          </w:p>
          <w:p w:rsidR="00E84C61" w:rsidRPr="004305EE" w:rsidRDefault="00E84C61" w:rsidP="00FE211D">
            <w:pPr>
              <w:tabs>
                <w:tab w:val="left" w:pos="709"/>
                <w:tab w:val="left" w:pos="851"/>
              </w:tabs>
              <w:ind w:right="-1"/>
            </w:pPr>
            <w:r w:rsidRPr="004305EE">
              <w:t>2025 г. - 5568,9 тыс. руб.;</w:t>
            </w:r>
          </w:p>
          <w:p w:rsidR="00E84C61" w:rsidRPr="004305EE" w:rsidRDefault="00E84C61" w:rsidP="00FE211D">
            <w:pPr>
              <w:tabs>
                <w:tab w:val="left" w:pos="709"/>
                <w:tab w:val="left" w:pos="851"/>
              </w:tabs>
              <w:ind w:right="-1"/>
            </w:pPr>
            <w:r w:rsidRPr="004305EE">
              <w:t>2026 г. - 5568,9 тыс. руб.</w:t>
            </w:r>
          </w:p>
        </w:tc>
        <w:tc>
          <w:tcPr>
            <w:tcW w:w="1972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</w:tc>
        <w:tc>
          <w:tcPr>
            <w:tcW w:w="2056" w:type="dxa"/>
          </w:tcPr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</w:tc>
        <w:tc>
          <w:tcPr>
            <w:tcW w:w="2303" w:type="dxa"/>
          </w:tcPr>
          <w:p w:rsidR="00E84C61" w:rsidRPr="004305EE" w:rsidRDefault="002E1D2E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5983,1</w:t>
            </w:r>
            <w:r w:rsidR="00E84C61" w:rsidRPr="004305EE">
              <w:t xml:space="preserve"> тыс. руб.</w:t>
            </w:r>
          </w:p>
          <w:p w:rsidR="00E84C61" w:rsidRPr="004305EE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5568,9 тыс. руб.</w:t>
            </w:r>
          </w:p>
          <w:p w:rsidR="00E84C61" w:rsidRPr="0039115B" w:rsidRDefault="00E84C61" w:rsidP="00FE21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4305EE">
              <w:t>5568,9 тыс. руб</w:t>
            </w:r>
            <w:r w:rsidRPr="004305EE">
              <w:rPr>
                <w:color w:val="FF0000"/>
              </w:rPr>
              <w:t>.</w:t>
            </w:r>
          </w:p>
        </w:tc>
      </w:tr>
    </w:tbl>
    <w:p w:rsidR="00E84C61" w:rsidRDefault="00E84C61" w:rsidP="00767F54">
      <w:pPr>
        <w:pStyle w:val="a8"/>
        <w:ind w:firstLine="708"/>
        <w:jc w:val="both"/>
        <w:rPr>
          <w:color w:val="FF0000"/>
          <w:sz w:val="28"/>
          <w:szCs w:val="28"/>
        </w:rPr>
      </w:pPr>
    </w:p>
    <w:p w:rsidR="002B7DCC" w:rsidRPr="00E84C61" w:rsidRDefault="000F689E" w:rsidP="0048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DCC" w:rsidRPr="00E84C61">
        <w:rPr>
          <w:sz w:val="28"/>
          <w:szCs w:val="28"/>
        </w:rPr>
        <w:t xml:space="preserve">. </w:t>
      </w:r>
      <w:proofErr w:type="gramStart"/>
      <w:r w:rsidR="002B7DCC" w:rsidRPr="00E84C61">
        <w:rPr>
          <w:sz w:val="28"/>
          <w:szCs w:val="28"/>
        </w:rPr>
        <w:t>Контроль за</w:t>
      </w:r>
      <w:proofErr w:type="gramEnd"/>
      <w:r w:rsidR="002B7DCC" w:rsidRPr="00E84C61">
        <w:rPr>
          <w:sz w:val="28"/>
          <w:szCs w:val="28"/>
        </w:rPr>
        <w:t xml:space="preserve"> исполнением настоящего постановления возложить на управление культуры и кино администрации МО «Красногвардейский район».</w:t>
      </w:r>
    </w:p>
    <w:p w:rsidR="00481482" w:rsidRPr="00E84C61" w:rsidRDefault="000F689E" w:rsidP="00E376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689E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2B7DCC" w:rsidRPr="000F689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80765" w:rsidRPr="00580765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580765" w:rsidRPr="00580765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 сетевом издании </w:t>
      </w:r>
      <w:r w:rsidR="00897CF7">
        <w:rPr>
          <w:rFonts w:ascii="Times New Roman" w:hAnsi="Times New Roman" w:cs="Times New Roman"/>
          <w:b w:val="0"/>
          <w:sz w:val="28"/>
          <w:szCs w:val="28"/>
        </w:rPr>
        <w:t>«</w:t>
      </w:r>
      <w:r w:rsidR="00580765" w:rsidRPr="00580765">
        <w:rPr>
          <w:rFonts w:ascii="Times New Roman" w:hAnsi="Times New Roman" w:cs="Times New Roman"/>
          <w:b w:val="0"/>
          <w:sz w:val="28"/>
          <w:szCs w:val="28"/>
        </w:rPr>
        <w:t>Дружба» (</w:t>
      </w:r>
      <w:hyperlink r:id="rId15" w:history="1">
        <w:r w:rsidR="00580765" w:rsidRPr="00580765">
          <w:rPr>
            <w:rStyle w:val="ab"/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580765" w:rsidRPr="00580765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://</w:t>
        </w:r>
        <w:proofErr w:type="spellStart"/>
        <w:r w:rsidR="00580765" w:rsidRPr="00580765">
          <w:rPr>
            <w:rStyle w:val="ab"/>
            <w:rFonts w:ascii="Times New Roman" w:hAnsi="Times New Roman" w:cs="Times New Roman"/>
            <w:b w:val="0"/>
            <w:sz w:val="28"/>
            <w:szCs w:val="28"/>
            <w:lang w:val="en-US"/>
          </w:rPr>
          <w:t>kr</w:t>
        </w:r>
        <w:proofErr w:type="spellEnd"/>
        <w:r w:rsidR="00580765" w:rsidRPr="00580765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-</w:t>
        </w:r>
        <w:proofErr w:type="spellStart"/>
        <w:r w:rsidR="00580765" w:rsidRPr="00580765">
          <w:rPr>
            <w:rStyle w:val="ab"/>
            <w:rFonts w:ascii="Times New Roman" w:hAnsi="Times New Roman" w:cs="Times New Roman"/>
            <w:b w:val="0"/>
            <w:sz w:val="28"/>
            <w:szCs w:val="28"/>
            <w:lang w:val="en-US"/>
          </w:rPr>
          <w:t>drugba</w:t>
        </w:r>
        <w:proofErr w:type="spellEnd"/>
        <w:r w:rsidR="00580765" w:rsidRPr="00580765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580765" w:rsidRPr="00580765">
          <w:rPr>
            <w:rStyle w:val="ab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580765" w:rsidRPr="00580765">
        <w:rPr>
          <w:rFonts w:ascii="Times New Roman" w:hAnsi="Times New Roman" w:cs="Times New Roman"/>
          <w:b w:val="0"/>
          <w:sz w:val="28"/>
          <w:szCs w:val="28"/>
        </w:rPr>
        <w:t>, ЭЛ №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2B7DCC" w:rsidRPr="00094F68" w:rsidRDefault="000F689E" w:rsidP="00E37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7DCC" w:rsidRPr="00094F68">
        <w:rPr>
          <w:sz w:val="28"/>
          <w:szCs w:val="28"/>
        </w:rPr>
        <w:t xml:space="preserve">. </w:t>
      </w:r>
      <w:r w:rsidR="00E376F8" w:rsidRPr="00094F68">
        <w:rPr>
          <w:sz w:val="28"/>
          <w:szCs w:val="28"/>
        </w:rPr>
        <w:t>Настоящее</w:t>
      </w:r>
      <w:r w:rsidR="00481482" w:rsidRPr="00094F68">
        <w:rPr>
          <w:sz w:val="28"/>
          <w:szCs w:val="28"/>
        </w:rPr>
        <w:t xml:space="preserve"> </w:t>
      </w:r>
      <w:r w:rsidR="002B7DCC" w:rsidRPr="00094F68">
        <w:rPr>
          <w:sz w:val="28"/>
          <w:szCs w:val="28"/>
        </w:rPr>
        <w:t>постановление вступает в силу с момента его опубликования</w:t>
      </w:r>
      <w:r w:rsidR="00E376F8" w:rsidRPr="00094F68">
        <w:rPr>
          <w:sz w:val="28"/>
          <w:szCs w:val="28"/>
        </w:rPr>
        <w:t>.</w:t>
      </w:r>
    </w:p>
    <w:p w:rsidR="00CB5F80" w:rsidRDefault="00094F68" w:rsidP="00467847">
      <w:pPr>
        <w:ind w:right="-483"/>
        <w:jc w:val="both"/>
        <w:rPr>
          <w:sz w:val="28"/>
          <w:szCs w:val="28"/>
        </w:rPr>
      </w:pPr>
      <w:r w:rsidRPr="00094F68">
        <w:rPr>
          <w:sz w:val="28"/>
          <w:szCs w:val="28"/>
        </w:rPr>
        <w:t xml:space="preserve"> </w:t>
      </w:r>
    </w:p>
    <w:p w:rsidR="000F689E" w:rsidRPr="00094F68" w:rsidRDefault="000F689E" w:rsidP="00467847">
      <w:pPr>
        <w:ind w:right="-483"/>
        <w:jc w:val="both"/>
        <w:rPr>
          <w:sz w:val="28"/>
          <w:szCs w:val="28"/>
        </w:rPr>
      </w:pPr>
    </w:p>
    <w:p w:rsidR="00A42495" w:rsidRPr="00EE51C9" w:rsidRDefault="00867011" w:rsidP="00A42495">
      <w:pPr>
        <w:ind w:right="-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Глава</w:t>
      </w:r>
      <w:r w:rsidR="00A42495" w:rsidRPr="00EE51C9">
        <w:rPr>
          <w:sz w:val="28"/>
          <w:szCs w:val="28"/>
        </w:rPr>
        <w:t xml:space="preserve"> МО «Красногвардейский район»</w:t>
      </w:r>
      <w:r w:rsidR="00A42495" w:rsidRPr="00EE51C9">
        <w:rPr>
          <w:sz w:val="28"/>
          <w:szCs w:val="28"/>
        </w:rPr>
        <w:tab/>
        <w:t xml:space="preserve"> </w:t>
      </w:r>
      <w:r w:rsidR="00EE51C9">
        <w:rPr>
          <w:sz w:val="28"/>
          <w:szCs w:val="28"/>
        </w:rPr>
        <w:t xml:space="preserve">    </w:t>
      </w:r>
      <w:r w:rsidR="00A42495" w:rsidRPr="00EE51C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133260" w:rsidRPr="007975F2" w:rsidRDefault="00133260" w:rsidP="00133260">
      <w:pPr>
        <w:rPr>
          <w:b/>
          <w:i/>
          <w:color w:val="FF0000"/>
          <w:u w:val="single"/>
        </w:rPr>
      </w:pPr>
    </w:p>
    <w:p w:rsidR="004C2FC5" w:rsidRDefault="004C2FC5" w:rsidP="00133260">
      <w:pPr>
        <w:rPr>
          <w:b/>
          <w:i/>
          <w:color w:val="FF0000"/>
          <w:u w:val="single"/>
        </w:rPr>
      </w:pPr>
    </w:p>
    <w:p w:rsidR="0046540F" w:rsidRPr="0046540F" w:rsidRDefault="0046540F" w:rsidP="0046540F">
      <w:bookmarkStart w:id="0" w:name="_GoBack"/>
      <w:bookmarkEnd w:id="0"/>
    </w:p>
    <w:p w:rsidR="0046540F" w:rsidRPr="0046540F" w:rsidRDefault="0046540F" w:rsidP="0046540F"/>
    <w:p w:rsidR="0046540F" w:rsidRPr="0046540F" w:rsidRDefault="0046540F" w:rsidP="0046540F"/>
    <w:p w:rsidR="004C2FC5" w:rsidRDefault="004C2FC5" w:rsidP="0046540F">
      <w:pPr>
        <w:sectPr w:rsidR="004C2FC5" w:rsidSect="004C2FC5">
          <w:pgSz w:w="11906" w:h="16838"/>
          <w:pgMar w:top="1134" w:right="567" w:bottom="539" w:left="1134" w:header="709" w:footer="709" w:gutter="0"/>
          <w:cols w:space="708"/>
          <w:docGrid w:linePitch="360"/>
        </w:sectPr>
      </w:pPr>
    </w:p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Default="0046540F" w:rsidP="0046540F"/>
    <w:p w:rsidR="00255CEE" w:rsidRPr="0046540F" w:rsidRDefault="0046540F" w:rsidP="0046540F">
      <w:pPr>
        <w:tabs>
          <w:tab w:val="left" w:pos="12115"/>
        </w:tabs>
        <w:sectPr w:rsidR="00255CEE" w:rsidRPr="0046540F" w:rsidSect="00255CEE">
          <w:pgSz w:w="16838" w:h="11906" w:orient="landscape"/>
          <w:pgMar w:top="567" w:right="536" w:bottom="1134" w:left="1134" w:header="709" w:footer="709" w:gutter="0"/>
          <w:cols w:space="708"/>
          <w:docGrid w:linePitch="360"/>
        </w:sectPr>
      </w:pPr>
      <w:r>
        <w:tab/>
      </w:r>
    </w:p>
    <w:p w:rsidR="009532FC" w:rsidRPr="0039115B" w:rsidRDefault="009532FC" w:rsidP="00580765">
      <w:pPr>
        <w:pStyle w:val="a8"/>
        <w:jc w:val="both"/>
        <w:rPr>
          <w:color w:val="FF0000"/>
          <w:sz w:val="28"/>
          <w:szCs w:val="28"/>
        </w:rPr>
      </w:pPr>
    </w:p>
    <w:sectPr w:rsidR="009532FC" w:rsidRPr="0039115B" w:rsidSect="00953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0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1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7"/>
  </w:num>
  <w:num w:numId="5">
    <w:abstractNumId w:val="22"/>
  </w:num>
  <w:num w:numId="6">
    <w:abstractNumId w:val="10"/>
  </w:num>
  <w:num w:numId="7">
    <w:abstractNumId w:val="5"/>
  </w:num>
  <w:num w:numId="8">
    <w:abstractNumId w:val="33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34"/>
  </w:num>
  <w:num w:numId="14">
    <w:abstractNumId w:val="18"/>
  </w:num>
  <w:num w:numId="15">
    <w:abstractNumId w:val="11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35"/>
  </w:num>
  <w:num w:numId="22">
    <w:abstractNumId w:val="27"/>
  </w:num>
  <w:num w:numId="23">
    <w:abstractNumId w:val="32"/>
  </w:num>
  <w:num w:numId="24">
    <w:abstractNumId w:val="8"/>
  </w:num>
  <w:num w:numId="25">
    <w:abstractNumId w:val="2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9"/>
  </w:num>
  <w:num w:numId="31">
    <w:abstractNumId w:val="16"/>
  </w:num>
  <w:num w:numId="32">
    <w:abstractNumId w:val="30"/>
  </w:num>
  <w:num w:numId="33">
    <w:abstractNumId w:val="19"/>
  </w:num>
  <w:num w:numId="34">
    <w:abstractNumId w:val="23"/>
  </w:num>
  <w:num w:numId="35">
    <w:abstractNumId w:val="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94F68"/>
    <w:rsid w:val="000A4FD9"/>
    <w:rsid w:val="000C1ACD"/>
    <w:rsid w:val="000C1EC1"/>
    <w:rsid w:val="000C2C19"/>
    <w:rsid w:val="000C33DF"/>
    <w:rsid w:val="000E3BF8"/>
    <w:rsid w:val="000E70FE"/>
    <w:rsid w:val="000F689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980"/>
    <w:rsid w:val="001D7DAA"/>
    <w:rsid w:val="001F5B37"/>
    <w:rsid w:val="00201D60"/>
    <w:rsid w:val="002071FD"/>
    <w:rsid w:val="00211F0C"/>
    <w:rsid w:val="00217352"/>
    <w:rsid w:val="00217B37"/>
    <w:rsid w:val="002210B0"/>
    <w:rsid w:val="002257AA"/>
    <w:rsid w:val="00232E38"/>
    <w:rsid w:val="002420A2"/>
    <w:rsid w:val="00244E58"/>
    <w:rsid w:val="002552CC"/>
    <w:rsid w:val="00255394"/>
    <w:rsid w:val="00255CEE"/>
    <w:rsid w:val="00261633"/>
    <w:rsid w:val="00265746"/>
    <w:rsid w:val="00266300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6721"/>
    <w:rsid w:val="002C740C"/>
    <w:rsid w:val="002D7DEB"/>
    <w:rsid w:val="002E1D2E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A65EA"/>
    <w:rsid w:val="003B079B"/>
    <w:rsid w:val="003B270F"/>
    <w:rsid w:val="003B3050"/>
    <w:rsid w:val="003C3F1C"/>
    <w:rsid w:val="003E10E3"/>
    <w:rsid w:val="003E7607"/>
    <w:rsid w:val="003F1D31"/>
    <w:rsid w:val="003F41AF"/>
    <w:rsid w:val="00401E8C"/>
    <w:rsid w:val="0040568D"/>
    <w:rsid w:val="004107E8"/>
    <w:rsid w:val="00413053"/>
    <w:rsid w:val="0042490D"/>
    <w:rsid w:val="00427879"/>
    <w:rsid w:val="00430E96"/>
    <w:rsid w:val="00431FE0"/>
    <w:rsid w:val="00432E6F"/>
    <w:rsid w:val="00434BA7"/>
    <w:rsid w:val="00441935"/>
    <w:rsid w:val="0046540F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C173C"/>
    <w:rsid w:val="004C2272"/>
    <w:rsid w:val="004C2FC5"/>
    <w:rsid w:val="004C4C32"/>
    <w:rsid w:val="004D3A6B"/>
    <w:rsid w:val="004F07B1"/>
    <w:rsid w:val="005031E5"/>
    <w:rsid w:val="00506DB2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6246B"/>
    <w:rsid w:val="0057679E"/>
    <w:rsid w:val="00577985"/>
    <w:rsid w:val="0058076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333E6"/>
    <w:rsid w:val="00646265"/>
    <w:rsid w:val="00652143"/>
    <w:rsid w:val="00652BFC"/>
    <w:rsid w:val="00653856"/>
    <w:rsid w:val="00654805"/>
    <w:rsid w:val="0066306E"/>
    <w:rsid w:val="00671394"/>
    <w:rsid w:val="00681EBC"/>
    <w:rsid w:val="00696901"/>
    <w:rsid w:val="006A56A8"/>
    <w:rsid w:val="006B1983"/>
    <w:rsid w:val="006B55FE"/>
    <w:rsid w:val="006B6A3A"/>
    <w:rsid w:val="006C48CE"/>
    <w:rsid w:val="006C7242"/>
    <w:rsid w:val="006D0EC6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7D39"/>
    <w:rsid w:val="00781DB7"/>
    <w:rsid w:val="007820D2"/>
    <w:rsid w:val="0078405B"/>
    <w:rsid w:val="00784D31"/>
    <w:rsid w:val="00785365"/>
    <w:rsid w:val="00794767"/>
    <w:rsid w:val="007975F2"/>
    <w:rsid w:val="007A02A6"/>
    <w:rsid w:val="007A129F"/>
    <w:rsid w:val="007C2C3D"/>
    <w:rsid w:val="007C33AA"/>
    <w:rsid w:val="007D57DE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67011"/>
    <w:rsid w:val="0087710F"/>
    <w:rsid w:val="0087744F"/>
    <w:rsid w:val="008908C2"/>
    <w:rsid w:val="0089215D"/>
    <w:rsid w:val="0089254A"/>
    <w:rsid w:val="00893692"/>
    <w:rsid w:val="008937D1"/>
    <w:rsid w:val="008977FA"/>
    <w:rsid w:val="00897CF7"/>
    <w:rsid w:val="008A1871"/>
    <w:rsid w:val="008A1EAD"/>
    <w:rsid w:val="008A2D5A"/>
    <w:rsid w:val="008A3F8C"/>
    <w:rsid w:val="008A6858"/>
    <w:rsid w:val="008A7502"/>
    <w:rsid w:val="008A7DBE"/>
    <w:rsid w:val="008B1C71"/>
    <w:rsid w:val="008B6649"/>
    <w:rsid w:val="008C169F"/>
    <w:rsid w:val="008C5792"/>
    <w:rsid w:val="008D51B7"/>
    <w:rsid w:val="008E561A"/>
    <w:rsid w:val="008F0AAD"/>
    <w:rsid w:val="008F377F"/>
    <w:rsid w:val="00901F5C"/>
    <w:rsid w:val="00910724"/>
    <w:rsid w:val="00923B0F"/>
    <w:rsid w:val="00925E87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0726"/>
    <w:rsid w:val="009734B6"/>
    <w:rsid w:val="00980C93"/>
    <w:rsid w:val="00983640"/>
    <w:rsid w:val="00987BF5"/>
    <w:rsid w:val="0099007B"/>
    <w:rsid w:val="00997732"/>
    <w:rsid w:val="009A4121"/>
    <w:rsid w:val="009B08FD"/>
    <w:rsid w:val="009B1957"/>
    <w:rsid w:val="009C1C08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4082F"/>
    <w:rsid w:val="00A42495"/>
    <w:rsid w:val="00A620C7"/>
    <w:rsid w:val="00A62607"/>
    <w:rsid w:val="00A73B80"/>
    <w:rsid w:val="00A80434"/>
    <w:rsid w:val="00AB37F8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7D7"/>
    <w:rsid w:val="00C158CC"/>
    <w:rsid w:val="00C21E93"/>
    <w:rsid w:val="00C27588"/>
    <w:rsid w:val="00C30BD2"/>
    <w:rsid w:val="00C351FE"/>
    <w:rsid w:val="00C36902"/>
    <w:rsid w:val="00C445C7"/>
    <w:rsid w:val="00C51EBE"/>
    <w:rsid w:val="00C55783"/>
    <w:rsid w:val="00C71321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04360"/>
    <w:rsid w:val="00D1087B"/>
    <w:rsid w:val="00D258CB"/>
    <w:rsid w:val="00D375E3"/>
    <w:rsid w:val="00D42927"/>
    <w:rsid w:val="00D446A9"/>
    <w:rsid w:val="00D463FD"/>
    <w:rsid w:val="00D47092"/>
    <w:rsid w:val="00D50059"/>
    <w:rsid w:val="00D54A70"/>
    <w:rsid w:val="00D57E1B"/>
    <w:rsid w:val="00D643F9"/>
    <w:rsid w:val="00D70B23"/>
    <w:rsid w:val="00D72DCB"/>
    <w:rsid w:val="00D73882"/>
    <w:rsid w:val="00D8225D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3479"/>
    <w:rsid w:val="00E05AA9"/>
    <w:rsid w:val="00E12D05"/>
    <w:rsid w:val="00E2144E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4C61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A7254"/>
    <w:rsid w:val="00EB3664"/>
    <w:rsid w:val="00EC55B3"/>
    <w:rsid w:val="00EC6F54"/>
    <w:rsid w:val="00EE17B7"/>
    <w:rsid w:val="00EE1C7C"/>
    <w:rsid w:val="00EE2169"/>
    <w:rsid w:val="00EE51C9"/>
    <w:rsid w:val="00EF5FE1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B5E94"/>
    <w:rsid w:val="00FB7E24"/>
    <w:rsid w:val="00FC3321"/>
    <w:rsid w:val="00FC354B"/>
    <w:rsid w:val="00FD0ED5"/>
    <w:rsid w:val="00FD1DE9"/>
    <w:rsid w:val="00FD20AD"/>
    <w:rsid w:val="00FE211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3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r-drugba.ru" TargetMode="External"/><Relationship Id="rId10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4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41D1-DCE5-4C98-8FD3-4726ED85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11290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2024-09-13T07:44:00Z</cp:lastPrinted>
  <dcterms:created xsi:type="dcterms:W3CDTF">2024-09-13T07:44:00Z</dcterms:created>
  <dcterms:modified xsi:type="dcterms:W3CDTF">2024-09-13T07:44:00Z</dcterms:modified>
</cp:coreProperties>
</file>