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7996" w:rsidRDefault="008C186C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8pt;height:75.3pt;z-index:251657216;mso-wrap-distance-left:9.05pt;mso-wrap-distance-right:9.05pt" o:allowincell="f" strokecolor="white" strokeweight="2pt">
            <v:fill color2="black"/>
            <v:stroke color2="black"/>
            <v:textbox inset="1pt,1pt,1pt,1pt">
              <w:txbxContent>
                <w:p w:rsidR="00A17996" w:rsidRDefault="00A17996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A17996" w:rsidRDefault="00A17996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A17996" w:rsidRDefault="00A17996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A17996" w:rsidRDefault="00A17996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A17996" w:rsidRDefault="00A17996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A17996" w:rsidRDefault="00A17996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40.15pt;height:75.65pt;z-index:251658240;mso-wrap-distance-left:9.05pt;mso-wrap-distance-right:9.05pt" o:allowincell="f" strokecolor="white" strokeweight="2pt">
            <v:fill color2="black"/>
            <v:stroke color2="black"/>
            <v:textbox inset="1pt,1pt,1pt,1pt">
              <w:txbxContent>
                <w:p w:rsidR="00A17996" w:rsidRDefault="00A17996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A17996" w:rsidRDefault="00A17996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A17996" w:rsidRDefault="00A17996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A17996" w:rsidRDefault="00A17996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A17996" w:rsidRDefault="00A17996">
                  <w:pPr>
                    <w:pStyle w:val="af3"/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A17996" w:rsidRDefault="00A17996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A17996" w:rsidRDefault="00A17996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6" o:title="" croptop="-35f" cropbottom="-35f" cropleft="-41f" cropright="-41f" blacklevel="5886f"/>
          </v:shape>
        </w:pict>
      </w:r>
    </w:p>
    <w:p w:rsidR="00A17996" w:rsidRDefault="00A17996">
      <w:pPr>
        <w:jc w:val="center"/>
        <w:rPr>
          <w:sz w:val="18"/>
        </w:rPr>
      </w:pPr>
    </w:p>
    <w:p w:rsidR="00A17996" w:rsidRDefault="00A17996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 О  С  Т  А  Н  О  В  Л  Е  Н  И  Е   </w:t>
      </w:r>
    </w:p>
    <w:p w:rsidR="00A17996" w:rsidRDefault="00A17996">
      <w:pPr>
        <w:pStyle w:val="1"/>
        <w:jc w:val="center"/>
        <w:rPr>
          <w:rFonts w:eastAsia="Arial"/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17996" w:rsidRDefault="00A17996">
      <w:pPr>
        <w:pStyle w:val="1"/>
        <w:jc w:val="center"/>
      </w:pPr>
      <w:r>
        <w:rPr>
          <w:rFonts w:eastAsia="Arial"/>
          <w:b/>
          <w:i/>
          <w:shadow/>
          <w:color w:val="000000"/>
        </w:rPr>
        <w:t xml:space="preserve"> </w:t>
      </w:r>
      <w:r>
        <w:rPr>
          <w:b/>
          <w:i/>
          <w:shadow/>
          <w:color w:val="000000"/>
        </w:rPr>
        <w:t>«КРАСНОГВАРДЕЙСКИЙ  РАЙОН»</w:t>
      </w:r>
    </w:p>
    <w:p w:rsidR="00A17996" w:rsidRDefault="008C186C">
      <w:pPr>
        <w:jc w:val="center"/>
        <w:rPr>
          <w:rFonts w:cs="Arial"/>
          <w:b/>
          <w:i/>
          <w:shadow/>
          <w:color w:val="FF0000"/>
          <w:lang w:eastAsia="ru-RU"/>
        </w:rPr>
      </w:pPr>
      <w:r>
        <w:pict>
          <v:line id="_x0000_s1026" style="position:absolute;left:0;text-align:left;z-index:251656192" from="-2.55pt,5.8pt" to="510.45pt,5.8pt" o:allowincell="f" strokeweight="2.12mm">
            <v:stroke joinstyle="miter"/>
          </v:line>
        </w:pict>
      </w:r>
    </w:p>
    <w:p w:rsidR="00A17996" w:rsidRDefault="00A17996">
      <w:pPr>
        <w:pStyle w:val="7"/>
        <w:rPr>
          <w:rFonts w:ascii="Book Antiqua" w:hAnsi="Book Antiqua" w:cs="Book Antiqua"/>
          <w:i/>
          <w:shadow/>
          <w:color w:val="FF0000"/>
          <w:sz w:val="8"/>
          <w:u w:val="single"/>
          <w:lang w:eastAsia="ru-RU"/>
        </w:rPr>
      </w:pPr>
    </w:p>
    <w:p w:rsidR="00A17996" w:rsidRPr="00376ECB" w:rsidRDefault="008C186C">
      <w:pPr>
        <w:keepNext/>
        <w:outlineLvl w:val="6"/>
        <w:rPr>
          <w:b/>
        </w:rPr>
      </w:pPr>
      <w:r>
        <w:rPr>
          <w:b/>
          <w:u w:val="single"/>
        </w:rPr>
        <w:t xml:space="preserve">От 12.11.2024г.  </w:t>
      </w:r>
      <w:r w:rsidR="00A17996" w:rsidRPr="00376ECB">
        <w:rPr>
          <w:b/>
          <w:u w:val="single"/>
        </w:rPr>
        <w:t>№</w:t>
      </w:r>
      <w:r>
        <w:rPr>
          <w:b/>
          <w:u w:val="single"/>
        </w:rPr>
        <w:t xml:space="preserve"> </w:t>
      </w:r>
      <w:r w:rsidR="00A17996" w:rsidRPr="00376ECB">
        <w:rPr>
          <w:b/>
          <w:u w:val="single"/>
        </w:rPr>
        <w:t xml:space="preserve"> </w:t>
      </w:r>
      <w:r w:rsidR="00376ECB" w:rsidRPr="00376ECB">
        <w:rPr>
          <w:b/>
          <w:u w:val="single"/>
        </w:rPr>
        <w:t>851</w:t>
      </w:r>
      <w:r w:rsidR="00A17996" w:rsidRPr="00376ECB">
        <w:rPr>
          <w:b/>
          <w:u w:val="single"/>
        </w:rPr>
        <w:t xml:space="preserve">           </w:t>
      </w:r>
    </w:p>
    <w:p w:rsidR="00A17996" w:rsidRPr="008C186C" w:rsidRDefault="00A17996">
      <w:pPr>
        <w:keepNext/>
        <w:outlineLvl w:val="7"/>
        <w:rPr>
          <w:b/>
          <w:i/>
          <w:sz w:val="28"/>
          <w:szCs w:val="28"/>
        </w:rPr>
      </w:pPr>
      <w:bookmarkStart w:id="0" w:name="_GoBack"/>
      <w:r w:rsidRPr="008C186C">
        <w:rPr>
          <w:b/>
          <w:i/>
        </w:rPr>
        <w:t>с. Красногвардейское</w:t>
      </w:r>
    </w:p>
    <w:bookmarkEnd w:id="0"/>
    <w:p w:rsidR="00A17996" w:rsidRDefault="00A17996">
      <w:pPr>
        <w:ind w:firstLine="708"/>
        <w:jc w:val="both"/>
        <w:rPr>
          <w:b/>
          <w:i/>
          <w:sz w:val="28"/>
          <w:szCs w:val="28"/>
        </w:rPr>
      </w:pPr>
    </w:p>
    <w:p w:rsidR="00A17996" w:rsidRDefault="00A17996">
      <w:pPr>
        <w:ind w:firstLine="708"/>
        <w:jc w:val="both"/>
        <w:rPr>
          <w:b/>
          <w:i/>
          <w:sz w:val="28"/>
          <w:szCs w:val="28"/>
        </w:rPr>
      </w:pPr>
    </w:p>
    <w:p w:rsidR="00A17996" w:rsidRDefault="00A179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проектам внесения изменений в генеральный план и правила землепользования и застройки муниципального образования «</w:t>
      </w:r>
      <w:proofErr w:type="spellStart"/>
      <w:r>
        <w:rPr>
          <w:b/>
          <w:sz w:val="28"/>
          <w:szCs w:val="28"/>
        </w:rPr>
        <w:t>Большесидоровское</w:t>
      </w:r>
      <w:proofErr w:type="spellEnd"/>
      <w:r>
        <w:rPr>
          <w:b/>
          <w:sz w:val="28"/>
          <w:szCs w:val="28"/>
        </w:rPr>
        <w:t xml:space="preserve"> сельское поселение Красногвардейского муниципального района Республики Адыгея»</w:t>
      </w:r>
    </w:p>
    <w:p w:rsidR="00A17996" w:rsidRDefault="00A17996">
      <w:pPr>
        <w:ind w:firstLine="709"/>
        <w:jc w:val="both"/>
        <w:rPr>
          <w:sz w:val="28"/>
          <w:szCs w:val="28"/>
        </w:rPr>
      </w:pPr>
    </w:p>
    <w:p w:rsidR="00A17996" w:rsidRDefault="00A17996">
      <w:pPr>
        <w:ind w:firstLine="709"/>
        <w:jc w:val="both"/>
        <w:rPr>
          <w:sz w:val="28"/>
          <w:szCs w:val="28"/>
        </w:rPr>
      </w:pPr>
    </w:p>
    <w:p w:rsidR="00A17996" w:rsidRDefault="00A17996">
      <w:pPr>
        <w:ind w:firstLine="709"/>
        <w:jc w:val="both"/>
      </w:pPr>
      <w:proofErr w:type="gramStart"/>
      <w:r>
        <w:rPr>
          <w:sz w:val="28"/>
          <w:szCs w:val="28"/>
        </w:rPr>
        <w:t>На основании письма Комитета Республики Адыгея по архитектуре и градостроительству обратившегося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</w:t>
      </w:r>
      <w:proofErr w:type="gramEnd"/>
      <w:r>
        <w:rPr>
          <w:sz w:val="28"/>
          <w:szCs w:val="28"/>
        </w:rPr>
        <w:t xml:space="preserve"> Уставом муниципального образования «Красногвардейский район»</w:t>
      </w:r>
    </w:p>
    <w:p w:rsidR="00A17996" w:rsidRDefault="00A17996">
      <w:pPr>
        <w:ind w:firstLine="709"/>
        <w:jc w:val="both"/>
      </w:pPr>
    </w:p>
    <w:p w:rsidR="00A17996" w:rsidRDefault="00A17996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A17996" w:rsidRDefault="00A17996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A17996" w:rsidRDefault="00A17996">
      <w:pPr>
        <w:pStyle w:val="af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проведение публичных слушаний по проектам внесения изменений в генеральный план и правила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 xml:space="preserve"> сельское поселение Красногвардейского муниципального района Республики Адыгея» (далее - проекты генерального плана и правил землепользования и застройки) с даты опубликования настоящего постановления в газете «Дружба» до дня опубликования заключения о </w:t>
      </w:r>
      <w:r>
        <w:rPr>
          <w:sz w:val="28"/>
          <w:szCs w:val="28"/>
        </w:rPr>
        <w:lastRenderedPageBreak/>
        <w:t xml:space="preserve">результатах публичных слушаний в установленном порядке, но не более одного месяца. </w:t>
      </w:r>
      <w:proofErr w:type="gramEnd"/>
    </w:p>
    <w:p w:rsidR="00A17996" w:rsidRDefault="00A1799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A17996" w:rsidRDefault="00A1799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проведения публичных слушаний –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17 календарных дней со дня опубликования оповещения в газете «Дружба» и на официальном сайте ОМСУ</w:t>
      </w:r>
      <w:r>
        <w:t xml:space="preserve"> </w:t>
      </w:r>
      <w:r>
        <w:rPr>
          <w:sz w:val="28"/>
          <w:szCs w:val="28"/>
        </w:rPr>
        <w:t>МО «Красногвардейский район» в сети «Интернет» о начале публичных слушаний.</w:t>
      </w:r>
    </w:p>
    <w:p w:rsidR="00A17996" w:rsidRDefault="00A1799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Место проведения экспозиции проектов генерального плана и правил землепользования и застройки - </w:t>
      </w:r>
      <w:r w:rsidRPr="00CC4D48">
        <w:rPr>
          <w:sz w:val="28"/>
          <w:szCs w:val="28"/>
        </w:rPr>
        <w:t xml:space="preserve">кабинет № </w:t>
      </w:r>
      <w:r w:rsidR="00252F32" w:rsidRPr="00CC4D48">
        <w:rPr>
          <w:sz w:val="28"/>
          <w:szCs w:val="28"/>
        </w:rPr>
        <w:t>28б</w:t>
      </w:r>
      <w:r>
        <w:rPr>
          <w:sz w:val="28"/>
          <w:szCs w:val="28"/>
        </w:rPr>
        <w:t xml:space="preserve"> администрации МО «Красногвардейский район», по адресу: с. Красногвардейское, ул. Чапаева, 93.</w:t>
      </w:r>
      <w:proofErr w:type="gramEnd"/>
    </w:p>
    <w:p w:rsidR="00A17996" w:rsidRDefault="00A1799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проведения экспозиции проектов генерального плана и правил землепользования и застройки – с 18 ноября 2024 г. по 4 декабря 2024 г.</w:t>
      </w:r>
    </w:p>
    <w:p w:rsidR="00A17996" w:rsidRDefault="00A1799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Время посещения экспозиций проектов генерального плана и правил землепользования и застройки - в рабочие дни с 09.00 до 13.00 и с 13.48 до 18.00 (в пятницу до 17.00).</w:t>
      </w:r>
    </w:p>
    <w:p w:rsidR="00A17996" w:rsidRDefault="00A1799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проектов генерального плана и правил землепользования и застройки размещены на сайте: (amokr.ru).</w:t>
      </w:r>
    </w:p>
    <w:p w:rsidR="00A17996" w:rsidRDefault="00A1799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Справочная информация предоставляется по тел. 8(87778)5-23-64.</w:t>
      </w:r>
    </w:p>
    <w:p w:rsidR="00A17996" w:rsidRDefault="00A1799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Дата и время проведения собрания для обсуждения проектов генерального плана и правил землепользования и застройки - 5 декабря 2024 г. в 15.00 часов.</w:t>
      </w:r>
    </w:p>
    <w:p w:rsidR="00A17996" w:rsidRDefault="00A1799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A17996" w:rsidRDefault="00A1799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bCs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Срок приема предложений и замечаний - до 4 декабря 2024 г. (включительно).</w:t>
      </w:r>
    </w:p>
    <w:p w:rsidR="00A17996" w:rsidRDefault="00A17996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 xml:space="preserve"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проектов генерального плана и правил землепользования и застройки с 18 ноября 2024 г. по 4 декабря 2024 </w:t>
      </w:r>
      <w:r>
        <w:rPr>
          <w:sz w:val="28"/>
          <w:szCs w:val="28"/>
        </w:rPr>
        <w:t>г.</w:t>
      </w:r>
      <w:r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A17996" w:rsidRDefault="00A17996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A17996" w:rsidRDefault="00A17996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A17996" w:rsidRDefault="00A17996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A17996" w:rsidRDefault="00A17996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A17996" w:rsidRDefault="00A17996">
      <w:pPr>
        <w:ind w:right="-1" w:firstLine="709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проекта.</w:t>
      </w:r>
    </w:p>
    <w:p w:rsidR="00A17996" w:rsidRDefault="00A17996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4. </w:t>
      </w:r>
      <w:r>
        <w:rPr>
          <w:color w:val="000000"/>
          <w:sz w:val="28"/>
          <w:szCs w:val="28"/>
        </w:rPr>
        <w:t>Опубликовать настоящее постановление в газете «Дружба» и разместить на официальном сайте ОМСУ МО «Красногвардейский район»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A17996" w:rsidRPr="00CC4D48" w:rsidRDefault="00A17996" w:rsidP="00CC4D48">
      <w:pPr>
        <w:ind w:firstLine="708"/>
        <w:jc w:val="both"/>
        <w:rPr>
          <w:sz w:val="28"/>
          <w:szCs w:val="28"/>
        </w:rPr>
      </w:pPr>
      <w:r w:rsidRPr="00CC4D48">
        <w:rPr>
          <w:sz w:val="28"/>
          <w:szCs w:val="28"/>
        </w:rPr>
        <w:lastRenderedPageBreak/>
        <w:t xml:space="preserve">5. </w:t>
      </w:r>
      <w:proofErr w:type="gramStart"/>
      <w:r w:rsidRPr="00CC4D48">
        <w:rPr>
          <w:sz w:val="28"/>
          <w:szCs w:val="28"/>
        </w:rPr>
        <w:t>Контроль за</w:t>
      </w:r>
      <w:proofErr w:type="gramEnd"/>
      <w:r w:rsidRPr="00CC4D48">
        <w:rPr>
          <w:sz w:val="28"/>
          <w:szCs w:val="28"/>
        </w:rPr>
        <w:t xml:space="preserve"> исполнением данного постановления возложить на </w:t>
      </w:r>
      <w:r w:rsidR="00E14188" w:rsidRPr="00CC4D48">
        <w:rPr>
          <w:sz w:val="28"/>
          <w:szCs w:val="28"/>
        </w:rPr>
        <w:t xml:space="preserve">заместителя главы </w:t>
      </w:r>
      <w:r w:rsidRPr="00CC4D48">
        <w:rPr>
          <w:sz w:val="28"/>
          <w:szCs w:val="28"/>
        </w:rPr>
        <w:t xml:space="preserve">администрации </w:t>
      </w:r>
      <w:r w:rsidR="00E14188" w:rsidRPr="00CC4D48">
        <w:rPr>
          <w:sz w:val="28"/>
          <w:szCs w:val="28"/>
        </w:rPr>
        <w:t xml:space="preserve">района по вопросам строительства, ЖКХ, ТЭК, связи, транспорта, архитектуры, благоустройства и охраны окружающей среды.        </w:t>
      </w:r>
    </w:p>
    <w:p w:rsidR="00A17996" w:rsidRDefault="00A17996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 Настоящее постановление вступает в силу с момента его подписания.</w:t>
      </w:r>
    </w:p>
    <w:p w:rsidR="00A17996" w:rsidRDefault="00A17996">
      <w:pPr>
        <w:ind w:firstLine="709"/>
        <w:jc w:val="both"/>
        <w:rPr>
          <w:bCs/>
          <w:sz w:val="28"/>
          <w:szCs w:val="28"/>
          <w:lang w:eastAsia="ar-SA"/>
        </w:rPr>
      </w:pPr>
    </w:p>
    <w:p w:rsidR="00A17996" w:rsidRDefault="00A17996" w:rsidP="00CC4D48">
      <w:pPr>
        <w:ind w:firstLine="709"/>
        <w:rPr>
          <w:bCs/>
          <w:sz w:val="28"/>
          <w:szCs w:val="28"/>
          <w:lang w:eastAsia="ar-SA"/>
        </w:rPr>
      </w:pPr>
    </w:p>
    <w:p w:rsidR="00A17996" w:rsidRDefault="00A17996">
      <w:pPr>
        <w:ind w:right="-1"/>
        <w:jc w:val="both"/>
        <w:rPr>
          <w:bCs/>
          <w:sz w:val="28"/>
          <w:szCs w:val="28"/>
          <w:lang w:eastAsia="ar-SA"/>
        </w:rPr>
      </w:pPr>
    </w:p>
    <w:p w:rsidR="00A17996" w:rsidRDefault="00A17996">
      <w:pPr>
        <w:ind w:right="-1"/>
        <w:jc w:val="both"/>
        <w:rPr>
          <w:bCs/>
          <w:sz w:val="28"/>
          <w:szCs w:val="28"/>
          <w:lang w:eastAsia="ar-SA"/>
        </w:rPr>
      </w:pPr>
    </w:p>
    <w:p w:rsidR="00A17996" w:rsidRDefault="00A17996">
      <w:pPr>
        <w:ind w:right="-1"/>
        <w:jc w:val="both"/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   </w:t>
      </w:r>
    </w:p>
    <w:p w:rsidR="00A17996" w:rsidRDefault="00A17996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eastAsia="ru-RU"/>
        </w:rPr>
      </w:pPr>
    </w:p>
    <w:p w:rsidR="00A17996" w:rsidRDefault="00A17996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eastAsia="ru-RU"/>
        </w:rPr>
      </w:pPr>
    </w:p>
    <w:p w:rsidR="00A17996" w:rsidRDefault="00A17996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eastAsia="ru-RU"/>
        </w:rPr>
      </w:pPr>
    </w:p>
    <w:sectPr w:rsidR="00A17996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F32"/>
    <w:rsid w:val="00252F32"/>
    <w:rsid w:val="00376ECB"/>
    <w:rsid w:val="004D75A9"/>
    <w:rsid w:val="008C186C"/>
    <w:rsid w:val="00A17996"/>
    <w:rsid w:val="00CC4D48"/>
    <w:rsid w:val="00E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a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b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c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2024-11-13T08:02:00Z</cp:lastPrinted>
  <dcterms:created xsi:type="dcterms:W3CDTF">2024-11-13T08:02:00Z</dcterms:created>
  <dcterms:modified xsi:type="dcterms:W3CDTF">2024-11-13T12:04:00Z</dcterms:modified>
</cp:coreProperties>
</file>