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075D3E">
        <w:rPr>
          <w:i/>
          <w:sz w:val="24"/>
          <w:szCs w:val="22"/>
          <w:u w:val="single"/>
        </w:rPr>
        <w:t xml:space="preserve"> 28.03.2023г. № 212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изменений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0E0DBD">
        <w:rPr>
          <w:sz w:val="28"/>
          <w:szCs w:val="22"/>
        </w:rPr>
        <w:t>16.03.2020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0E0DBD">
        <w:rPr>
          <w:sz w:val="28"/>
          <w:szCs w:val="22"/>
        </w:rPr>
        <w:t>144</w:t>
      </w:r>
      <w:r w:rsidR="00010F81">
        <w:rPr>
          <w:sz w:val="28"/>
          <w:szCs w:val="22"/>
        </w:rPr>
        <w:t xml:space="preserve"> «</w:t>
      </w:r>
      <w:r w:rsidR="000E0DBD">
        <w:rPr>
          <w:rFonts w:eastAsia="Calibri"/>
          <w:color w:val="000000"/>
          <w:sz w:val="28"/>
        </w:rPr>
        <w:t>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район»</w:t>
      </w:r>
      <w:r w:rsidR="00080245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162161" w:rsidP="00CA2102">
      <w:pPr>
        <w:ind w:firstLine="686"/>
        <w:contextualSpacing/>
        <w:jc w:val="both"/>
        <w:rPr>
          <w:sz w:val="28"/>
          <w:szCs w:val="28"/>
        </w:rPr>
      </w:pPr>
      <w:r w:rsidRPr="00001159">
        <w:rPr>
          <w:sz w:val="28"/>
          <w:szCs w:val="28"/>
        </w:rPr>
        <w:t xml:space="preserve">В </w:t>
      </w:r>
      <w:r w:rsidR="00A35500">
        <w:rPr>
          <w:sz w:val="28"/>
          <w:szCs w:val="28"/>
        </w:rPr>
        <w:t xml:space="preserve">связи с </w:t>
      </w:r>
      <w:r w:rsidR="00D33438">
        <w:rPr>
          <w:sz w:val="28"/>
          <w:szCs w:val="28"/>
        </w:rPr>
        <w:t>изменениями наи</w:t>
      </w:r>
      <w:r w:rsidR="008B4DE6">
        <w:rPr>
          <w:sz w:val="28"/>
          <w:szCs w:val="28"/>
        </w:rPr>
        <w:t>меновани</w:t>
      </w:r>
      <w:r w:rsidR="00F91588">
        <w:rPr>
          <w:sz w:val="28"/>
          <w:szCs w:val="28"/>
        </w:rPr>
        <w:t>й</w:t>
      </w:r>
      <w:r w:rsidR="008B4DE6">
        <w:rPr>
          <w:sz w:val="28"/>
          <w:szCs w:val="28"/>
        </w:rPr>
        <w:t xml:space="preserve"> некоторы</w:t>
      </w:r>
      <w:r w:rsidR="00F91588">
        <w:rPr>
          <w:sz w:val="28"/>
          <w:szCs w:val="28"/>
        </w:rPr>
        <w:t>х</w:t>
      </w:r>
      <w:r w:rsidR="008B4DE6">
        <w:rPr>
          <w:sz w:val="28"/>
          <w:szCs w:val="28"/>
        </w:rPr>
        <w:t xml:space="preserve"> организаций</w:t>
      </w:r>
      <w:r w:rsidR="00C32770">
        <w:rPr>
          <w:sz w:val="28"/>
          <w:szCs w:val="28"/>
        </w:rPr>
        <w:t xml:space="preserve">, </w:t>
      </w:r>
      <w:r w:rsidRPr="00001159">
        <w:rPr>
          <w:sz w:val="28"/>
          <w:szCs w:val="28"/>
        </w:rPr>
        <w:t>руководствуясь Уставом МО «Красногвардейский район»</w:t>
      </w:r>
    </w:p>
    <w:p w:rsidR="00162161" w:rsidRDefault="00162161" w:rsidP="00CA2102">
      <w:pPr>
        <w:ind w:firstLine="686"/>
        <w:contextualSpacing/>
        <w:jc w:val="both"/>
        <w:rPr>
          <w:sz w:val="28"/>
          <w:szCs w:val="22"/>
        </w:rPr>
      </w:pP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64194A" w:rsidRDefault="0064194A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</w:p>
    <w:p w:rsidR="00A03843" w:rsidRPr="0064194A" w:rsidRDefault="0064194A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64194A">
        <w:rPr>
          <w:rFonts w:ascii="Times New Roman" w:hAnsi="Times New Roman" w:cs="Times New Roman"/>
          <w:sz w:val="28"/>
          <w:szCs w:val="22"/>
        </w:rPr>
        <w:t>1. Внести следующие изменения в постановление администраци</w:t>
      </w:r>
      <w:r>
        <w:rPr>
          <w:rFonts w:ascii="Times New Roman" w:hAnsi="Times New Roman" w:cs="Times New Roman"/>
          <w:sz w:val="28"/>
          <w:szCs w:val="22"/>
        </w:rPr>
        <w:t xml:space="preserve">и МО «Красногвардейский район» </w:t>
      </w:r>
      <w:r w:rsidRPr="0064194A">
        <w:rPr>
          <w:rFonts w:ascii="Times New Roman" w:hAnsi="Times New Roman" w:cs="Times New Roman"/>
          <w:sz w:val="28"/>
          <w:szCs w:val="22"/>
        </w:rPr>
        <w:t xml:space="preserve">от </w:t>
      </w:r>
      <w:r w:rsidR="000E0DBD">
        <w:rPr>
          <w:rFonts w:ascii="Times New Roman" w:hAnsi="Times New Roman" w:cs="Times New Roman"/>
          <w:sz w:val="28"/>
          <w:szCs w:val="22"/>
        </w:rPr>
        <w:t>16.03.2020</w:t>
      </w:r>
      <w:r w:rsidRPr="0064194A">
        <w:rPr>
          <w:rFonts w:ascii="Times New Roman" w:hAnsi="Times New Roman" w:cs="Times New Roman"/>
          <w:sz w:val="28"/>
          <w:szCs w:val="22"/>
        </w:rPr>
        <w:t xml:space="preserve"> г. № </w:t>
      </w:r>
      <w:r w:rsidR="000E0DBD">
        <w:rPr>
          <w:rFonts w:ascii="Times New Roman" w:hAnsi="Times New Roman" w:cs="Times New Roman"/>
          <w:sz w:val="28"/>
          <w:szCs w:val="22"/>
        </w:rPr>
        <w:t>144</w:t>
      </w:r>
      <w:r w:rsidRPr="0064194A">
        <w:rPr>
          <w:rFonts w:ascii="Times New Roman" w:hAnsi="Times New Roman" w:cs="Times New Roman"/>
          <w:sz w:val="28"/>
          <w:szCs w:val="22"/>
        </w:rPr>
        <w:t xml:space="preserve"> «</w:t>
      </w:r>
      <w:r w:rsidR="000E0DBD" w:rsidRPr="000E0DBD">
        <w:rPr>
          <w:rFonts w:ascii="Times New Roman" w:hAnsi="Times New Roman" w:cs="Times New Roman"/>
          <w:sz w:val="28"/>
          <w:szCs w:val="22"/>
        </w:rPr>
        <w:t>Об определении мест для отбывания осужденными, не имеющими основного места работы, наказания в виде исправительных работ на территории муниципального образования «Красногвардейский район</w:t>
      </w:r>
      <w:r w:rsidRPr="0064194A">
        <w:rPr>
          <w:rFonts w:ascii="Times New Roman" w:hAnsi="Times New Roman" w:cs="Times New Roman"/>
          <w:sz w:val="28"/>
          <w:szCs w:val="22"/>
        </w:rPr>
        <w:t>»</w:t>
      </w:r>
      <w:r w:rsidR="000E0DBD">
        <w:rPr>
          <w:rFonts w:ascii="Times New Roman" w:hAnsi="Times New Roman" w:cs="Times New Roman"/>
          <w:sz w:val="28"/>
          <w:szCs w:val="22"/>
        </w:rPr>
        <w:t>»</w:t>
      </w:r>
      <w:r w:rsidR="00F91588">
        <w:rPr>
          <w:rFonts w:ascii="Times New Roman" w:hAnsi="Times New Roman" w:cs="Times New Roman"/>
          <w:sz w:val="28"/>
          <w:szCs w:val="22"/>
        </w:rPr>
        <w:t xml:space="preserve"> в приложении</w:t>
      </w:r>
      <w:r w:rsidRPr="0064194A">
        <w:rPr>
          <w:rFonts w:ascii="Times New Roman" w:hAnsi="Times New Roman" w:cs="Times New Roman"/>
          <w:sz w:val="28"/>
          <w:szCs w:val="22"/>
        </w:rPr>
        <w:t>:</w:t>
      </w:r>
      <w:r w:rsidR="00A03843" w:rsidRPr="0064194A">
        <w:rPr>
          <w:rFonts w:ascii="Times New Roman" w:hAnsi="Times New Roman" w:cs="Times New Roman"/>
          <w:sz w:val="28"/>
          <w:szCs w:val="22"/>
        </w:rPr>
        <w:tab/>
      </w:r>
    </w:p>
    <w:p w:rsidR="00223EAA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9D3865">
        <w:rPr>
          <w:rFonts w:eastAsia="Calibri"/>
          <w:color w:val="000000"/>
          <w:sz w:val="28"/>
          <w:szCs w:val="28"/>
        </w:rPr>
        <w:t>.</w:t>
      </w:r>
      <w:r w:rsidR="0064194A">
        <w:rPr>
          <w:rFonts w:eastAsia="Calibri"/>
          <w:color w:val="000000"/>
          <w:sz w:val="28"/>
          <w:szCs w:val="28"/>
        </w:rPr>
        <w:t>1.</w:t>
      </w:r>
      <w:r w:rsidR="008B4DE6">
        <w:rPr>
          <w:rFonts w:eastAsia="Calibri"/>
          <w:color w:val="000000"/>
          <w:sz w:val="28"/>
          <w:szCs w:val="28"/>
        </w:rPr>
        <w:t xml:space="preserve"> </w:t>
      </w:r>
      <w:r w:rsidR="000E0DBD">
        <w:rPr>
          <w:rFonts w:eastAsia="Calibri"/>
          <w:color w:val="000000"/>
          <w:sz w:val="28"/>
          <w:szCs w:val="28"/>
        </w:rPr>
        <w:t xml:space="preserve">Пункт 3 </w:t>
      </w:r>
      <w:r w:rsidR="008B4DE6">
        <w:rPr>
          <w:rFonts w:eastAsia="Calibri"/>
          <w:color w:val="000000"/>
          <w:sz w:val="28"/>
          <w:szCs w:val="28"/>
        </w:rPr>
        <w:t>изложить в следующей редакции</w:t>
      </w:r>
      <w:r w:rsidR="00223EAA">
        <w:rPr>
          <w:rFonts w:eastAsia="Calibri"/>
          <w:color w:val="000000"/>
          <w:sz w:val="28"/>
          <w:szCs w:val="28"/>
        </w:rPr>
        <w:t>:</w:t>
      </w:r>
    </w:p>
    <w:p w:rsidR="00B3467D" w:rsidRDefault="00223EAA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0E0DBD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 xml:space="preserve">. </w:t>
      </w:r>
      <w:r w:rsidR="000E0DBD">
        <w:rPr>
          <w:rFonts w:eastAsia="Calibri"/>
          <w:color w:val="000000"/>
          <w:sz w:val="28"/>
          <w:szCs w:val="28"/>
        </w:rPr>
        <w:t>Общество с ограниченной ответственностью «</w:t>
      </w:r>
      <w:proofErr w:type="gramStart"/>
      <w:r w:rsidR="000E0DBD">
        <w:rPr>
          <w:rFonts w:eastAsia="Calibri"/>
          <w:color w:val="000000"/>
          <w:sz w:val="28"/>
          <w:szCs w:val="28"/>
        </w:rPr>
        <w:t>Красногвардейский</w:t>
      </w:r>
      <w:proofErr w:type="gramEnd"/>
      <w:r w:rsidR="000E0DBD">
        <w:rPr>
          <w:rFonts w:eastAsia="Calibri"/>
          <w:color w:val="000000"/>
          <w:sz w:val="28"/>
          <w:szCs w:val="28"/>
        </w:rPr>
        <w:t xml:space="preserve"> ДРСУ»</w:t>
      </w:r>
      <w:r w:rsidR="00957461">
        <w:rPr>
          <w:rFonts w:eastAsia="Calibri"/>
          <w:color w:val="000000"/>
          <w:sz w:val="28"/>
          <w:szCs w:val="28"/>
        </w:rPr>
        <w:t>,</w:t>
      </w:r>
      <w:r w:rsidR="000E0DBD">
        <w:rPr>
          <w:rFonts w:eastAsia="Calibri"/>
          <w:color w:val="000000"/>
          <w:sz w:val="28"/>
          <w:szCs w:val="28"/>
        </w:rPr>
        <w:t xml:space="preserve"> с. Красногвардейское, ул. Первомайская, 115».</w:t>
      </w:r>
    </w:p>
    <w:p w:rsidR="00223EAA" w:rsidRDefault="0064194A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</w:t>
      </w:r>
      <w:r w:rsidR="00223EAA">
        <w:rPr>
          <w:rFonts w:eastAsia="Calibri"/>
          <w:color w:val="000000"/>
          <w:sz w:val="28"/>
          <w:szCs w:val="28"/>
        </w:rPr>
        <w:t xml:space="preserve">.  </w:t>
      </w:r>
      <w:r w:rsidR="000E0DBD">
        <w:rPr>
          <w:rFonts w:eastAsia="Calibri"/>
          <w:color w:val="000000"/>
          <w:sz w:val="28"/>
          <w:szCs w:val="28"/>
        </w:rPr>
        <w:t xml:space="preserve">Пункт 6 </w:t>
      </w:r>
      <w:r w:rsidR="00223EAA"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223EAA" w:rsidRDefault="00223EAA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E82308">
        <w:rPr>
          <w:rFonts w:eastAsia="Calibri"/>
          <w:color w:val="000000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</w:rPr>
        <w:t xml:space="preserve">. </w:t>
      </w:r>
      <w:r w:rsidR="000E0DBD">
        <w:rPr>
          <w:rFonts w:eastAsia="Calibri"/>
          <w:color w:val="000000"/>
          <w:sz w:val="28"/>
          <w:szCs w:val="28"/>
        </w:rPr>
        <w:t>Муниципальное унитарное предприятие «</w:t>
      </w:r>
      <w:proofErr w:type="spellStart"/>
      <w:r w:rsidR="000E0DBD">
        <w:rPr>
          <w:rFonts w:eastAsia="Calibri"/>
          <w:color w:val="000000"/>
          <w:sz w:val="28"/>
          <w:szCs w:val="28"/>
        </w:rPr>
        <w:t>Хатукай</w:t>
      </w:r>
      <w:proofErr w:type="spellEnd"/>
      <w:r w:rsidR="000E0DBD">
        <w:rPr>
          <w:rFonts w:eastAsia="Calibri"/>
          <w:color w:val="000000"/>
          <w:sz w:val="28"/>
          <w:szCs w:val="28"/>
        </w:rPr>
        <w:t>»</w:t>
      </w:r>
      <w:r w:rsidR="00957461">
        <w:rPr>
          <w:rFonts w:eastAsia="Calibri"/>
          <w:color w:val="000000"/>
          <w:sz w:val="28"/>
          <w:szCs w:val="28"/>
        </w:rPr>
        <w:t xml:space="preserve">, а. </w:t>
      </w:r>
      <w:proofErr w:type="spellStart"/>
      <w:r w:rsidR="00957461">
        <w:rPr>
          <w:rFonts w:eastAsia="Calibri"/>
          <w:color w:val="000000"/>
          <w:sz w:val="28"/>
          <w:szCs w:val="28"/>
        </w:rPr>
        <w:t>Хатукай</w:t>
      </w:r>
      <w:proofErr w:type="spellEnd"/>
      <w:r w:rsidR="00957461">
        <w:rPr>
          <w:rFonts w:eastAsia="Calibri"/>
          <w:color w:val="000000"/>
          <w:sz w:val="28"/>
          <w:szCs w:val="28"/>
        </w:rPr>
        <w:t xml:space="preserve">, ул. </w:t>
      </w:r>
      <w:proofErr w:type="gramStart"/>
      <w:r w:rsidR="00957461">
        <w:rPr>
          <w:rFonts w:eastAsia="Calibri"/>
          <w:color w:val="000000"/>
          <w:sz w:val="28"/>
          <w:szCs w:val="28"/>
        </w:rPr>
        <w:t>Полевая</w:t>
      </w:r>
      <w:proofErr w:type="gramEnd"/>
      <w:r w:rsidR="00957461">
        <w:rPr>
          <w:rFonts w:eastAsia="Calibri"/>
          <w:color w:val="000000"/>
          <w:sz w:val="28"/>
          <w:szCs w:val="28"/>
        </w:rPr>
        <w:t>, 75</w:t>
      </w:r>
      <w:r w:rsidR="00E82308">
        <w:rPr>
          <w:rFonts w:eastAsia="Calibri"/>
          <w:color w:val="000000"/>
          <w:sz w:val="28"/>
          <w:szCs w:val="28"/>
        </w:rPr>
        <w:t>».</w:t>
      </w:r>
    </w:p>
    <w:p w:rsidR="00A03843" w:rsidRPr="00CA2102" w:rsidRDefault="00687DF6" w:rsidP="00135F36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 xml:space="preserve">на официальном сайте </w:t>
      </w:r>
      <w:r w:rsidR="009B07DC">
        <w:rPr>
          <w:sz w:val="28"/>
          <w:szCs w:val="22"/>
        </w:rPr>
        <w:t>органов местного самоуправления</w:t>
      </w:r>
      <w:r w:rsidR="00A03843" w:rsidRPr="00CA2102">
        <w:rPr>
          <w:sz w:val="28"/>
          <w:szCs w:val="22"/>
        </w:rPr>
        <w:t xml:space="preserve">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687DF6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</w:t>
      </w:r>
      <w:r w:rsidR="00957461">
        <w:rPr>
          <w:rFonts w:ascii="Times New Roman" w:hAnsi="Times New Roman" w:cs="Times New Roman"/>
          <w:sz w:val="28"/>
          <w:szCs w:val="22"/>
        </w:rPr>
        <w:t>первого заместителя главы администрации МО «Красногвардейский район».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 </w:t>
      </w:r>
    </w:p>
    <w:p w:rsidR="009D56EB" w:rsidRDefault="00687DF6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>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D73E2E" w:rsidRDefault="004D74E2" w:rsidP="00A73FB1">
      <w:pPr>
        <w:ind w:right="-2"/>
        <w:contextualSpacing/>
        <w:jc w:val="both"/>
        <w:rPr>
          <w:b/>
          <w:sz w:val="28"/>
          <w:szCs w:val="28"/>
        </w:rPr>
      </w:pPr>
      <w:r>
        <w:rPr>
          <w:sz w:val="28"/>
          <w:szCs w:val="22"/>
        </w:rPr>
        <w:t>Г</w:t>
      </w:r>
      <w:r w:rsidR="009B07DC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</w:t>
      </w:r>
      <w:r w:rsidR="00E82308">
        <w:rPr>
          <w:sz w:val="28"/>
          <w:szCs w:val="22"/>
        </w:rPr>
        <w:t xml:space="preserve">           </w:t>
      </w:r>
      <w:r w:rsidR="00135F3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  <w:r w:rsidR="00E82308">
        <w:rPr>
          <w:sz w:val="28"/>
          <w:szCs w:val="22"/>
        </w:rPr>
        <w:t xml:space="preserve"> </w:t>
      </w:r>
      <w:bookmarkStart w:id="0" w:name="_GoBack"/>
      <w:bookmarkEnd w:id="0"/>
    </w:p>
    <w:sectPr w:rsidR="00D73E2E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75D3E"/>
    <w:rsid w:val="00080245"/>
    <w:rsid w:val="00087BD9"/>
    <w:rsid w:val="0009236A"/>
    <w:rsid w:val="000A4FD9"/>
    <w:rsid w:val="000B0B16"/>
    <w:rsid w:val="000B1C02"/>
    <w:rsid w:val="000D298E"/>
    <w:rsid w:val="000E03D3"/>
    <w:rsid w:val="000E0DBD"/>
    <w:rsid w:val="000E54C9"/>
    <w:rsid w:val="000E5BFF"/>
    <w:rsid w:val="000E634B"/>
    <w:rsid w:val="00106E19"/>
    <w:rsid w:val="00107F38"/>
    <w:rsid w:val="00125712"/>
    <w:rsid w:val="00131921"/>
    <w:rsid w:val="00135F36"/>
    <w:rsid w:val="00142B9D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23EAA"/>
    <w:rsid w:val="002405B8"/>
    <w:rsid w:val="00261633"/>
    <w:rsid w:val="0026715E"/>
    <w:rsid w:val="00280EEE"/>
    <w:rsid w:val="0028478C"/>
    <w:rsid w:val="002932EC"/>
    <w:rsid w:val="00293311"/>
    <w:rsid w:val="002B58E2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FAD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D74E2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27ED4"/>
    <w:rsid w:val="0064194A"/>
    <w:rsid w:val="00642391"/>
    <w:rsid w:val="00646265"/>
    <w:rsid w:val="00652143"/>
    <w:rsid w:val="00653856"/>
    <w:rsid w:val="00654805"/>
    <w:rsid w:val="00681EBC"/>
    <w:rsid w:val="00687DF6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A17BC"/>
    <w:rsid w:val="007A4A85"/>
    <w:rsid w:val="007B0E54"/>
    <w:rsid w:val="007E53F3"/>
    <w:rsid w:val="007E6CA7"/>
    <w:rsid w:val="007F18EE"/>
    <w:rsid w:val="007F1F40"/>
    <w:rsid w:val="008021F3"/>
    <w:rsid w:val="0081717A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B4DE6"/>
    <w:rsid w:val="008C1FB6"/>
    <w:rsid w:val="008F21FD"/>
    <w:rsid w:val="008F3B88"/>
    <w:rsid w:val="009459EB"/>
    <w:rsid w:val="009525B2"/>
    <w:rsid w:val="00956D25"/>
    <w:rsid w:val="00957198"/>
    <w:rsid w:val="00957461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3438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2308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217B"/>
    <w:rsid w:val="00F52989"/>
    <w:rsid w:val="00F675EF"/>
    <w:rsid w:val="00F91588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BF08-15BC-4C40-8FB4-6A9AFD9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2023-03-29T07:00:00Z</cp:lastPrinted>
  <dcterms:created xsi:type="dcterms:W3CDTF">2023-03-29T07:00:00Z</dcterms:created>
  <dcterms:modified xsi:type="dcterms:W3CDTF">2023-03-29T07:00:00Z</dcterms:modified>
</cp:coreProperties>
</file>