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E9" w:rsidRDefault="001E2CE9">
      <w:pPr>
        <w:jc w:val="both"/>
        <w:rPr>
          <w:b/>
          <w:sz w:val="28"/>
        </w:rPr>
      </w:pPr>
    </w:p>
    <w:p w:rsidR="001E2CE9" w:rsidRDefault="00E960E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3737609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E2CE9" w:rsidRDefault="00E960E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УРЫСЫЕ ФЕДЕРАЦИЕ</w:t>
                            </w:r>
                          </w:p>
                          <w:p w:rsidR="001E2CE9" w:rsidRDefault="00E960E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АДЫГЭ РЕСПУБЛИК</w:t>
                            </w:r>
                          </w:p>
                          <w:p w:rsidR="001E2CE9" w:rsidRDefault="00E960E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МУНИЦИПАЛЬНЭ ОБРАЗОВАНИЕУ</w:t>
                            </w:r>
                          </w:p>
                          <w:p w:rsidR="001E2CE9" w:rsidRDefault="00E960E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«КРАСНОГВАРДЕЙСКЭ РАЙОНЫМ»</w:t>
                            </w:r>
                          </w:p>
                          <w:p w:rsidR="001E2CE9" w:rsidRDefault="00E960E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И АДМИНИСТРАЦИЙ</w:t>
                            </w:r>
                          </w:p>
                          <w:p w:rsidR="001E2CE9" w:rsidRDefault="001E2CE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E2CE9" w:rsidRDefault="001E2CE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294.3pt;margin-top:-.15pt;width:224.85pt;height:73.8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" strokecolor="white" strokeweight="2pt">
                <v:textbox inset="1pt,1pt,1pt,1pt">
                  <w:txbxContent>
                    <w:p w:rsidR="001E2CE9" w:rsidRDefault="00E960EF">
                      <w:pPr>
                        <w:pStyle w:val="a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УРЫСЫЕ ФЕДЕРАЦИЕ</w:t>
                      </w:r>
                    </w:p>
                    <w:p w:rsidR="001E2CE9" w:rsidRDefault="00E960EF">
                      <w:pPr>
                        <w:pStyle w:val="a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АДЫГЭ РЕСПУБЛИК</w:t>
                      </w:r>
                    </w:p>
                    <w:p w:rsidR="001E2CE9" w:rsidRDefault="00E960EF">
                      <w:pPr>
                        <w:pStyle w:val="a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МУНИЦИПАЛЬНЭ ОБРАЗОВАНИЕУ</w:t>
                      </w:r>
                    </w:p>
                    <w:p w:rsidR="001E2CE9" w:rsidRDefault="00E960EF">
                      <w:pPr>
                        <w:pStyle w:val="a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«КРАСНОГВАРДЕЙСКЭ РАЙОНЫМ»</w:t>
                      </w:r>
                    </w:p>
                    <w:p w:rsidR="001E2CE9" w:rsidRDefault="00E960EF">
                      <w:pPr>
                        <w:pStyle w:val="a8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И АДМИНИСТРАЦИЙ</w:t>
                      </w:r>
                    </w:p>
                    <w:p w:rsidR="001E2CE9" w:rsidRDefault="001E2CE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E2CE9" w:rsidRDefault="001E2C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E2CE9" w:rsidRDefault="00E960EF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РОССИЙСКАЯ  ФЕДЕРАЦИЯ</w:t>
                            </w:r>
                          </w:p>
                          <w:p w:rsidR="001E2CE9" w:rsidRDefault="00E960EF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РЕСПУБЛИКА  АДЫГЕЯ</w:t>
                            </w:r>
                          </w:p>
                          <w:p w:rsidR="001E2CE9" w:rsidRDefault="00E960EF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АДМИНИСТРАЦИЯ</w:t>
                            </w:r>
                          </w:p>
                          <w:p w:rsidR="001E2CE9" w:rsidRDefault="00E960EF">
                            <w:pPr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1E2CE9" w:rsidRDefault="001E2CE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vert="horz" wrap="square"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2" o:spid="_x0000_s1027" style="position:absolute;left:0;text-align:left;margin-left:-18pt;margin-top:.15pt;width:225pt;height:7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" strokecolor="white" strokeweight="2pt">
                <v:textbox inset="1pt,1pt,1pt,1pt">
                  <w:txbxContent>
                    <w:p w:rsidR="001E2CE9" w:rsidRDefault="00E960EF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РОССИЙСКАЯ  ФЕДЕРАЦИЯ</w:t>
                      </w:r>
                    </w:p>
                    <w:p w:rsidR="001E2CE9" w:rsidRDefault="00E960EF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РЕСПУБЛИКА  АДЫГЕЯ</w:t>
                      </w:r>
                    </w:p>
                    <w:p w:rsidR="001E2CE9" w:rsidRDefault="00E960EF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АДМИНИСТРАЦИЯ</w:t>
                      </w:r>
                    </w:p>
                    <w:p w:rsidR="001E2CE9" w:rsidRDefault="00E960EF">
                      <w:pPr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МУНИЦИПАЛЬНОГО  ОБРАЗОВАНИЯ  «КРАСНОГВАРДЕЙСКИЙ  РАЙОН»</w:t>
                      </w:r>
                    </w:p>
                    <w:p w:rsidR="001E2CE9" w:rsidRDefault="001E2CE9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</w:rPr>
        <w:drawing>
          <wp:inline distT="0" distB="0" distL="0" distR="0">
            <wp:extent cx="762000" cy="8953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CE9" w:rsidRDefault="001E2CE9">
      <w:pPr>
        <w:jc w:val="center"/>
        <w:rPr>
          <w:sz w:val="18"/>
        </w:rPr>
      </w:pPr>
    </w:p>
    <w:p w:rsidR="001E2CE9" w:rsidRDefault="00E960EF">
      <w:pPr>
        <w:pStyle w:val="9"/>
        <w:rPr>
          <w:i/>
          <w:sz w:val="26"/>
        </w:rPr>
      </w:pPr>
      <w:proofErr w:type="gramStart"/>
      <w:r>
        <w:rPr>
          <w:i/>
          <w:sz w:val="26"/>
        </w:rPr>
        <w:t>П</w:t>
      </w:r>
      <w:proofErr w:type="gramEnd"/>
      <w:r>
        <w:rPr>
          <w:i/>
          <w:sz w:val="26"/>
        </w:rPr>
        <w:t xml:space="preserve">  О  С  Т  А  Н  О  В  Л  Е  Н  И  Е   </w:t>
      </w:r>
    </w:p>
    <w:p w:rsidR="001E2CE9" w:rsidRDefault="00E960EF">
      <w:pPr>
        <w:pStyle w:val="10"/>
        <w:jc w:val="center"/>
        <w:rPr>
          <w:b/>
          <w:i/>
        </w:rPr>
      </w:pPr>
      <w:r>
        <w:rPr>
          <w:b/>
          <w:i/>
        </w:rPr>
        <w:t>АДМИНИСТРАЦИИ   МУНИЦИПАЛЬНОГО  ОБРАЗОВАНИЯ</w:t>
      </w:r>
    </w:p>
    <w:p w:rsidR="001E2CE9" w:rsidRDefault="00E960EF">
      <w:pPr>
        <w:pStyle w:val="10"/>
        <w:jc w:val="center"/>
        <w:rPr>
          <w:b/>
          <w:i/>
          <w:color w:val="FF0000"/>
        </w:rPr>
      </w:pPr>
      <w:r>
        <w:rPr>
          <w:b/>
          <w:i/>
        </w:rPr>
        <w:t xml:space="preserve"> «КРАСНОГВАРДЕЙСКИЙ  РАЙОН»</w:t>
      </w:r>
    </w:p>
    <w:p w:rsidR="001E2CE9" w:rsidRDefault="00E960EF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1E2CE9" w:rsidRDefault="001E2CE9">
      <w:pPr>
        <w:pStyle w:val="7"/>
        <w:rPr>
          <w:rFonts w:ascii="Book Antiqua" w:hAnsi="Book Antiqua"/>
          <w:i/>
          <w:sz w:val="8"/>
          <w:u w:val="single"/>
        </w:rPr>
      </w:pPr>
    </w:p>
    <w:p w:rsidR="001E2CE9" w:rsidRDefault="00E960EF">
      <w:pPr>
        <w:pStyle w:val="8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От </w:t>
      </w:r>
      <w:r w:rsidR="000817A1">
        <w:rPr>
          <w:rFonts w:ascii="Times New Roman" w:hAnsi="Times New Roman"/>
          <w:b/>
          <w:sz w:val="24"/>
          <w:u w:val="single"/>
        </w:rPr>
        <w:t>27.06.2023г. №460</w:t>
      </w:r>
    </w:p>
    <w:p w:rsidR="001E2CE9" w:rsidRDefault="00E960EF">
      <w:pPr>
        <w:pStyle w:val="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с. Красногвардейское                                                                                                               </w:t>
      </w:r>
      <w:r w:rsidR="00831391">
        <w:rPr>
          <w:rFonts w:ascii="Times New Roman" w:hAnsi="Times New Roman"/>
          <w:b/>
          <w:sz w:val="24"/>
        </w:rPr>
        <w:t xml:space="preserve">      </w:t>
      </w:r>
    </w:p>
    <w:p w:rsidR="001E2CE9" w:rsidRDefault="001E2CE9">
      <w:pPr>
        <w:jc w:val="both"/>
        <w:rPr>
          <w:b/>
          <w:sz w:val="26"/>
        </w:rPr>
      </w:pPr>
    </w:p>
    <w:p w:rsidR="001E2CE9" w:rsidRDefault="00E960EF">
      <w:pPr>
        <w:jc w:val="both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МО «Красногвардейский район» № </w:t>
      </w:r>
      <w:r w:rsidR="00A2622B">
        <w:rPr>
          <w:b/>
          <w:sz w:val="28"/>
        </w:rPr>
        <w:t>225</w:t>
      </w:r>
      <w:r>
        <w:rPr>
          <w:b/>
          <w:sz w:val="28"/>
        </w:rPr>
        <w:t xml:space="preserve"> от </w:t>
      </w:r>
      <w:r w:rsidR="00A2622B">
        <w:rPr>
          <w:b/>
          <w:sz w:val="28"/>
        </w:rPr>
        <w:t>30.03.2023</w:t>
      </w:r>
      <w:r>
        <w:rPr>
          <w:b/>
          <w:sz w:val="28"/>
        </w:rPr>
        <w:t xml:space="preserve"> года «Об утверждении ведомственной целевой программы 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«Красногвардейский район»  на 202</w:t>
      </w:r>
      <w:r w:rsidR="00A2622B">
        <w:rPr>
          <w:b/>
          <w:sz w:val="28"/>
        </w:rPr>
        <w:t>3</w:t>
      </w:r>
      <w:r>
        <w:rPr>
          <w:b/>
          <w:sz w:val="28"/>
        </w:rPr>
        <w:t xml:space="preserve"> - 202</w:t>
      </w:r>
      <w:r w:rsidR="00A2622B">
        <w:rPr>
          <w:b/>
          <w:sz w:val="28"/>
        </w:rPr>
        <w:t>5</w:t>
      </w:r>
      <w:r>
        <w:rPr>
          <w:b/>
          <w:sz w:val="28"/>
        </w:rPr>
        <w:t xml:space="preserve"> годы</w:t>
      </w:r>
      <w:r w:rsidR="00F35A8D">
        <w:rPr>
          <w:b/>
          <w:sz w:val="28"/>
        </w:rPr>
        <w:t>»</w:t>
      </w:r>
    </w:p>
    <w:p w:rsidR="001E2CE9" w:rsidRDefault="001E2CE9">
      <w:pPr>
        <w:jc w:val="both"/>
        <w:rPr>
          <w:b/>
          <w:sz w:val="26"/>
        </w:rPr>
      </w:pPr>
    </w:p>
    <w:p w:rsidR="001E2CE9" w:rsidRDefault="0094789A" w:rsidP="00D55D6D">
      <w:pPr>
        <w:ind w:firstLine="709"/>
        <w:jc w:val="both"/>
        <w:rPr>
          <w:rFonts w:eastAsia="Calibri"/>
          <w:color w:val="auto"/>
          <w:sz w:val="28"/>
          <w:szCs w:val="28"/>
        </w:rPr>
      </w:pPr>
      <w:r w:rsidRPr="00777FF1">
        <w:rPr>
          <w:rFonts w:eastAsia="Calibri"/>
          <w:color w:val="auto"/>
          <w:sz w:val="28"/>
          <w:szCs w:val="28"/>
        </w:rPr>
        <w:t>В</w:t>
      </w:r>
      <w:r>
        <w:rPr>
          <w:rFonts w:eastAsia="Calibri"/>
          <w:color w:val="auto"/>
          <w:sz w:val="28"/>
          <w:szCs w:val="28"/>
        </w:rPr>
        <w:t>о исполнение Протокола заседания антитеррористической комиссии в Республике Адыгея от 9 марта 2023 года № 1 и в</w:t>
      </w:r>
      <w:r w:rsidR="00777FF1" w:rsidRPr="00777FF1">
        <w:rPr>
          <w:rFonts w:eastAsia="Calibri"/>
          <w:color w:val="auto"/>
          <w:sz w:val="28"/>
          <w:szCs w:val="28"/>
        </w:rPr>
        <w:t xml:space="preserve"> связи с производственной необходимостью, руководствуясь постановлением администрации муниципального образования «Красногвардейский район» от 29 октября 2013 года № 604 «Об  утверждении Порядка разработки, утверждения и реализации ведомственных целевых программ», Уставом муниципального образования «Красногвардейский район»</w:t>
      </w:r>
    </w:p>
    <w:p w:rsidR="00777FF1" w:rsidRDefault="00777FF1" w:rsidP="00777FF1">
      <w:pPr>
        <w:ind w:firstLine="567"/>
        <w:jc w:val="both"/>
        <w:rPr>
          <w:b/>
          <w:sz w:val="26"/>
        </w:rPr>
      </w:pPr>
    </w:p>
    <w:p w:rsidR="001E2CE9" w:rsidRDefault="00E960E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1E2CE9" w:rsidRDefault="001E2CE9">
      <w:pPr>
        <w:ind w:firstLine="567"/>
        <w:jc w:val="center"/>
        <w:rPr>
          <w:b/>
          <w:sz w:val="26"/>
        </w:rPr>
      </w:pPr>
    </w:p>
    <w:p w:rsidR="001E2CE9" w:rsidRDefault="00E960EF">
      <w:pPr>
        <w:pStyle w:val="a5"/>
        <w:ind w:left="0" w:right="-1" w:firstLine="709"/>
        <w:jc w:val="both"/>
        <w:rPr>
          <w:sz w:val="28"/>
        </w:rPr>
      </w:pPr>
      <w:r>
        <w:rPr>
          <w:sz w:val="28"/>
        </w:rPr>
        <w:t xml:space="preserve">1.Внести следующие изменения в постановление администрации МО «Красногвардейский район» № </w:t>
      </w:r>
      <w:r w:rsidR="00A2622B">
        <w:rPr>
          <w:sz w:val="28"/>
        </w:rPr>
        <w:t>225</w:t>
      </w:r>
      <w:r>
        <w:rPr>
          <w:sz w:val="28"/>
        </w:rPr>
        <w:t xml:space="preserve"> от </w:t>
      </w:r>
      <w:r w:rsidR="00A2622B">
        <w:rPr>
          <w:sz w:val="28"/>
        </w:rPr>
        <w:t>30.03.2023</w:t>
      </w:r>
      <w:r>
        <w:rPr>
          <w:sz w:val="28"/>
        </w:rPr>
        <w:t xml:space="preserve"> года «Об утверждении ведомственной  целевой программы «Мероприятия по профилактике терроризма, а также минимизации и (или) ликвидации последствий проявлений терроризма на территории муниципального образования «Красногвардейский район» на 202</w:t>
      </w:r>
      <w:r w:rsidR="00A2622B">
        <w:rPr>
          <w:sz w:val="28"/>
        </w:rPr>
        <w:t>3</w:t>
      </w:r>
      <w:r>
        <w:rPr>
          <w:sz w:val="28"/>
        </w:rPr>
        <w:t xml:space="preserve"> - 202</w:t>
      </w:r>
      <w:r w:rsidR="00A2622B">
        <w:rPr>
          <w:sz w:val="28"/>
        </w:rPr>
        <w:t>5</w:t>
      </w:r>
      <w:r>
        <w:rPr>
          <w:sz w:val="28"/>
        </w:rPr>
        <w:t xml:space="preserve"> годы» (далее Программа) в </w:t>
      </w:r>
      <w:r w:rsidRPr="00215936">
        <w:rPr>
          <w:sz w:val="28"/>
        </w:rPr>
        <w:t>приложен</w:t>
      </w:r>
      <w:r>
        <w:rPr>
          <w:sz w:val="28"/>
        </w:rPr>
        <w:t>ии:</w:t>
      </w:r>
    </w:p>
    <w:p w:rsidR="00215936" w:rsidRDefault="00215936" w:rsidP="00D016A7">
      <w:pPr>
        <w:ind w:right="-1" w:firstLine="709"/>
        <w:jc w:val="both"/>
        <w:rPr>
          <w:sz w:val="28"/>
        </w:rPr>
      </w:pPr>
      <w:r>
        <w:rPr>
          <w:sz w:val="28"/>
        </w:rPr>
        <w:t>1.1. Пункт 11 паспорта ведомственной целевой программы изложить в новой редакции: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215936" w:rsidTr="00F8195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36" w:rsidRDefault="00215936" w:rsidP="002378D0">
            <w:pPr>
              <w:jc w:val="both"/>
            </w:pPr>
            <w:r>
              <w:t>11. Объемы и источники финансирования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36" w:rsidRDefault="00D016A7" w:rsidP="00C074B0">
            <w:pPr>
              <w:jc w:val="both"/>
            </w:pPr>
            <w:r w:rsidRPr="00D016A7">
              <w:t>Бюджет МО «Красногвардейский район»: 2023 г.–13</w:t>
            </w:r>
            <w:r w:rsidR="00C074B0">
              <w:t>2</w:t>
            </w:r>
            <w:r>
              <w:t>36</w:t>
            </w:r>
            <w:r w:rsidRPr="00D016A7">
              <w:t>,1 тыс</w:t>
            </w:r>
            <w:proofErr w:type="gramStart"/>
            <w:r w:rsidRPr="00D016A7">
              <w:t>.р</w:t>
            </w:r>
            <w:proofErr w:type="gramEnd"/>
            <w:r w:rsidRPr="00D016A7">
              <w:t>уб.; 2024г. –</w:t>
            </w:r>
            <w:r>
              <w:t xml:space="preserve"> </w:t>
            </w:r>
            <w:r w:rsidRPr="00D016A7">
              <w:t>0 тыс.руб.; 2025 г. – 0 тыс. руб.</w:t>
            </w:r>
          </w:p>
        </w:tc>
      </w:tr>
    </w:tbl>
    <w:p w:rsidR="001E2CE9" w:rsidRDefault="00E960EF" w:rsidP="00290EFD">
      <w:pPr>
        <w:ind w:right="-1"/>
        <w:jc w:val="both"/>
        <w:rPr>
          <w:b/>
          <w:sz w:val="28"/>
        </w:rPr>
      </w:pPr>
      <w:r>
        <w:rPr>
          <w:sz w:val="28"/>
        </w:rPr>
        <w:tab/>
        <w:t>1.</w:t>
      </w:r>
      <w:r w:rsidR="00D016A7">
        <w:rPr>
          <w:sz w:val="28"/>
        </w:rPr>
        <w:t>2</w:t>
      </w:r>
      <w:r>
        <w:rPr>
          <w:sz w:val="28"/>
        </w:rPr>
        <w:t xml:space="preserve">. </w:t>
      </w:r>
      <w:r w:rsidR="00290EFD">
        <w:rPr>
          <w:sz w:val="28"/>
        </w:rPr>
        <w:t>Добавить в раздел 4 Программы с</w:t>
      </w:r>
      <w:r>
        <w:rPr>
          <w:sz w:val="28"/>
        </w:rPr>
        <w:t>трок</w:t>
      </w:r>
      <w:r w:rsidR="00F8195C">
        <w:rPr>
          <w:sz w:val="28"/>
        </w:rPr>
        <w:t>и</w:t>
      </w:r>
      <w:r>
        <w:rPr>
          <w:sz w:val="28"/>
        </w:rPr>
        <w:t xml:space="preserve"> №</w:t>
      </w:r>
      <w:r w:rsidR="00290EFD">
        <w:rPr>
          <w:sz w:val="28"/>
        </w:rPr>
        <w:t xml:space="preserve"> </w:t>
      </w:r>
      <w:r w:rsidR="00F8195C">
        <w:rPr>
          <w:sz w:val="28"/>
        </w:rPr>
        <w:t>28,</w:t>
      </w:r>
      <w:r w:rsidR="00290EFD">
        <w:rPr>
          <w:sz w:val="28"/>
        </w:rPr>
        <w:t>2</w:t>
      </w:r>
      <w:r w:rsidR="00777FF1">
        <w:rPr>
          <w:sz w:val="28"/>
        </w:rPr>
        <w:t>9</w:t>
      </w:r>
      <w:r w:rsidR="00290EFD">
        <w:rPr>
          <w:sz w:val="28"/>
        </w:rPr>
        <w:t xml:space="preserve"> следующего содержания: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559"/>
        <w:gridCol w:w="1134"/>
        <w:gridCol w:w="850"/>
        <w:gridCol w:w="567"/>
        <w:gridCol w:w="567"/>
        <w:gridCol w:w="567"/>
        <w:gridCol w:w="567"/>
        <w:gridCol w:w="567"/>
      </w:tblGrid>
      <w:tr w:rsidR="00831391" w:rsidTr="00F8195C">
        <w:trPr>
          <w:trHeight w:val="70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31391" w:rsidRDefault="00831391">
            <w:pPr>
              <w:pStyle w:val="a8"/>
              <w:jc w:val="center"/>
            </w:pPr>
            <w:r>
              <w:t xml:space="preserve">№№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31391" w:rsidRDefault="00831391">
            <w:pPr>
              <w:pStyle w:val="a8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31391" w:rsidRDefault="00831391">
            <w:pPr>
              <w:pStyle w:val="a8"/>
              <w:jc w:val="center"/>
            </w:pPr>
            <w: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31391" w:rsidRDefault="00831391">
            <w:pPr>
              <w:pStyle w:val="a8"/>
              <w:jc w:val="center"/>
            </w:pPr>
            <w:r>
              <w:t>Срок исполнен</w:t>
            </w:r>
            <w:r>
              <w:lastRenderedPageBreak/>
              <w:t>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1391" w:rsidRDefault="00831391">
            <w:pPr>
              <w:pStyle w:val="a8"/>
              <w:jc w:val="center"/>
            </w:pPr>
            <w:r>
              <w:lastRenderedPageBreak/>
              <w:t>Связь с целевы</w:t>
            </w:r>
            <w:r>
              <w:lastRenderedPageBreak/>
              <w:t>ми показателями (индикаторами) программы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31391" w:rsidRDefault="00831391">
            <w:pPr>
              <w:pStyle w:val="a8"/>
              <w:jc w:val="center"/>
            </w:pPr>
            <w:r>
              <w:lastRenderedPageBreak/>
              <w:t>Источн</w:t>
            </w:r>
            <w:r>
              <w:lastRenderedPageBreak/>
              <w:t>ики финансирования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31391" w:rsidRDefault="00831391">
            <w:pPr>
              <w:pStyle w:val="a8"/>
              <w:jc w:val="center"/>
            </w:pPr>
            <w:r>
              <w:lastRenderedPageBreak/>
              <w:t>Финансовые затраты</w:t>
            </w:r>
          </w:p>
          <w:p w:rsidR="00831391" w:rsidRDefault="00831391">
            <w:pPr>
              <w:pStyle w:val="a8"/>
              <w:jc w:val="center"/>
            </w:pPr>
            <w:r>
              <w:t>( тыс. руб.)</w:t>
            </w:r>
          </w:p>
        </w:tc>
      </w:tr>
      <w:tr w:rsidR="00831391" w:rsidTr="00F8195C">
        <w:trPr>
          <w:trHeight w:val="110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31391" w:rsidRDefault="00831391"/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31391" w:rsidRDefault="00831391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31391" w:rsidRDefault="00831391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31391" w:rsidRDefault="00831391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391" w:rsidRDefault="00831391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31391" w:rsidRDefault="00831391"/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31391" w:rsidRDefault="00831391" w:rsidP="00ED63B4">
            <w:pPr>
              <w:pStyle w:val="a8"/>
              <w:jc w:val="center"/>
            </w:pPr>
            <w:r>
              <w:t>202</w:t>
            </w:r>
            <w:r w:rsidR="00ED63B4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31391" w:rsidRDefault="00831391" w:rsidP="00ED63B4">
            <w:pPr>
              <w:pStyle w:val="a8"/>
              <w:jc w:val="center"/>
            </w:pPr>
            <w:r>
              <w:t>202</w:t>
            </w:r>
            <w:r w:rsidR="00ED63B4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31391" w:rsidRDefault="00831391" w:rsidP="00ED63B4">
            <w:pPr>
              <w:pStyle w:val="a8"/>
              <w:jc w:val="center"/>
            </w:pPr>
            <w:r>
              <w:t>202</w:t>
            </w:r>
            <w:r w:rsidR="00ED63B4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31391" w:rsidRDefault="00831391">
            <w:pPr>
              <w:pStyle w:val="a8"/>
              <w:jc w:val="center"/>
            </w:pPr>
            <w:r>
              <w:t>Всего</w:t>
            </w:r>
          </w:p>
        </w:tc>
      </w:tr>
      <w:tr w:rsidR="00F8195C" w:rsidTr="0094789A">
        <w:trPr>
          <w:trHeight w:val="80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8195C" w:rsidRPr="007B2903" w:rsidRDefault="00F8195C" w:rsidP="00A1064F">
            <w:pPr>
              <w:pStyle w:val="a8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28.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8195C" w:rsidRPr="007B2903" w:rsidRDefault="00F8195C" w:rsidP="00A1064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Профилактика терроризма по реализации комплекса мероприятий по противодействию распространения украинскими радикальными структурами идеологии терроризма и неонацизма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8195C" w:rsidRPr="007B2903" w:rsidRDefault="00F8195C" w:rsidP="00A1064F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Секретарь АТК администрации района, у</w:t>
            </w:r>
            <w:r w:rsidRPr="007B2903">
              <w:rPr>
                <w:szCs w:val="24"/>
              </w:rPr>
              <w:t>правление образования администрации района</w:t>
            </w:r>
            <w:r>
              <w:rPr>
                <w:szCs w:val="24"/>
              </w:rPr>
              <w:t>, управление культуры и кино администрации района, отдел по молодежной политике и спорту администрации района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8195C" w:rsidRDefault="00F8195C" w:rsidP="00A1064F">
            <w:pPr>
              <w:pStyle w:val="a8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 раз в квартал</w:t>
            </w:r>
          </w:p>
          <w:p w:rsidR="00F8195C" w:rsidRPr="007B2903" w:rsidRDefault="00F8195C" w:rsidP="00A1064F">
            <w:pPr>
              <w:pStyle w:val="a8"/>
              <w:contextualSpacing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8195C" w:rsidRPr="007B2903" w:rsidRDefault="00F8195C" w:rsidP="00A1064F">
            <w:pPr>
              <w:pStyle w:val="a8"/>
              <w:contextualSpacing/>
              <w:jc w:val="center"/>
              <w:rPr>
                <w:szCs w:val="24"/>
              </w:rPr>
            </w:pPr>
            <w:r w:rsidRPr="007B2903">
              <w:rPr>
                <w:szCs w:val="24"/>
              </w:rPr>
              <w:t>Показатель №</w:t>
            </w:r>
            <w:r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8195C" w:rsidRPr="007B2903" w:rsidRDefault="00F8195C" w:rsidP="00A1064F">
            <w:pPr>
              <w:contextualSpacing/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Не требуется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8195C" w:rsidRDefault="00F8195C" w:rsidP="009863E8">
            <w:pPr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8195C" w:rsidRPr="007B2903" w:rsidRDefault="00F8195C" w:rsidP="009863E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8195C" w:rsidRPr="007B2903" w:rsidRDefault="00F8195C" w:rsidP="009863E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8195C" w:rsidRPr="00F8195C" w:rsidRDefault="00F8195C" w:rsidP="009863E8">
            <w:pPr>
              <w:contextualSpacing/>
              <w:jc w:val="center"/>
              <w:rPr>
                <w:szCs w:val="24"/>
                <w:lang w:val="en-US"/>
              </w:rPr>
            </w:pPr>
          </w:p>
        </w:tc>
      </w:tr>
      <w:tr w:rsidR="0094789A" w:rsidTr="0094789A">
        <w:trPr>
          <w:trHeight w:val="80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94789A" w:rsidRPr="007B2903" w:rsidRDefault="0094789A" w:rsidP="00F1275E">
            <w:pPr>
              <w:pStyle w:val="a8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94789A" w:rsidRPr="007B2903" w:rsidRDefault="0094789A" w:rsidP="00F1275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Приобретение охранного вагончика для </w:t>
            </w:r>
            <w:r w:rsidRPr="007B2903">
              <w:rPr>
                <w:szCs w:val="24"/>
              </w:rPr>
              <w:t xml:space="preserve">МБДОУ «Детский сад № </w:t>
            </w:r>
            <w:r>
              <w:rPr>
                <w:szCs w:val="24"/>
              </w:rPr>
              <w:t>10 «Колокольчик</w:t>
            </w:r>
            <w:r w:rsidRPr="007B2903">
              <w:rPr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94789A" w:rsidRPr="007B2903" w:rsidRDefault="0094789A" w:rsidP="00F1275E">
            <w:pPr>
              <w:contextualSpacing/>
              <w:jc w:val="center"/>
              <w:rPr>
                <w:szCs w:val="24"/>
              </w:rPr>
            </w:pPr>
            <w:r w:rsidRPr="007B2903">
              <w:rPr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94789A" w:rsidRDefault="0094789A" w:rsidP="00F1275E">
            <w:pPr>
              <w:pStyle w:val="a8"/>
              <w:contextualSpacing/>
              <w:jc w:val="center"/>
              <w:rPr>
                <w:szCs w:val="24"/>
              </w:rPr>
            </w:pPr>
            <w:r w:rsidRPr="007B2903">
              <w:rPr>
                <w:szCs w:val="24"/>
              </w:rPr>
              <w:t>II</w:t>
            </w:r>
          </w:p>
          <w:p w:rsidR="0094789A" w:rsidRPr="007B2903" w:rsidRDefault="0094789A" w:rsidP="00F1275E">
            <w:pPr>
              <w:pStyle w:val="a8"/>
              <w:contextualSpacing/>
              <w:jc w:val="center"/>
              <w:rPr>
                <w:szCs w:val="24"/>
              </w:rPr>
            </w:pPr>
            <w:r w:rsidRPr="007B2903">
              <w:rPr>
                <w:szCs w:val="24"/>
              </w:rPr>
              <w:t>квартал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4789A" w:rsidRPr="007B2903" w:rsidRDefault="0094789A" w:rsidP="00F1275E">
            <w:pPr>
              <w:pStyle w:val="a8"/>
              <w:contextualSpacing/>
              <w:jc w:val="center"/>
              <w:rPr>
                <w:szCs w:val="24"/>
              </w:rPr>
            </w:pPr>
            <w:r w:rsidRPr="007B2903">
              <w:rPr>
                <w:szCs w:val="24"/>
              </w:rPr>
              <w:t>Показатель №5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94789A" w:rsidRPr="007B2903" w:rsidRDefault="0094789A" w:rsidP="00F1275E">
            <w:pPr>
              <w:contextualSpacing/>
              <w:jc w:val="center"/>
              <w:rPr>
                <w:szCs w:val="24"/>
              </w:rPr>
            </w:pPr>
            <w:r w:rsidRPr="007B2903">
              <w:rPr>
                <w:rFonts w:eastAsia="Calibri"/>
                <w:szCs w:val="24"/>
              </w:rPr>
              <w:t>Бюджет района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94789A" w:rsidRDefault="0094789A" w:rsidP="00F1275E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126,0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94789A" w:rsidRPr="007B2903" w:rsidRDefault="0094789A" w:rsidP="009863E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94789A" w:rsidRPr="007B2903" w:rsidRDefault="0094789A" w:rsidP="009863E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94789A" w:rsidRPr="00F8195C" w:rsidRDefault="0094789A" w:rsidP="009863E8">
            <w:pPr>
              <w:contextualSpacing/>
              <w:jc w:val="center"/>
              <w:rPr>
                <w:szCs w:val="24"/>
                <w:lang w:val="en-US"/>
              </w:rPr>
            </w:pPr>
          </w:p>
        </w:tc>
      </w:tr>
    </w:tbl>
    <w:p w:rsidR="00777FF1" w:rsidRDefault="00777FF1" w:rsidP="00D016A7">
      <w:pPr>
        <w:ind w:right="-1" w:firstLine="709"/>
        <w:jc w:val="both"/>
        <w:rPr>
          <w:bCs/>
          <w:sz w:val="28"/>
          <w:szCs w:val="28"/>
        </w:rPr>
      </w:pPr>
      <w:r>
        <w:rPr>
          <w:sz w:val="28"/>
        </w:rPr>
        <w:t>1.</w:t>
      </w:r>
      <w:r w:rsidR="00D016A7">
        <w:rPr>
          <w:sz w:val="28"/>
        </w:rPr>
        <w:t>3</w:t>
      </w:r>
      <w:r>
        <w:rPr>
          <w:sz w:val="28"/>
        </w:rPr>
        <w:t>.</w:t>
      </w:r>
      <w:r w:rsidRPr="00777FF1">
        <w:rPr>
          <w:sz w:val="28"/>
        </w:rPr>
        <w:t xml:space="preserve"> </w:t>
      </w:r>
      <w:r>
        <w:rPr>
          <w:sz w:val="28"/>
        </w:rPr>
        <w:t xml:space="preserve">В разделе 4 Программы строки № </w:t>
      </w:r>
      <w:r w:rsidR="00C074B0">
        <w:rPr>
          <w:sz w:val="28"/>
        </w:rPr>
        <w:t xml:space="preserve">10, </w:t>
      </w:r>
      <w:r>
        <w:rPr>
          <w:sz w:val="28"/>
        </w:rPr>
        <w:t>22, 23 изложить в новой редакции:</w:t>
      </w:r>
    </w:p>
    <w:tbl>
      <w:tblPr>
        <w:tblW w:w="10206" w:type="dxa"/>
        <w:tblInd w:w="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559"/>
        <w:gridCol w:w="1134"/>
        <w:gridCol w:w="850"/>
        <w:gridCol w:w="567"/>
        <w:gridCol w:w="673"/>
        <w:gridCol w:w="532"/>
        <w:gridCol w:w="531"/>
        <w:gridCol w:w="532"/>
      </w:tblGrid>
      <w:tr w:rsidR="00777FF1" w:rsidRPr="007B2903" w:rsidTr="00F8195C">
        <w:trPr>
          <w:trHeight w:val="70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77FF1" w:rsidRDefault="00777FF1" w:rsidP="009863E8">
            <w:pPr>
              <w:pStyle w:val="a8"/>
              <w:jc w:val="center"/>
            </w:pPr>
            <w:r>
              <w:t xml:space="preserve">№№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77FF1" w:rsidRDefault="00777FF1" w:rsidP="009863E8">
            <w:pPr>
              <w:pStyle w:val="a8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77FF1" w:rsidRDefault="00777FF1" w:rsidP="009863E8">
            <w:pPr>
              <w:pStyle w:val="a8"/>
              <w:jc w:val="center"/>
            </w:pPr>
            <w: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77FF1" w:rsidRDefault="00777FF1" w:rsidP="009863E8">
            <w:pPr>
              <w:pStyle w:val="a8"/>
              <w:jc w:val="center"/>
            </w:pPr>
            <w: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77FF1" w:rsidRDefault="00777FF1" w:rsidP="009863E8">
            <w:pPr>
              <w:pStyle w:val="a8"/>
              <w:jc w:val="center"/>
            </w:pPr>
            <w:r>
              <w:t>Связь с целевыми показателями (индикаторами) программы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7FF1" w:rsidRDefault="00777FF1" w:rsidP="009863E8">
            <w:pPr>
              <w:pStyle w:val="a8"/>
              <w:jc w:val="center"/>
            </w:pPr>
            <w:r>
              <w:t>Источники финансирования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7FF1" w:rsidRDefault="00777FF1" w:rsidP="009863E8">
            <w:pPr>
              <w:pStyle w:val="a8"/>
              <w:jc w:val="center"/>
            </w:pPr>
            <w:r>
              <w:t>Финансовые затраты</w:t>
            </w:r>
          </w:p>
          <w:p w:rsidR="00777FF1" w:rsidRDefault="00777FF1" w:rsidP="009863E8">
            <w:pPr>
              <w:pStyle w:val="a8"/>
              <w:jc w:val="center"/>
            </w:pPr>
            <w:r>
              <w:t>( тыс. руб.)</w:t>
            </w:r>
          </w:p>
        </w:tc>
      </w:tr>
      <w:tr w:rsidR="00777FF1" w:rsidRPr="007B2903" w:rsidTr="00F8195C">
        <w:trPr>
          <w:trHeight w:val="37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77FF1" w:rsidRDefault="00777FF1" w:rsidP="009863E8"/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77FF1" w:rsidRDefault="00777FF1" w:rsidP="009863E8"/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77FF1" w:rsidRDefault="00777FF1" w:rsidP="009863E8"/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77FF1" w:rsidRDefault="00777FF1" w:rsidP="009863E8"/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77FF1" w:rsidRDefault="00777FF1" w:rsidP="009863E8"/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77FF1" w:rsidRDefault="00777FF1" w:rsidP="009863E8"/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77FF1" w:rsidRDefault="00777FF1" w:rsidP="009863E8">
            <w:pPr>
              <w:pStyle w:val="a8"/>
              <w:jc w:val="center"/>
            </w:pPr>
            <w:r>
              <w:t>2023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F1" w:rsidRDefault="00777FF1" w:rsidP="009863E8">
            <w:pPr>
              <w:pStyle w:val="a8"/>
              <w:jc w:val="center"/>
            </w:pPr>
            <w:r>
              <w:t>2024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F1" w:rsidRDefault="00777FF1" w:rsidP="009863E8">
            <w:pPr>
              <w:pStyle w:val="a8"/>
              <w:jc w:val="center"/>
            </w:pPr>
            <w:r>
              <w:t>2025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FF1" w:rsidRDefault="00777FF1" w:rsidP="009863E8">
            <w:pPr>
              <w:pStyle w:val="a8"/>
              <w:jc w:val="center"/>
            </w:pPr>
            <w:r>
              <w:t>Всего</w:t>
            </w:r>
          </w:p>
        </w:tc>
      </w:tr>
      <w:tr w:rsidR="00F86837" w:rsidRPr="007B2903" w:rsidTr="00F8195C">
        <w:trPr>
          <w:trHeight w:val="3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86837" w:rsidRPr="00F86837" w:rsidRDefault="00F86837" w:rsidP="000A2471">
            <w:pPr>
              <w:pStyle w:val="a8"/>
              <w:jc w:val="center"/>
              <w:rPr>
                <w:rFonts w:eastAsia="Calibri"/>
                <w:szCs w:val="24"/>
                <w:highlight w:val="yellow"/>
              </w:rPr>
            </w:pPr>
            <w:r w:rsidRPr="00F86837">
              <w:rPr>
                <w:rFonts w:eastAsia="Calibri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86837" w:rsidRPr="00F86837" w:rsidRDefault="00F86837" w:rsidP="000A2471">
            <w:pPr>
              <w:jc w:val="both"/>
              <w:rPr>
                <w:szCs w:val="24"/>
                <w:highlight w:val="yellow"/>
              </w:rPr>
            </w:pPr>
            <w:proofErr w:type="gramStart"/>
            <w:r w:rsidRPr="00F86837">
              <w:rPr>
                <w:szCs w:val="24"/>
              </w:rPr>
              <w:t xml:space="preserve">Услуги физической охраны МБОУ «Гимназия №1», МБОУ «СОШ № 2», МБОУ «СОШ № 3», МБОУ «СОШ № 4», МБОУ «СОШ № 5», МБОУ «СОШ № 6», МБОУ «СОШ № 7», МБОУ «СОШ № 8», МБОУ «СОШ № 9, МБОУ «ООШ № 10», МБОУ «СОШ № 11», МБОУ «ООШ № 12», МБОУ «ООШ № 13», </w:t>
            </w:r>
            <w:r w:rsidRPr="00F86837">
              <w:rPr>
                <w:szCs w:val="24"/>
              </w:rPr>
              <w:lastRenderedPageBreak/>
              <w:t>МБОУ «ООШ № 14», МБОУ «СОШ № 15», МБОУ «НОШ-ДС № 18»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86837" w:rsidRPr="00F86837" w:rsidRDefault="00F86837" w:rsidP="000A2471">
            <w:pPr>
              <w:jc w:val="center"/>
              <w:rPr>
                <w:szCs w:val="24"/>
              </w:rPr>
            </w:pPr>
            <w:r w:rsidRPr="00F86837">
              <w:rPr>
                <w:szCs w:val="24"/>
              </w:rPr>
              <w:lastRenderedPageBreak/>
              <w:t>Управление образования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86837" w:rsidRPr="00F86837" w:rsidRDefault="00F86837" w:rsidP="000A2471">
            <w:pPr>
              <w:pStyle w:val="a8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F86837">
              <w:rPr>
                <w:rFonts w:eastAsia="Calibri"/>
                <w:color w:val="000000" w:themeColor="text1"/>
                <w:szCs w:val="24"/>
              </w:rPr>
              <w:t>I,II,III,IV</w:t>
            </w:r>
          </w:p>
          <w:p w:rsidR="00F86837" w:rsidRPr="00F86837" w:rsidRDefault="00F86837" w:rsidP="000A2471">
            <w:pPr>
              <w:pStyle w:val="a8"/>
              <w:jc w:val="center"/>
              <w:rPr>
                <w:rFonts w:eastAsia="Calibri"/>
                <w:szCs w:val="24"/>
              </w:rPr>
            </w:pPr>
            <w:r w:rsidRPr="00F86837">
              <w:rPr>
                <w:rFonts w:eastAsia="Calibri"/>
                <w:color w:val="000000" w:themeColor="text1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86837" w:rsidRPr="00F86837" w:rsidRDefault="00F86837" w:rsidP="000A2471">
            <w:pPr>
              <w:pStyle w:val="a8"/>
              <w:jc w:val="center"/>
              <w:rPr>
                <w:rFonts w:eastAsia="Calibri"/>
                <w:szCs w:val="24"/>
              </w:rPr>
            </w:pPr>
            <w:r w:rsidRPr="00F86837">
              <w:rPr>
                <w:rFonts w:eastAsia="Calibri"/>
                <w:color w:val="000000" w:themeColor="text1"/>
                <w:szCs w:val="24"/>
              </w:rPr>
              <w:t>Показатель №6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86837" w:rsidRPr="00F86837" w:rsidRDefault="00F86837" w:rsidP="000A2471">
            <w:pPr>
              <w:pStyle w:val="a8"/>
              <w:jc w:val="center"/>
              <w:rPr>
                <w:rFonts w:eastAsia="Calibri"/>
                <w:szCs w:val="24"/>
              </w:rPr>
            </w:pPr>
            <w:r w:rsidRPr="00F86837">
              <w:rPr>
                <w:rFonts w:eastAsia="Calibri"/>
                <w:szCs w:val="24"/>
              </w:rPr>
              <w:t>Бюджет района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86837" w:rsidRPr="00F86837" w:rsidRDefault="00596D7A" w:rsidP="000A2471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12691,7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837" w:rsidRPr="00F86837" w:rsidRDefault="00F86837" w:rsidP="000A2471">
            <w:pPr>
              <w:jc w:val="center"/>
              <w:rPr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837" w:rsidRPr="00C65ED3" w:rsidRDefault="00F86837" w:rsidP="000A24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837" w:rsidRPr="00C65ED3" w:rsidRDefault="00F86837" w:rsidP="000A2471">
            <w:pPr>
              <w:rPr>
                <w:sz w:val="28"/>
                <w:szCs w:val="28"/>
              </w:rPr>
            </w:pPr>
          </w:p>
        </w:tc>
      </w:tr>
      <w:tr w:rsidR="00C074B0" w:rsidRPr="007B2903" w:rsidTr="00F8195C">
        <w:trPr>
          <w:trHeight w:val="3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074B0" w:rsidRPr="007B2903" w:rsidRDefault="00C074B0" w:rsidP="000A2471">
            <w:pPr>
              <w:pStyle w:val="a8"/>
              <w:contextualSpacing/>
              <w:jc w:val="center"/>
              <w:rPr>
                <w:szCs w:val="24"/>
              </w:rPr>
            </w:pPr>
            <w:r w:rsidRPr="007B2903">
              <w:rPr>
                <w:szCs w:val="24"/>
              </w:rPr>
              <w:lastRenderedPageBreak/>
              <w:t>22.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074B0" w:rsidRPr="007B2903" w:rsidRDefault="00C074B0" w:rsidP="000A2471">
            <w:pPr>
              <w:contextualSpacing/>
              <w:rPr>
                <w:szCs w:val="24"/>
              </w:rPr>
            </w:pPr>
            <w:r w:rsidRPr="007B2903">
              <w:rPr>
                <w:szCs w:val="24"/>
              </w:rPr>
              <w:t>Замена входных дверей в МБДОУ «Детский сад № 6 «Чайка»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074B0" w:rsidRPr="007B2903" w:rsidRDefault="00C074B0" w:rsidP="000A2471">
            <w:pPr>
              <w:contextualSpacing/>
              <w:jc w:val="center"/>
              <w:rPr>
                <w:szCs w:val="24"/>
              </w:rPr>
            </w:pPr>
            <w:r w:rsidRPr="007B2903">
              <w:rPr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074B0" w:rsidRPr="007B2903" w:rsidRDefault="00C074B0" w:rsidP="000A2471">
            <w:pPr>
              <w:pStyle w:val="a8"/>
              <w:contextualSpacing/>
              <w:jc w:val="center"/>
              <w:rPr>
                <w:szCs w:val="24"/>
              </w:rPr>
            </w:pPr>
            <w:r w:rsidRPr="007B2903">
              <w:rPr>
                <w:szCs w:val="24"/>
              </w:rPr>
              <w:t>II</w:t>
            </w:r>
          </w:p>
          <w:p w:rsidR="00C074B0" w:rsidRPr="007B2903" w:rsidRDefault="00C074B0" w:rsidP="000A2471">
            <w:pPr>
              <w:pStyle w:val="a8"/>
              <w:contextualSpacing/>
              <w:jc w:val="center"/>
              <w:rPr>
                <w:szCs w:val="24"/>
              </w:rPr>
            </w:pPr>
            <w:r w:rsidRPr="007B2903">
              <w:rPr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074B0" w:rsidRPr="007B2903" w:rsidRDefault="00C074B0" w:rsidP="000A2471">
            <w:pPr>
              <w:pStyle w:val="a8"/>
              <w:contextualSpacing/>
              <w:jc w:val="center"/>
              <w:rPr>
                <w:szCs w:val="24"/>
              </w:rPr>
            </w:pPr>
            <w:r w:rsidRPr="007B2903">
              <w:rPr>
                <w:szCs w:val="24"/>
              </w:rPr>
              <w:t>Показатель №5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074B0" w:rsidRPr="007B2903" w:rsidRDefault="00C074B0" w:rsidP="000A2471">
            <w:pPr>
              <w:contextualSpacing/>
              <w:jc w:val="center"/>
              <w:rPr>
                <w:szCs w:val="24"/>
              </w:rPr>
            </w:pPr>
            <w:r w:rsidRPr="007B2903">
              <w:rPr>
                <w:rFonts w:eastAsia="Calibri"/>
                <w:szCs w:val="24"/>
              </w:rPr>
              <w:t>Бюджет района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074B0" w:rsidRPr="007B2903" w:rsidRDefault="00C074B0" w:rsidP="000A2471">
            <w:pPr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20,5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B0" w:rsidRPr="007B2903" w:rsidRDefault="00C074B0" w:rsidP="000A2471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B0" w:rsidRPr="007B2903" w:rsidRDefault="00C074B0" w:rsidP="000A2471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4B0" w:rsidRPr="007B2903" w:rsidRDefault="00C074B0" w:rsidP="009863E8">
            <w:pPr>
              <w:contextualSpacing/>
              <w:jc w:val="center"/>
              <w:rPr>
                <w:szCs w:val="24"/>
              </w:rPr>
            </w:pPr>
          </w:p>
        </w:tc>
      </w:tr>
      <w:tr w:rsidR="00C074B0" w:rsidRPr="007B2903" w:rsidTr="00F8195C">
        <w:trPr>
          <w:trHeight w:val="3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074B0" w:rsidRPr="007B2903" w:rsidRDefault="00C074B0" w:rsidP="009863E8">
            <w:pPr>
              <w:pStyle w:val="a8"/>
              <w:contextualSpacing/>
              <w:jc w:val="center"/>
              <w:rPr>
                <w:szCs w:val="24"/>
              </w:rPr>
            </w:pPr>
            <w:r w:rsidRPr="007B2903">
              <w:rPr>
                <w:szCs w:val="24"/>
              </w:rPr>
              <w:t>23.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074B0" w:rsidRPr="007B2903" w:rsidRDefault="00C074B0" w:rsidP="009863E8">
            <w:pPr>
              <w:contextualSpacing/>
              <w:rPr>
                <w:szCs w:val="24"/>
              </w:rPr>
            </w:pPr>
            <w:r w:rsidRPr="007B2903">
              <w:rPr>
                <w:szCs w:val="24"/>
              </w:rPr>
              <w:t>Замена входных дверей в МБДОУ «Детский сад № 5</w:t>
            </w:r>
            <w:r>
              <w:rPr>
                <w:szCs w:val="24"/>
              </w:rPr>
              <w:t xml:space="preserve"> «Факел</w:t>
            </w:r>
            <w:r w:rsidRPr="007B2903">
              <w:rPr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074B0" w:rsidRPr="007B2903" w:rsidRDefault="00C074B0" w:rsidP="009863E8">
            <w:pPr>
              <w:contextualSpacing/>
              <w:jc w:val="center"/>
              <w:rPr>
                <w:szCs w:val="24"/>
              </w:rPr>
            </w:pPr>
            <w:r w:rsidRPr="007B2903">
              <w:rPr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074B0" w:rsidRPr="007B2903" w:rsidRDefault="00C074B0" w:rsidP="009863E8">
            <w:pPr>
              <w:pStyle w:val="a8"/>
              <w:contextualSpacing/>
              <w:jc w:val="center"/>
              <w:rPr>
                <w:szCs w:val="24"/>
              </w:rPr>
            </w:pPr>
            <w:r w:rsidRPr="007B2903">
              <w:rPr>
                <w:szCs w:val="24"/>
              </w:rPr>
              <w:t>I</w:t>
            </w:r>
          </w:p>
          <w:p w:rsidR="00C074B0" w:rsidRPr="007B2903" w:rsidRDefault="00C074B0" w:rsidP="009863E8">
            <w:pPr>
              <w:pStyle w:val="a8"/>
              <w:contextualSpacing/>
              <w:jc w:val="center"/>
              <w:rPr>
                <w:szCs w:val="24"/>
              </w:rPr>
            </w:pPr>
            <w:r w:rsidRPr="007B2903">
              <w:rPr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074B0" w:rsidRPr="007B2903" w:rsidRDefault="00C074B0" w:rsidP="009863E8">
            <w:pPr>
              <w:pStyle w:val="a8"/>
              <w:contextualSpacing/>
              <w:jc w:val="center"/>
              <w:rPr>
                <w:szCs w:val="24"/>
              </w:rPr>
            </w:pPr>
            <w:r w:rsidRPr="007B2903">
              <w:rPr>
                <w:szCs w:val="24"/>
              </w:rPr>
              <w:t>Показатель №5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074B0" w:rsidRPr="007B2903" w:rsidRDefault="00C074B0" w:rsidP="009863E8">
            <w:pPr>
              <w:contextualSpacing/>
              <w:jc w:val="center"/>
              <w:rPr>
                <w:szCs w:val="24"/>
              </w:rPr>
            </w:pPr>
            <w:r w:rsidRPr="007B2903">
              <w:rPr>
                <w:rFonts w:eastAsia="Calibri"/>
                <w:szCs w:val="24"/>
              </w:rPr>
              <w:t>Бюджет района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074B0" w:rsidRPr="007B2903" w:rsidRDefault="00C074B0" w:rsidP="009863E8">
            <w:pPr>
              <w:contextualSpacing/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17,5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4B0" w:rsidRPr="007B2903" w:rsidRDefault="00C074B0" w:rsidP="009863E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4B0" w:rsidRPr="007B2903" w:rsidRDefault="00C074B0" w:rsidP="009863E8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74B0" w:rsidRPr="007B2903" w:rsidRDefault="00C074B0" w:rsidP="009863E8">
            <w:pPr>
              <w:contextualSpacing/>
              <w:jc w:val="center"/>
              <w:rPr>
                <w:szCs w:val="24"/>
              </w:rPr>
            </w:pPr>
          </w:p>
        </w:tc>
      </w:tr>
    </w:tbl>
    <w:p w:rsidR="00215936" w:rsidRPr="00215936" w:rsidRDefault="00215936" w:rsidP="00D016A7">
      <w:pPr>
        <w:ind w:right="-1" w:firstLine="709"/>
        <w:jc w:val="both"/>
        <w:rPr>
          <w:sz w:val="28"/>
        </w:rPr>
      </w:pPr>
      <w:r w:rsidRPr="00215936">
        <w:rPr>
          <w:sz w:val="28"/>
        </w:rPr>
        <w:t>1.</w:t>
      </w:r>
      <w:r w:rsidR="00D016A7">
        <w:rPr>
          <w:sz w:val="28"/>
        </w:rPr>
        <w:t>4</w:t>
      </w:r>
      <w:r w:rsidRPr="00215936">
        <w:rPr>
          <w:sz w:val="28"/>
        </w:rPr>
        <w:t>. Раздел  9 ведомственной целевой программы   изложить в новой редакции:</w:t>
      </w:r>
    </w:p>
    <w:p w:rsidR="00215936" w:rsidRPr="00215936" w:rsidRDefault="00215936" w:rsidP="00D016A7">
      <w:pPr>
        <w:ind w:right="-1" w:firstLine="709"/>
        <w:jc w:val="both"/>
        <w:rPr>
          <w:sz w:val="28"/>
        </w:rPr>
      </w:pPr>
      <w:r w:rsidRPr="00215936">
        <w:rPr>
          <w:sz w:val="28"/>
        </w:rPr>
        <w:t xml:space="preserve">Финансирование мероприятий программы планируется осуществлять за счет средств бюджета муниципального образования «Красногвардейский район». Общий объем финансирования Программы составляет </w:t>
      </w:r>
      <w:r w:rsidR="00D016A7" w:rsidRPr="00D016A7">
        <w:rPr>
          <w:sz w:val="28"/>
        </w:rPr>
        <w:t>13</w:t>
      </w:r>
      <w:r w:rsidR="00C074B0">
        <w:rPr>
          <w:sz w:val="28"/>
        </w:rPr>
        <w:t>2</w:t>
      </w:r>
      <w:r w:rsidR="00D016A7" w:rsidRPr="00D016A7">
        <w:rPr>
          <w:sz w:val="28"/>
        </w:rPr>
        <w:t xml:space="preserve">36,1 </w:t>
      </w:r>
      <w:r w:rsidRPr="00215936">
        <w:rPr>
          <w:sz w:val="28"/>
        </w:rPr>
        <w:t>тыс. рублей, в том числе:</w:t>
      </w:r>
    </w:p>
    <w:p w:rsidR="00215936" w:rsidRPr="00215936" w:rsidRDefault="00215936" w:rsidP="00D016A7">
      <w:pPr>
        <w:ind w:right="-1" w:firstLine="709"/>
        <w:jc w:val="both"/>
        <w:rPr>
          <w:sz w:val="28"/>
        </w:rPr>
      </w:pPr>
      <w:r w:rsidRPr="00215936">
        <w:rPr>
          <w:sz w:val="28"/>
        </w:rPr>
        <w:t>в 202</w:t>
      </w:r>
      <w:r w:rsidR="00D016A7">
        <w:rPr>
          <w:sz w:val="28"/>
        </w:rPr>
        <w:t>3</w:t>
      </w:r>
      <w:r w:rsidRPr="00215936">
        <w:rPr>
          <w:sz w:val="28"/>
        </w:rPr>
        <w:t xml:space="preserve"> году – </w:t>
      </w:r>
      <w:r w:rsidR="00D016A7" w:rsidRPr="00D016A7">
        <w:rPr>
          <w:sz w:val="28"/>
        </w:rPr>
        <w:t>13</w:t>
      </w:r>
      <w:r w:rsidR="00C074B0">
        <w:rPr>
          <w:sz w:val="28"/>
        </w:rPr>
        <w:t>2</w:t>
      </w:r>
      <w:r w:rsidR="00D016A7" w:rsidRPr="00D016A7">
        <w:rPr>
          <w:sz w:val="28"/>
        </w:rPr>
        <w:t xml:space="preserve">36,1 </w:t>
      </w:r>
      <w:r w:rsidRPr="00215936">
        <w:rPr>
          <w:sz w:val="28"/>
        </w:rPr>
        <w:t>тыс. рублей;</w:t>
      </w:r>
    </w:p>
    <w:p w:rsidR="00215936" w:rsidRPr="00215936" w:rsidRDefault="00215936" w:rsidP="00D016A7">
      <w:pPr>
        <w:ind w:right="-1" w:firstLine="709"/>
        <w:jc w:val="both"/>
        <w:rPr>
          <w:sz w:val="28"/>
        </w:rPr>
      </w:pPr>
      <w:r w:rsidRPr="00215936">
        <w:rPr>
          <w:sz w:val="28"/>
        </w:rPr>
        <w:t>в 202</w:t>
      </w:r>
      <w:r w:rsidR="00D016A7">
        <w:rPr>
          <w:sz w:val="28"/>
        </w:rPr>
        <w:t>4</w:t>
      </w:r>
      <w:r w:rsidRPr="00215936">
        <w:rPr>
          <w:sz w:val="28"/>
        </w:rPr>
        <w:t xml:space="preserve"> году – </w:t>
      </w:r>
      <w:r w:rsidR="00D016A7">
        <w:rPr>
          <w:sz w:val="28"/>
        </w:rPr>
        <w:t>0</w:t>
      </w:r>
      <w:r w:rsidRPr="00215936">
        <w:rPr>
          <w:sz w:val="28"/>
        </w:rPr>
        <w:t xml:space="preserve"> тыс. рублей;</w:t>
      </w:r>
    </w:p>
    <w:p w:rsidR="00215936" w:rsidRDefault="00215936" w:rsidP="00D016A7">
      <w:pPr>
        <w:ind w:right="-1" w:firstLine="709"/>
        <w:jc w:val="both"/>
        <w:rPr>
          <w:sz w:val="28"/>
        </w:rPr>
      </w:pPr>
      <w:r w:rsidRPr="00215936">
        <w:rPr>
          <w:sz w:val="28"/>
        </w:rPr>
        <w:t>в 202</w:t>
      </w:r>
      <w:r w:rsidR="00D016A7">
        <w:rPr>
          <w:sz w:val="28"/>
        </w:rPr>
        <w:t>5</w:t>
      </w:r>
      <w:r w:rsidRPr="00215936">
        <w:rPr>
          <w:sz w:val="28"/>
        </w:rPr>
        <w:t xml:space="preserve"> году – </w:t>
      </w:r>
      <w:r w:rsidR="00D016A7">
        <w:rPr>
          <w:sz w:val="28"/>
        </w:rPr>
        <w:t>0</w:t>
      </w:r>
      <w:r w:rsidRPr="00215936">
        <w:rPr>
          <w:sz w:val="28"/>
        </w:rPr>
        <w:t xml:space="preserve"> тыс. рублей.</w:t>
      </w:r>
    </w:p>
    <w:p w:rsidR="001E2CE9" w:rsidRDefault="00E960EF" w:rsidP="00D016A7">
      <w:pPr>
        <w:ind w:right="-1" w:firstLine="709"/>
        <w:jc w:val="both"/>
        <w:rPr>
          <w:sz w:val="28"/>
        </w:rPr>
      </w:pPr>
      <w:r>
        <w:rPr>
          <w:sz w:val="28"/>
        </w:rPr>
        <w:t>2. Опубликовать настоящее постановление в районной газете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1E2CE9" w:rsidRDefault="00E960EF" w:rsidP="00D016A7">
      <w:pPr>
        <w:ind w:right="-1"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отдел по делам ГО и ЧС администрации МО «Красногвардейский район».</w:t>
      </w:r>
    </w:p>
    <w:p w:rsidR="001E2CE9" w:rsidRDefault="00E960EF" w:rsidP="00D016A7">
      <w:pPr>
        <w:ind w:right="-1"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 момента его опубликования.</w:t>
      </w:r>
    </w:p>
    <w:p w:rsidR="001E2CE9" w:rsidRDefault="001E2CE9">
      <w:pPr>
        <w:jc w:val="both"/>
        <w:rPr>
          <w:sz w:val="28"/>
        </w:rPr>
      </w:pPr>
    </w:p>
    <w:p w:rsidR="001E2CE9" w:rsidRDefault="001E2CE9">
      <w:pPr>
        <w:jc w:val="both"/>
        <w:rPr>
          <w:sz w:val="28"/>
        </w:rPr>
      </w:pPr>
    </w:p>
    <w:p w:rsidR="00AA7015" w:rsidRPr="005843E9" w:rsidRDefault="000A7997" w:rsidP="00AA70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A7015" w:rsidRPr="005843E9">
        <w:rPr>
          <w:sz w:val="28"/>
          <w:szCs w:val="28"/>
        </w:rPr>
        <w:t xml:space="preserve"> МО «Красногвардейский район»</w:t>
      </w:r>
      <w:r w:rsidR="00AA7015" w:rsidRPr="005843E9">
        <w:rPr>
          <w:sz w:val="28"/>
          <w:szCs w:val="28"/>
        </w:rPr>
        <w:tab/>
      </w:r>
      <w:r w:rsidR="00AA7015" w:rsidRPr="005843E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544746">
        <w:rPr>
          <w:sz w:val="28"/>
          <w:szCs w:val="28"/>
        </w:rPr>
        <w:t xml:space="preserve">               </w:t>
      </w:r>
      <w:r w:rsidR="00AA7015">
        <w:rPr>
          <w:sz w:val="28"/>
          <w:szCs w:val="28"/>
        </w:rPr>
        <w:t xml:space="preserve">           </w:t>
      </w:r>
      <w:r w:rsidR="00290EFD">
        <w:rPr>
          <w:sz w:val="28"/>
          <w:szCs w:val="28"/>
        </w:rPr>
        <w:t xml:space="preserve">     </w:t>
      </w:r>
      <w:r w:rsidR="00AA7015">
        <w:rPr>
          <w:sz w:val="28"/>
          <w:szCs w:val="28"/>
        </w:rPr>
        <w:t xml:space="preserve">  </w:t>
      </w:r>
      <w:r>
        <w:rPr>
          <w:sz w:val="28"/>
          <w:szCs w:val="28"/>
        </w:rPr>
        <w:t>Т.И. Губжоков</w:t>
      </w:r>
    </w:p>
    <w:p w:rsidR="00AA7015" w:rsidRPr="005843E9" w:rsidRDefault="00AA7015" w:rsidP="00AA7015">
      <w:pPr>
        <w:ind w:left="284" w:right="-483" w:hanging="284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1E2CE9" w:rsidRDefault="001E2CE9">
      <w:pPr>
        <w:ind w:right="-483"/>
        <w:jc w:val="both"/>
        <w:rPr>
          <w:b/>
          <w:sz w:val="28"/>
        </w:rPr>
      </w:pPr>
    </w:p>
    <w:p w:rsidR="00232948" w:rsidRDefault="00232948">
      <w:pPr>
        <w:ind w:right="-483"/>
        <w:jc w:val="both"/>
        <w:rPr>
          <w:b/>
          <w:sz w:val="28"/>
        </w:rPr>
      </w:pPr>
    </w:p>
    <w:p w:rsidR="001E2CE9" w:rsidRDefault="001E2CE9">
      <w:pPr>
        <w:ind w:right="-483"/>
        <w:jc w:val="both"/>
        <w:rPr>
          <w:b/>
          <w:sz w:val="28"/>
        </w:rPr>
      </w:pPr>
      <w:bookmarkStart w:id="0" w:name="_GoBack"/>
      <w:bookmarkEnd w:id="0"/>
    </w:p>
    <w:p w:rsidR="001E2CE9" w:rsidRDefault="001E2CE9">
      <w:pPr>
        <w:ind w:right="-483"/>
        <w:jc w:val="both"/>
        <w:rPr>
          <w:b/>
          <w:sz w:val="28"/>
        </w:rPr>
      </w:pPr>
    </w:p>
    <w:p w:rsidR="001E2CE9" w:rsidRDefault="001E2CE9">
      <w:pPr>
        <w:ind w:right="-483"/>
        <w:jc w:val="both"/>
        <w:rPr>
          <w:b/>
          <w:sz w:val="28"/>
        </w:rPr>
      </w:pPr>
    </w:p>
    <w:sectPr w:rsidR="001E2CE9">
      <w:pgSz w:w="11906" w:h="16838"/>
      <w:pgMar w:top="1134" w:right="566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E9"/>
    <w:rsid w:val="000817A1"/>
    <w:rsid w:val="000A7997"/>
    <w:rsid w:val="001221BD"/>
    <w:rsid w:val="001E2CE9"/>
    <w:rsid w:val="00215936"/>
    <w:rsid w:val="00232948"/>
    <w:rsid w:val="002668D4"/>
    <w:rsid w:val="00290EFD"/>
    <w:rsid w:val="004C1393"/>
    <w:rsid w:val="00504158"/>
    <w:rsid w:val="00530411"/>
    <w:rsid w:val="00544746"/>
    <w:rsid w:val="00596D7A"/>
    <w:rsid w:val="00613F9B"/>
    <w:rsid w:val="006A6BA7"/>
    <w:rsid w:val="00777FF1"/>
    <w:rsid w:val="00817AA5"/>
    <w:rsid w:val="00831391"/>
    <w:rsid w:val="008761CC"/>
    <w:rsid w:val="0094789A"/>
    <w:rsid w:val="00980E5C"/>
    <w:rsid w:val="009924C0"/>
    <w:rsid w:val="00A2622B"/>
    <w:rsid w:val="00AA7015"/>
    <w:rsid w:val="00AD4676"/>
    <w:rsid w:val="00C074B0"/>
    <w:rsid w:val="00D016A7"/>
    <w:rsid w:val="00D55D6D"/>
    <w:rsid w:val="00E960EF"/>
    <w:rsid w:val="00ED63B4"/>
    <w:rsid w:val="00EF4822"/>
    <w:rsid w:val="00F35A8D"/>
    <w:rsid w:val="00F8195C"/>
    <w:rsid w:val="00F86837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Колонтитул"/>
    <w:link w:val="a4"/>
    <w:rPr>
      <w:rFonts w:ascii="Times New Roman" w:hAnsi="Times New Roman"/>
      <w:spacing w:val="30"/>
      <w:sz w:val="19"/>
    </w:rPr>
  </w:style>
  <w:style w:type="character" w:customStyle="1" w:styleId="a4">
    <w:name w:val="Колонтитул"/>
    <w:link w:val="a3"/>
    <w:rPr>
      <w:rFonts w:ascii="Times New Roman" w:hAnsi="Times New Roman"/>
      <w:b w:val="0"/>
      <w:i w:val="0"/>
      <w:smallCaps w:val="0"/>
      <w:strike w:val="0"/>
      <w:color w:val="000000"/>
      <w:spacing w:val="30"/>
      <w:sz w:val="19"/>
      <w:u w:val="non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color w:val="000000"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8">
    <w:name w:val="No Spacing"/>
    <w:link w:val="a9"/>
    <w:uiPriority w:val="1"/>
    <w:qFormat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Колонтитул"/>
    <w:link w:val="a4"/>
    <w:rPr>
      <w:rFonts w:ascii="Times New Roman" w:hAnsi="Times New Roman"/>
      <w:spacing w:val="30"/>
      <w:sz w:val="19"/>
    </w:rPr>
  </w:style>
  <w:style w:type="character" w:customStyle="1" w:styleId="a4">
    <w:name w:val="Колонтитул"/>
    <w:link w:val="a3"/>
    <w:rPr>
      <w:rFonts w:ascii="Times New Roman" w:hAnsi="Times New Roman"/>
      <w:b w:val="0"/>
      <w:i w:val="0"/>
      <w:smallCaps w:val="0"/>
      <w:strike w:val="0"/>
      <w:color w:val="000000"/>
      <w:spacing w:val="30"/>
      <w:sz w:val="19"/>
      <w:u w:val="non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color w:val="000000"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8">
    <w:name w:val="No Spacing"/>
    <w:link w:val="a9"/>
    <w:uiPriority w:val="1"/>
    <w:qFormat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8DFE-C408-4A9B-8315-453D007A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2023-06-22T08:21:00Z</cp:lastPrinted>
  <dcterms:created xsi:type="dcterms:W3CDTF">2023-06-27T12:41:00Z</dcterms:created>
  <dcterms:modified xsi:type="dcterms:W3CDTF">2023-06-27T12:41:00Z</dcterms:modified>
</cp:coreProperties>
</file>