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1B1EEE" w:rsidRDefault="00DA794A" w:rsidP="00125712">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3684905</wp:posOffset>
                </wp:positionH>
                <wp:positionV relativeFrom="paragraph">
                  <wp:posOffset>-2540</wp:posOffset>
                </wp:positionV>
                <wp:extent cx="2908300" cy="937895"/>
                <wp:effectExtent l="17780" t="16510" r="17145" b="1714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345C" w:rsidRPr="004D3A6B" w:rsidRDefault="00DD345C" w:rsidP="004D3A6B">
                            <w:pPr>
                              <w:pStyle w:val="a7"/>
                              <w:jc w:val="center"/>
                              <w:rPr>
                                <w:b/>
                                <w:sz w:val="23"/>
                                <w:szCs w:val="23"/>
                              </w:rPr>
                            </w:pPr>
                            <w:r w:rsidRPr="004D3A6B">
                              <w:rPr>
                                <w:b/>
                                <w:sz w:val="23"/>
                                <w:szCs w:val="23"/>
                              </w:rPr>
                              <w:t>УРЫСЫЕ ФЕДЕРАЦИЕ</w:t>
                            </w:r>
                          </w:p>
                          <w:p w:rsidR="00DD345C" w:rsidRPr="004D3A6B" w:rsidRDefault="00DD345C" w:rsidP="004D3A6B">
                            <w:pPr>
                              <w:pStyle w:val="a7"/>
                              <w:jc w:val="center"/>
                              <w:rPr>
                                <w:b/>
                                <w:sz w:val="23"/>
                                <w:szCs w:val="23"/>
                              </w:rPr>
                            </w:pPr>
                            <w:r w:rsidRPr="004D3A6B">
                              <w:rPr>
                                <w:b/>
                                <w:sz w:val="23"/>
                                <w:szCs w:val="23"/>
                              </w:rPr>
                              <w:t>АДЫГЭ РЕСПУБЛИК</w:t>
                            </w:r>
                          </w:p>
                          <w:p w:rsidR="00DD345C" w:rsidRPr="004D3A6B" w:rsidRDefault="00DD345C" w:rsidP="004D3A6B">
                            <w:pPr>
                              <w:pStyle w:val="a7"/>
                              <w:jc w:val="center"/>
                              <w:rPr>
                                <w:b/>
                                <w:sz w:val="23"/>
                                <w:szCs w:val="23"/>
                              </w:rPr>
                            </w:pPr>
                            <w:r w:rsidRPr="004D3A6B">
                              <w:rPr>
                                <w:b/>
                                <w:sz w:val="23"/>
                                <w:szCs w:val="23"/>
                              </w:rPr>
                              <w:t>МУНИЦИПАЛЬНЭ ОБРАЗОВАНИЕУ</w:t>
                            </w:r>
                          </w:p>
                          <w:p w:rsidR="00DD345C" w:rsidRPr="004D3A6B" w:rsidRDefault="00DD345C" w:rsidP="004D3A6B">
                            <w:pPr>
                              <w:pStyle w:val="a7"/>
                              <w:jc w:val="center"/>
                              <w:rPr>
                                <w:b/>
                                <w:sz w:val="23"/>
                                <w:szCs w:val="23"/>
                              </w:rPr>
                            </w:pPr>
                            <w:r w:rsidRPr="004D3A6B">
                              <w:rPr>
                                <w:b/>
                                <w:sz w:val="23"/>
                                <w:szCs w:val="23"/>
                              </w:rPr>
                              <w:t>«КРАСНОГВАРДЕЙСКЭ РАЙОНЫМ»</w:t>
                            </w:r>
                          </w:p>
                          <w:p w:rsidR="00DD345C" w:rsidRPr="004D3A6B" w:rsidRDefault="00DD345C" w:rsidP="004D3A6B">
                            <w:pPr>
                              <w:pStyle w:val="a7"/>
                              <w:jc w:val="center"/>
                              <w:rPr>
                                <w:b/>
                                <w:sz w:val="23"/>
                                <w:szCs w:val="23"/>
                              </w:rPr>
                            </w:pPr>
                            <w:r w:rsidRPr="004D3A6B">
                              <w:rPr>
                                <w:b/>
                                <w:sz w:val="23"/>
                                <w:szCs w:val="23"/>
                              </w:rPr>
                              <w:t>И АДМИНИСТРАЦИЙ</w:t>
                            </w:r>
                          </w:p>
                          <w:p w:rsidR="00DD345C" w:rsidRPr="00D364F3" w:rsidRDefault="00DD345C" w:rsidP="00125712">
                            <w:pPr>
                              <w:jc w:val="center"/>
                              <w:rPr>
                                <w:rFonts w:ascii="Bookman Old Style" w:hAnsi="Bookman Old Style"/>
                                <w:b/>
                                <w:color w:val="800080"/>
                              </w:rPr>
                            </w:pPr>
                          </w:p>
                          <w:p w:rsidR="00DD345C" w:rsidRDefault="00DD345C"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90.15pt;margin-top:-.2pt;width:229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" o:allowincell="f" strokecolor="white" strokeweight="2pt">
                <v:textbox inset="1pt,1pt,1pt,1pt">
                  <w:txbxContent>
                    <w:p w:rsidR="00DD345C" w:rsidRPr="004D3A6B" w:rsidRDefault="00DD345C" w:rsidP="004D3A6B">
                      <w:pPr>
                        <w:pStyle w:val="a7"/>
                        <w:jc w:val="center"/>
                        <w:rPr>
                          <w:b/>
                          <w:sz w:val="23"/>
                          <w:szCs w:val="23"/>
                        </w:rPr>
                      </w:pPr>
                      <w:r w:rsidRPr="004D3A6B">
                        <w:rPr>
                          <w:b/>
                          <w:sz w:val="23"/>
                          <w:szCs w:val="23"/>
                        </w:rPr>
                        <w:t>УРЫСЫЕ ФЕДЕРАЦИЕ</w:t>
                      </w:r>
                    </w:p>
                    <w:p w:rsidR="00DD345C" w:rsidRPr="004D3A6B" w:rsidRDefault="00DD345C" w:rsidP="004D3A6B">
                      <w:pPr>
                        <w:pStyle w:val="a7"/>
                        <w:jc w:val="center"/>
                        <w:rPr>
                          <w:b/>
                          <w:sz w:val="23"/>
                          <w:szCs w:val="23"/>
                        </w:rPr>
                      </w:pPr>
                      <w:r w:rsidRPr="004D3A6B">
                        <w:rPr>
                          <w:b/>
                          <w:sz w:val="23"/>
                          <w:szCs w:val="23"/>
                        </w:rPr>
                        <w:t>АДЫГЭ РЕСПУБЛИК</w:t>
                      </w:r>
                    </w:p>
                    <w:p w:rsidR="00DD345C" w:rsidRPr="004D3A6B" w:rsidRDefault="00DD345C" w:rsidP="004D3A6B">
                      <w:pPr>
                        <w:pStyle w:val="a7"/>
                        <w:jc w:val="center"/>
                        <w:rPr>
                          <w:b/>
                          <w:sz w:val="23"/>
                          <w:szCs w:val="23"/>
                        </w:rPr>
                      </w:pPr>
                      <w:r w:rsidRPr="004D3A6B">
                        <w:rPr>
                          <w:b/>
                          <w:sz w:val="23"/>
                          <w:szCs w:val="23"/>
                        </w:rPr>
                        <w:t>МУНИЦИПАЛЬНЭ ОБРАЗОВАНИЕУ</w:t>
                      </w:r>
                    </w:p>
                    <w:p w:rsidR="00DD345C" w:rsidRPr="004D3A6B" w:rsidRDefault="00DD345C" w:rsidP="004D3A6B">
                      <w:pPr>
                        <w:pStyle w:val="a7"/>
                        <w:jc w:val="center"/>
                        <w:rPr>
                          <w:b/>
                          <w:sz w:val="23"/>
                          <w:szCs w:val="23"/>
                        </w:rPr>
                      </w:pPr>
                      <w:r w:rsidRPr="004D3A6B">
                        <w:rPr>
                          <w:b/>
                          <w:sz w:val="23"/>
                          <w:szCs w:val="23"/>
                        </w:rPr>
                        <w:t>«КРАСНОГВАРДЕЙСКЭ РАЙОНЫМ»</w:t>
                      </w:r>
                    </w:p>
                    <w:p w:rsidR="00DD345C" w:rsidRPr="004D3A6B" w:rsidRDefault="00DD345C" w:rsidP="004D3A6B">
                      <w:pPr>
                        <w:pStyle w:val="a7"/>
                        <w:jc w:val="center"/>
                        <w:rPr>
                          <w:b/>
                          <w:sz w:val="23"/>
                          <w:szCs w:val="23"/>
                        </w:rPr>
                      </w:pPr>
                      <w:r w:rsidRPr="004D3A6B">
                        <w:rPr>
                          <w:b/>
                          <w:sz w:val="23"/>
                          <w:szCs w:val="23"/>
                        </w:rPr>
                        <w:t>И АДМИНИСТРАЦИЙ</w:t>
                      </w:r>
                    </w:p>
                    <w:p w:rsidR="00DD345C" w:rsidRPr="00D364F3" w:rsidRDefault="00DD345C" w:rsidP="00125712">
                      <w:pPr>
                        <w:jc w:val="center"/>
                        <w:rPr>
                          <w:rFonts w:ascii="Bookman Old Style" w:hAnsi="Bookman Old Style"/>
                          <w:b/>
                          <w:color w:val="800080"/>
                        </w:rPr>
                      </w:pPr>
                    </w:p>
                    <w:p w:rsidR="00DD345C" w:rsidRDefault="00DD345C" w:rsidP="00125712">
                      <w:pPr>
                        <w:jc w:val="cente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wp:posOffset>
                </wp:positionV>
                <wp:extent cx="2857500" cy="933450"/>
                <wp:effectExtent l="19050" t="20955" r="19050" b="1714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345C" w:rsidRDefault="00DD345C" w:rsidP="00125712">
                            <w:pPr>
                              <w:jc w:val="center"/>
                              <w:rPr>
                                <w:rFonts w:ascii="Bookman Old Style" w:hAnsi="Bookman Old Style"/>
                                <w:b/>
                                <w:i/>
                                <w:sz w:val="6"/>
                              </w:rPr>
                            </w:pPr>
                          </w:p>
                          <w:p w:rsidR="00DD345C" w:rsidRPr="004D3A6B" w:rsidRDefault="00DD345C" w:rsidP="004D3A6B">
                            <w:pPr>
                              <w:jc w:val="center"/>
                              <w:rPr>
                                <w:b/>
                                <w:sz w:val="23"/>
                                <w:szCs w:val="23"/>
                              </w:rPr>
                            </w:pPr>
                            <w:r w:rsidRPr="004D3A6B">
                              <w:rPr>
                                <w:b/>
                                <w:sz w:val="23"/>
                                <w:szCs w:val="23"/>
                              </w:rPr>
                              <w:t>РОССИЙСКАЯ  ФЕДЕРАЦИЯ</w:t>
                            </w:r>
                          </w:p>
                          <w:p w:rsidR="00DD345C" w:rsidRPr="004D3A6B" w:rsidRDefault="00DD345C" w:rsidP="004D3A6B">
                            <w:pPr>
                              <w:jc w:val="center"/>
                              <w:rPr>
                                <w:b/>
                                <w:sz w:val="23"/>
                                <w:szCs w:val="23"/>
                              </w:rPr>
                            </w:pPr>
                            <w:r w:rsidRPr="004D3A6B">
                              <w:rPr>
                                <w:b/>
                                <w:sz w:val="23"/>
                                <w:szCs w:val="23"/>
                              </w:rPr>
                              <w:t>РЕСПУБЛИКА  АДЫГЕЯ</w:t>
                            </w:r>
                          </w:p>
                          <w:p w:rsidR="00DD345C" w:rsidRPr="004D3A6B" w:rsidRDefault="00DD345C" w:rsidP="004D3A6B">
                            <w:pPr>
                              <w:jc w:val="center"/>
                              <w:rPr>
                                <w:b/>
                                <w:sz w:val="23"/>
                                <w:szCs w:val="23"/>
                              </w:rPr>
                            </w:pPr>
                            <w:r w:rsidRPr="004D3A6B">
                              <w:rPr>
                                <w:b/>
                                <w:sz w:val="23"/>
                                <w:szCs w:val="23"/>
                              </w:rPr>
                              <w:t>АДМИНИСТРАЦИЯ</w:t>
                            </w:r>
                          </w:p>
                          <w:p w:rsidR="00DD345C" w:rsidRPr="004D3A6B" w:rsidRDefault="00DD345C" w:rsidP="004D3A6B">
                            <w:pPr>
                              <w:jc w:val="center"/>
                              <w:rPr>
                                <w:b/>
                                <w:sz w:val="23"/>
                                <w:szCs w:val="23"/>
                              </w:rPr>
                            </w:pPr>
                            <w:r w:rsidRPr="004D3A6B">
                              <w:rPr>
                                <w:b/>
                                <w:sz w:val="23"/>
                                <w:szCs w:val="23"/>
                              </w:rPr>
                              <w:t>МУНИЦИПАЛЬНОГО  ОБРАЗОВАНИЯ  «КРАСНОГВАРДЕЙСКИЙ  РАЙОН»</w:t>
                            </w:r>
                          </w:p>
                          <w:p w:rsidR="00DD345C" w:rsidRDefault="00DD345C" w:rsidP="0012571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pt;margin-top:.15pt;width:2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" strokecolor="white" strokeweight="2pt">
                <v:textbox inset="1pt,1pt,1pt,1pt">
                  <w:txbxContent>
                    <w:p w:rsidR="00DD345C" w:rsidRDefault="00DD345C" w:rsidP="00125712">
                      <w:pPr>
                        <w:jc w:val="center"/>
                        <w:rPr>
                          <w:rFonts w:ascii="Bookman Old Style" w:hAnsi="Bookman Old Style"/>
                          <w:b/>
                          <w:i/>
                          <w:sz w:val="6"/>
                        </w:rPr>
                      </w:pPr>
                    </w:p>
                    <w:p w:rsidR="00DD345C" w:rsidRPr="004D3A6B" w:rsidRDefault="00DD345C" w:rsidP="004D3A6B">
                      <w:pPr>
                        <w:jc w:val="center"/>
                        <w:rPr>
                          <w:b/>
                          <w:sz w:val="23"/>
                          <w:szCs w:val="23"/>
                        </w:rPr>
                      </w:pPr>
                      <w:r w:rsidRPr="004D3A6B">
                        <w:rPr>
                          <w:b/>
                          <w:sz w:val="23"/>
                          <w:szCs w:val="23"/>
                        </w:rPr>
                        <w:t>РОССИЙСКАЯ  ФЕДЕРАЦИЯ</w:t>
                      </w:r>
                    </w:p>
                    <w:p w:rsidR="00DD345C" w:rsidRPr="004D3A6B" w:rsidRDefault="00DD345C" w:rsidP="004D3A6B">
                      <w:pPr>
                        <w:jc w:val="center"/>
                        <w:rPr>
                          <w:b/>
                          <w:sz w:val="23"/>
                          <w:szCs w:val="23"/>
                        </w:rPr>
                      </w:pPr>
                      <w:r w:rsidRPr="004D3A6B">
                        <w:rPr>
                          <w:b/>
                          <w:sz w:val="23"/>
                          <w:szCs w:val="23"/>
                        </w:rPr>
                        <w:t>РЕСПУБЛИКА  АДЫГЕЯ</w:t>
                      </w:r>
                    </w:p>
                    <w:p w:rsidR="00DD345C" w:rsidRPr="004D3A6B" w:rsidRDefault="00DD345C" w:rsidP="004D3A6B">
                      <w:pPr>
                        <w:jc w:val="center"/>
                        <w:rPr>
                          <w:b/>
                          <w:sz w:val="23"/>
                          <w:szCs w:val="23"/>
                        </w:rPr>
                      </w:pPr>
                      <w:r w:rsidRPr="004D3A6B">
                        <w:rPr>
                          <w:b/>
                          <w:sz w:val="23"/>
                          <w:szCs w:val="23"/>
                        </w:rPr>
                        <w:t>АДМИНИСТРАЦИЯ</w:t>
                      </w:r>
                    </w:p>
                    <w:p w:rsidR="00DD345C" w:rsidRPr="004D3A6B" w:rsidRDefault="00DD345C" w:rsidP="004D3A6B">
                      <w:pPr>
                        <w:jc w:val="center"/>
                        <w:rPr>
                          <w:b/>
                          <w:sz w:val="23"/>
                          <w:szCs w:val="23"/>
                        </w:rPr>
                      </w:pPr>
                      <w:r w:rsidRPr="004D3A6B">
                        <w:rPr>
                          <w:b/>
                          <w:sz w:val="23"/>
                          <w:szCs w:val="23"/>
                        </w:rPr>
                        <w:t>МУНИЦИПАЛЬНОГО  ОБРАЗОВАНИЯ  «КРАСНОГВАРДЕЙСКИЙ  РАЙОН»</w:t>
                      </w:r>
                    </w:p>
                    <w:p w:rsidR="00DD345C" w:rsidRDefault="00DD345C" w:rsidP="00125712">
                      <w:pPr>
                        <w:jc w:val="center"/>
                        <w:rPr>
                          <w:i/>
                        </w:rPr>
                      </w:pPr>
                    </w:p>
                  </w:txbxContent>
                </v:textbox>
              </v:rect>
            </w:pict>
          </mc:Fallback>
        </mc:AlternateContent>
      </w:r>
      <w:r>
        <w:rPr>
          <w:b/>
          <w:noProof/>
          <w:sz w:val="22"/>
          <w:szCs w:val="22"/>
        </w:rPr>
        <w:drawing>
          <wp:inline distT="0" distB="0" distL="0" distR="0">
            <wp:extent cx="763270" cy="890270"/>
            <wp:effectExtent l="0" t="0" r="0" b="5080"/>
            <wp:docPr id="1" name="Рисунок 2" descr="Описание: 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inline>
        </w:drawing>
      </w:r>
    </w:p>
    <w:p w:rsidR="00125712" w:rsidRPr="001B1EEE" w:rsidRDefault="00125712" w:rsidP="00125712">
      <w:pPr>
        <w:jc w:val="center"/>
        <w:rPr>
          <w:sz w:val="18"/>
        </w:rPr>
      </w:pPr>
    </w:p>
    <w:p w:rsidR="00261633" w:rsidRPr="00DA794A" w:rsidRDefault="00261633">
      <w:pPr>
        <w:pStyle w:val="9"/>
        <w:rPr>
          <w:rFonts w:cs="Arial"/>
          <w:i/>
          <w:sz w:val="26"/>
          <w:szCs w:val="26"/>
          <w14:shadow w14:blurRad="50800" w14:dist="38100" w14:dir="2700000" w14:sx="100000" w14:sy="100000" w14:kx="0" w14:ky="0" w14:algn="tl">
            <w14:srgbClr w14:val="000000">
              <w14:alpha w14:val="60000"/>
            </w14:srgbClr>
          </w14:shadow>
        </w:rPr>
      </w:pPr>
      <w:r w:rsidRPr="00DA794A">
        <w:rPr>
          <w:rFonts w:cs="Arial"/>
          <w:i/>
          <w:sz w:val="26"/>
          <w:szCs w:val="26"/>
          <w14:shadow w14:blurRad="50800" w14:dist="38100" w14:dir="2700000" w14:sx="100000" w14:sy="100000" w14:kx="0" w14:ky="0" w14:algn="tl">
            <w14:srgbClr w14:val="000000">
              <w14:alpha w14:val="60000"/>
            </w14:srgbClr>
          </w14:shadow>
        </w:rPr>
        <w:t>П</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О</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С</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Т</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А</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Н</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О</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В</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Л</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Е</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Н</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И</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Е</w:t>
      </w:r>
      <w:r w:rsidR="00D42927" w:rsidRPr="00DA794A">
        <w:rPr>
          <w:rFonts w:cs="Arial"/>
          <w:i/>
          <w:sz w:val="26"/>
          <w:szCs w:val="26"/>
          <w14:shadow w14:blurRad="50800" w14:dist="38100" w14:dir="2700000" w14:sx="100000" w14:sy="100000" w14:kx="0" w14:ky="0" w14:algn="tl">
            <w14:srgbClr w14:val="000000">
              <w14:alpha w14:val="60000"/>
            </w14:srgbClr>
          </w14:shadow>
        </w:rPr>
        <w:t xml:space="preserve"> </w:t>
      </w:r>
      <w:r w:rsidRPr="00DA794A">
        <w:rPr>
          <w:rFonts w:cs="Arial"/>
          <w:i/>
          <w:sz w:val="26"/>
          <w:szCs w:val="26"/>
          <w14:shadow w14:blurRad="50800" w14:dist="38100" w14:dir="2700000" w14:sx="100000" w14:sy="100000" w14:kx="0" w14:ky="0" w14:algn="tl">
            <w14:srgbClr w14:val="000000">
              <w14:alpha w14:val="60000"/>
            </w14:srgbClr>
          </w14:shadow>
        </w:rPr>
        <w:t xml:space="preserve">  </w:t>
      </w:r>
    </w:p>
    <w:p w:rsidR="00957198" w:rsidRPr="00DA794A" w:rsidRDefault="00957198">
      <w:pPr>
        <w:pStyle w:val="1"/>
        <w:jc w:val="center"/>
        <w:rPr>
          <w:rFonts w:cs="Arial"/>
          <w:b/>
          <w:i/>
          <w:color w:val="000000"/>
          <w14:shadow w14:blurRad="50800" w14:dist="38100" w14:dir="2700000" w14:sx="100000" w14:sy="100000" w14:kx="0" w14:ky="0" w14:algn="tl">
            <w14:srgbClr w14:val="000000">
              <w14:alpha w14:val="60000"/>
            </w14:srgbClr>
          </w14:shadow>
        </w:rPr>
      </w:pPr>
      <w:r w:rsidRPr="00DA794A">
        <w:rPr>
          <w:rFonts w:cs="Arial"/>
          <w:b/>
          <w:i/>
          <w:color w:val="000000"/>
          <w14:shadow w14:blurRad="50800" w14:dist="38100" w14:dir="2700000" w14:sx="100000" w14:sy="100000" w14:kx="0" w14:ky="0" w14:algn="tl">
            <w14:srgbClr w14:val="000000">
              <w14:alpha w14:val="60000"/>
            </w14:srgbClr>
          </w14:shadow>
        </w:rPr>
        <w:t>АДМИНИСТРАЦИИ   МУНИЦИПАЛЬНОГО  ОБРАЗОВАНИЯ</w:t>
      </w:r>
    </w:p>
    <w:p w:rsidR="00261633" w:rsidRPr="00DA794A" w:rsidRDefault="00957198">
      <w:pPr>
        <w:pStyle w:val="1"/>
        <w:jc w:val="center"/>
        <w:rPr>
          <w:rFonts w:cs="Arial"/>
          <w:b/>
          <w:i/>
          <w:color w:val="FF0000"/>
          <w14:shadow w14:blurRad="50800" w14:dist="38100" w14:dir="2700000" w14:sx="100000" w14:sy="100000" w14:kx="0" w14:ky="0" w14:algn="tl">
            <w14:srgbClr w14:val="000000">
              <w14:alpha w14:val="60000"/>
            </w14:srgbClr>
          </w14:shadow>
        </w:rPr>
      </w:pPr>
      <w:r w:rsidRPr="00DA794A">
        <w:rPr>
          <w:rFonts w:cs="Arial"/>
          <w:b/>
          <w:i/>
          <w:color w:val="000000"/>
          <w14:shadow w14:blurRad="50800" w14:dist="38100" w14:dir="2700000" w14:sx="100000" w14:sy="100000" w14:kx="0" w14:ky="0" w14:algn="tl">
            <w14:srgbClr w14:val="000000">
              <w14:alpha w14:val="60000"/>
            </w14:srgbClr>
          </w14:shadow>
        </w:rPr>
        <w:t xml:space="preserve"> «КРАСНОГВАРДЕЙСКИЙ  РАЙОН»</w:t>
      </w:r>
    </w:p>
    <w:p w:rsidR="00261633" w:rsidRPr="001B1EEE" w:rsidRDefault="00DA794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73660</wp:posOffset>
                </wp:positionV>
                <wp:extent cx="6515100" cy="0"/>
                <wp:effectExtent l="43815" t="45085" r="41910" b="406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" strokeweight="6pt">
                <v:stroke linestyle="thickBetweenThin"/>
              </v:line>
            </w:pict>
          </mc:Fallback>
        </mc:AlternateContent>
      </w:r>
    </w:p>
    <w:p w:rsidR="00261633" w:rsidRPr="001B1EEE" w:rsidRDefault="00261633">
      <w:pPr>
        <w:pStyle w:val="7"/>
        <w:rPr>
          <w:rFonts w:ascii="Book Antiqua" w:hAnsi="Book Antiqua"/>
          <w:i/>
          <w:sz w:val="8"/>
          <w:u w:val="single"/>
        </w:rPr>
      </w:pPr>
    </w:p>
    <w:p w:rsidR="00DC25FA" w:rsidRPr="001B1EEE" w:rsidRDefault="00DA794A" w:rsidP="00DC25FA">
      <w:pPr>
        <w:pStyle w:val="7"/>
        <w:rPr>
          <w:i/>
          <w:sz w:val="24"/>
          <w:szCs w:val="24"/>
          <w:u w:val="single"/>
        </w:rPr>
      </w:pPr>
      <w:r>
        <w:rPr>
          <w:i/>
          <w:sz w:val="24"/>
          <w:szCs w:val="24"/>
          <w:u w:val="single"/>
        </w:rPr>
        <w:t xml:space="preserve">От 22.11.2023г. </w:t>
      </w:r>
      <w:r w:rsidR="00DC25FA" w:rsidRPr="001B1EEE">
        <w:rPr>
          <w:i/>
          <w:sz w:val="24"/>
          <w:szCs w:val="24"/>
          <w:u w:val="single"/>
        </w:rPr>
        <w:t>№</w:t>
      </w:r>
      <w:r>
        <w:rPr>
          <w:i/>
          <w:sz w:val="24"/>
          <w:szCs w:val="24"/>
          <w:u w:val="single"/>
        </w:rPr>
        <w:t xml:space="preserve"> 807</w:t>
      </w:r>
    </w:p>
    <w:p w:rsidR="00DC25FA" w:rsidRPr="001B1EEE" w:rsidRDefault="00DC25FA" w:rsidP="00DC25FA">
      <w:pPr>
        <w:pStyle w:val="8"/>
        <w:rPr>
          <w:rFonts w:ascii="Times New Roman" w:hAnsi="Times New Roman"/>
          <w:b/>
          <w:sz w:val="24"/>
          <w:szCs w:val="24"/>
        </w:rPr>
      </w:pPr>
      <w:r w:rsidRPr="001B1EEE">
        <w:rPr>
          <w:rFonts w:ascii="Times New Roman" w:hAnsi="Times New Roman"/>
          <w:b/>
          <w:sz w:val="24"/>
          <w:szCs w:val="24"/>
        </w:rPr>
        <w:t>с. Красногвардейское</w:t>
      </w:r>
    </w:p>
    <w:p w:rsidR="00261633" w:rsidRPr="001B1EEE" w:rsidRDefault="00261633" w:rsidP="00E05AA9">
      <w:pPr>
        <w:pStyle w:val="8"/>
        <w:rPr>
          <w:rFonts w:ascii="Times New Roman" w:hAnsi="Times New Roman"/>
          <w:b/>
          <w:sz w:val="24"/>
          <w:szCs w:val="24"/>
        </w:rPr>
      </w:pPr>
    </w:p>
    <w:p w:rsidR="00BD1494" w:rsidRPr="001B1EEE" w:rsidRDefault="00BD1494" w:rsidP="007218F6">
      <w:pPr>
        <w:rPr>
          <w:rFonts w:ascii="Arial" w:hAnsi="Arial" w:cs="Arial"/>
          <w:b/>
          <w:sz w:val="28"/>
          <w:szCs w:val="28"/>
        </w:rPr>
      </w:pPr>
    </w:p>
    <w:p w:rsidR="002822E7" w:rsidRPr="001B1EEE" w:rsidRDefault="005B127F" w:rsidP="005B127F">
      <w:pPr>
        <w:autoSpaceDE w:val="0"/>
        <w:autoSpaceDN w:val="0"/>
        <w:adjustRightInd w:val="0"/>
        <w:jc w:val="both"/>
        <w:rPr>
          <w:b/>
          <w:bCs/>
          <w:color w:val="000000"/>
          <w:sz w:val="28"/>
          <w:szCs w:val="28"/>
        </w:rPr>
      </w:pPr>
      <w:r w:rsidRPr="001B1EEE">
        <w:rPr>
          <w:b/>
          <w:bCs/>
          <w:color w:val="000000"/>
          <w:sz w:val="28"/>
          <w:szCs w:val="28"/>
        </w:rPr>
        <w:t>О вопросах с</w:t>
      </w:r>
      <w:r w:rsidR="00FD3C3D" w:rsidRPr="001B1EEE">
        <w:rPr>
          <w:b/>
          <w:bCs/>
          <w:color w:val="000000"/>
          <w:sz w:val="28"/>
          <w:szCs w:val="28"/>
        </w:rPr>
        <w:t>писания</w:t>
      </w:r>
      <w:r w:rsidR="00DC25FA" w:rsidRPr="001B1EEE">
        <w:rPr>
          <w:b/>
          <w:bCs/>
          <w:color w:val="000000"/>
          <w:sz w:val="28"/>
          <w:szCs w:val="28"/>
        </w:rPr>
        <w:t xml:space="preserve"> объектов незавершенного строительства или</w:t>
      </w:r>
      <w:r w:rsidR="00FD3C3D" w:rsidRPr="001B1EEE">
        <w:rPr>
          <w:b/>
          <w:bCs/>
          <w:color w:val="000000"/>
          <w:sz w:val="28"/>
          <w:szCs w:val="28"/>
        </w:rPr>
        <w:t xml:space="preserve"> </w:t>
      </w:r>
      <w:r w:rsidR="006E1D79" w:rsidRPr="001B1EEE">
        <w:rPr>
          <w:b/>
          <w:bCs/>
          <w:color w:val="000000"/>
          <w:sz w:val="28"/>
          <w:szCs w:val="28"/>
        </w:rPr>
        <w:t>затрат</w:t>
      </w:r>
      <w:r w:rsidR="00DC25FA" w:rsidRPr="001B1EEE">
        <w:rPr>
          <w:b/>
          <w:bCs/>
          <w:color w:val="000000"/>
          <w:sz w:val="28"/>
          <w:szCs w:val="28"/>
        </w:rPr>
        <w:t xml:space="preserve">, понесенных на </w:t>
      </w:r>
      <w:r w:rsidR="00FD3C3D" w:rsidRPr="001B1EEE">
        <w:rPr>
          <w:b/>
          <w:bCs/>
          <w:color w:val="000000"/>
          <w:sz w:val="28"/>
          <w:szCs w:val="28"/>
        </w:rPr>
        <w:t>незавершенно</w:t>
      </w:r>
      <w:r w:rsidR="00DC25FA" w:rsidRPr="001B1EEE">
        <w:rPr>
          <w:b/>
          <w:bCs/>
          <w:color w:val="000000"/>
          <w:sz w:val="28"/>
          <w:szCs w:val="28"/>
        </w:rPr>
        <w:t>е</w:t>
      </w:r>
      <w:r w:rsidR="00FD3C3D" w:rsidRPr="001B1EEE">
        <w:rPr>
          <w:b/>
          <w:bCs/>
          <w:color w:val="000000"/>
          <w:sz w:val="28"/>
          <w:szCs w:val="28"/>
        </w:rPr>
        <w:t xml:space="preserve"> </w:t>
      </w:r>
      <w:r w:rsidRPr="001B1EEE">
        <w:rPr>
          <w:b/>
          <w:bCs/>
          <w:color w:val="000000"/>
          <w:sz w:val="28"/>
          <w:szCs w:val="28"/>
        </w:rPr>
        <w:t>строительств</w:t>
      </w:r>
      <w:r w:rsidR="00DC25FA" w:rsidRPr="001B1EEE">
        <w:rPr>
          <w:b/>
          <w:bCs/>
          <w:color w:val="000000"/>
          <w:sz w:val="28"/>
          <w:szCs w:val="28"/>
        </w:rPr>
        <w:t>о объектов капитального строительства</w:t>
      </w:r>
      <w:r w:rsidRPr="001B1EEE">
        <w:rPr>
          <w:b/>
          <w:bCs/>
          <w:color w:val="000000"/>
          <w:sz w:val="28"/>
          <w:szCs w:val="28"/>
        </w:rPr>
        <w:t xml:space="preserve"> </w:t>
      </w:r>
      <w:r w:rsidR="006E1D79" w:rsidRPr="001B1EEE">
        <w:rPr>
          <w:b/>
          <w:bCs/>
          <w:color w:val="000000"/>
          <w:sz w:val="28"/>
          <w:szCs w:val="28"/>
        </w:rPr>
        <w:t>муниципального образования «Красногвардейский район»</w:t>
      </w:r>
    </w:p>
    <w:p w:rsidR="002822E7" w:rsidRPr="001B1EEE" w:rsidRDefault="002822E7" w:rsidP="002822E7">
      <w:pPr>
        <w:autoSpaceDE w:val="0"/>
        <w:autoSpaceDN w:val="0"/>
        <w:adjustRightInd w:val="0"/>
        <w:rPr>
          <w:b/>
          <w:bCs/>
          <w:color w:val="000000"/>
          <w:sz w:val="26"/>
          <w:szCs w:val="26"/>
        </w:rPr>
      </w:pPr>
    </w:p>
    <w:p w:rsidR="002822E7" w:rsidRPr="001B1EEE" w:rsidRDefault="002822E7" w:rsidP="002822E7">
      <w:pPr>
        <w:autoSpaceDE w:val="0"/>
        <w:autoSpaceDN w:val="0"/>
        <w:adjustRightInd w:val="0"/>
        <w:rPr>
          <w:b/>
          <w:bCs/>
          <w:color w:val="000000"/>
          <w:sz w:val="26"/>
          <w:szCs w:val="26"/>
        </w:rPr>
      </w:pPr>
    </w:p>
    <w:p w:rsidR="002822E7" w:rsidRPr="001B1EEE" w:rsidRDefault="00DE7466" w:rsidP="002822E7">
      <w:pPr>
        <w:autoSpaceDE w:val="0"/>
        <w:autoSpaceDN w:val="0"/>
        <w:adjustRightInd w:val="0"/>
        <w:ind w:firstLine="709"/>
        <w:jc w:val="both"/>
        <w:rPr>
          <w:color w:val="000000"/>
          <w:sz w:val="28"/>
          <w:szCs w:val="28"/>
        </w:rPr>
      </w:pPr>
      <w:r w:rsidRPr="001B1EEE">
        <w:rPr>
          <w:color w:val="000000"/>
          <w:sz w:val="28"/>
          <w:szCs w:val="28"/>
        </w:rPr>
        <w:t xml:space="preserve">В целях </w:t>
      </w:r>
      <w:r w:rsidR="00090534" w:rsidRPr="001B1EEE">
        <w:rPr>
          <w:color w:val="000000"/>
          <w:sz w:val="28"/>
          <w:szCs w:val="28"/>
        </w:rPr>
        <w:t>определения единых требований</w:t>
      </w:r>
      <w:r w:rsidRPr="001B1EEE">
        <w:rPr>
          <w:color w:val="000000"/>
          <w:sz w:val="28"/>
          <w:szCs w:val="28"/>
        </w:rPr>
        <w:t xml:space="preserve"> </w:t>
      </w:r>
      <w:r w:rsidR="00090534" w:rsidRPr="001B1EEE">
        <w:rPr>
          <w:color w:val="000000"/>
          <w:sz w:val="28"/>
          <w:szCs w:val="28"/>
        </w:rPr>
        <w:t>к</w:t>
      </w:r>
      <w:r w:rsidRPr="001B1EEE">
        <w:rPr>
          <w:color w:val="000000"/>
          <w:sz w:val="28"/>
          <w:szCs w:val="28"/>
        </w:rPr>
        <w:t xml:space="preserve"> списанию </w:t>
      </w:r>
      <w:r w:rsidR="00894A79" w:rsidRPr="001B1EEE">
        <w:rPr>
          <w:color w:val="000000"/>
          <w:sz w:val="28"/>
          <w:szCs w:val="28"/>
        </w:rPr>
        <w:t>объектов незавершенного строительства и затрат, понесенных на незавершенное строительство объектов капитального строительства муниципального образования «Красногвардейский район»</w:t>
      </w:r>
      <w:r w:rsidR="00144B9C" w:rsidRPr="001B1EEE">
        <w:rPr>
          <w:color w:val="000000"/>
          <w:sz w:val="28"/>
          <w:szCs w:val="28"/>
        </w:rPr>
        <w:t xml:space="preserve">, </w:t>
      </w:r>
      <w:r w:rsidR="002822E7" w:rsidRPr="001B1EEE">
        <w:rPr>
          <w:color w:val="000000"/>
          <w:sz w:val="28"/>
          <w:szCs w:val="28"/>
        </w:rPr>
        <w:t xml:space="preserve">руководствуясь </w:t>
      </w:r>
      <w:r w:rsidR="00894A79" w:rsidRPr="001B1EEE">
        <w:rPr>
          <w:color w:val="000000"/>
          <w:sz w:val="28"/>
          <w:szCs w:val="28"/>
        </w:rPr>
        <w:t xml:space="preserve">постановлением Правительства Российской Федерации от 07.09.2021 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w:t>
      </w:r>
      <w:r w:rsidR="002822E7" w:rsidRPr="001B1EEE">
        <w:rPr>
          <w:color w:val="000000"/>
          <w:sz w:val="28"/>
          <w:szCs w:val="28"/>
        </w:rPr>
        <w:t>Уставом МО «Красногвардейский район»</w:t>
      </w:r>
    </w:p>
    <w:p w:rsidR="00584051" w:rsidRPr="001B1EEE" w:rsidRDefault="00584051" w:rsidP="00CD58A1">
      <w:pPr>
        <w:jc w:val="center"/>
        <w:rPr>
          <w:b/>
          <w:bCs/>
          <w:sz w:val="28"/>
          <w:szCs w:val="28"/>
        </w:rPr>
      </w:pPr>
    </w:p>
    <w:p w:rsidR="00CD58A1" w:rsidRPr="001B1EEE" w:rsidRDefault="00D6198B" w:rsidP="00CD58A1">
      <w:pPr>
        <w:jc w:val="center"/>
        <w:rPr>
          <w:b/>
          <w:bCs/>
          <w:sz w:val="28"/>
          <w:szCs w:val="28"/>
        </w:rPr>
      </w:pPr>
      <w:r w:rsidRPr="001B1EEE">
        <w:rPr>
          <w:b/>
          <w:bCs/>
          <w:sz w:val="28"/>
          <w:szCs w:val="28"/>
        </w:rPr>
        <w:t>П</w:t>
      </w:r>
      <w:r w:rsidR="00CD58A1" w:rsidRPr="001B1EEE">
        <w:rPr>
          <w:b/>
          <w:bCs/>
          <w:sz w:val="28"/>
          <w:szCs w:val="28"/>
        </w:rPr>
        <w:t>ОСТАНОВЛЯЮ:</w:t>
      </w:r>
    </w:p>
    <w:p w:rsidR="001751AA" w:rsidRPr="001B1EEE" w:rsidRDefault="001751AA" w:rsidP="00CD58A1">
      <w:pPr>
        <w:jc w:val="center"/>
        <w:rPr>
          <w:rFonts w:ascii="Arial" w:hAnsi="Arial" w:cs="Arial"/>
          <w:b/>
          <w:bCs/>
          <w:sz w:val="28"/>
          <w:szCs w:val="28"/>
        </w:rPr>
      </w:pPr>
    </w:p>
    <w:p w:rsidR="00E152DB" w:rsidRPr="001B1EEE" w:rsidRDefault="00E152DB" w:rsidP="00E152DB">
      <w:pPr>
        <w:pStyle w:val="ConsPlusNormal"/>
        <w:numPr>
          <w:ilvl w:val="0"/>
          <w:numId w:val="14"/>
        </w:numPr>
        <w:ind w:left="142" w:firstLine="567"/>
        <w:jc w:val="both"/>
        <w:rPr>
          <w:rFonts w:ascii="Times New Roman" w:hAnsi="Times New Roman" w:cs="Times New Roman"/>
          <w:sz w:val="28"/>
          <w:szCs w:val="28"/>
        </w:rPr>
      </w:pPr>
      <w:r w:rsidRPr="001B1EEE">
        <w:rPr>
          <w:rFonts w:ascii="Times New Roman" w:hAnsi="Times New Roman" w:cs="Times New Roman"/>
          <w:sz w:val="28"/>
          <w:szCs w:val="28"/>
        </w:rPr>
        <w:t>Утвердить</w:t>
      </w:r>
      <w:r w:rsidR="00894A79" w:rsidRPr="001B1EEE">
        <w:rPr>
          <w:rFonts w:ascii="Times New Roman" w:hAnsi="Times New Roman" w:cs="Times New Roman"/>
          <w:sz w:val="28"/>
          <w:szCs w:val="28"/>
        </w:rPr>
        <w:t xml:space="preserve"> Правила принятия решений о списании объектов незавершенного строительства</w:t>
      </w:r>
      <w:r w:rsidRPr="001B1EEE">
        <w:rPr>
          <w:rFonts w:ascii="Times New Roman" w:hAnsi="Times New Roman" w:cs="Times New Roman"/>
          <w:sz w:val="28"/>
          <w:szCs w:val="28"/>
        </w:rPr>
        <w:t xml:space="preserve"> </w:t>
      </w:r>
      <w:r w:rsidR="00B85519" w:rsidRPr="001B1EEE">
        <w:rPr>
          <w:rFonts w:ascii="Times New Roman" w:hAnsi="Times New Roman" w:cs="Times New Roman"/>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B85519" w:rsidRPr="001B1EEE">
        <w:rPr>
          <w:rFonts w:ascii="Times New Roman" w:hAnsi="Times New Roman" w:cs="Times New Roman"/>
          <w:sz w:val="28"/>
          <w:szCs w:val="28"/>
        </w:rPr>
        <w:t xml:space="preserve"> </w:t>
      </w:r>
      <w:r w:rsidRPr="001B1EEE">
        <w:rPr>
          <w:rFonts w:ascii="Times New Roman" w:hAnsi="Times New Roman" w:cs="Times New Roman"/>
          <w:sz w:val="28"/>
          <w:szCs w:val="28"/>
        </w:rPr>
        <w:t>(Приложение  № 1).</w:t>
      </w:r>
    </w:p>
    <w:p w:rsidR="00E152DB" w:rsidRPr="001B1EEE" w:rsidRDefault="00E152DB" w:rsidP="00E152DB">
      <w:pPr>
        <w:numPr>
          <w:ilvl w:val="0"/>
          <w:numId w:val="14"/>
        </w:numPr>
        <w:autoSpaceDE w:val="0"/>
        <w:autoSpaceDN w:val="0"/>
        <w:adjustRightInd w:val="0"/>
        <w:ind w:left="66" w:firstLine="643"/>
        <w:jc w:val="both"/>
        <w:rPr>
          <w:sz w:val="28"/>
          <w:szCs w:val="28"/>
        </w:rPr>
      </w:pPr>
      <w:r w:rsidRPr="001B1EEE">
        <w:rPr>
          <w:sz w:val="28"/>
          <w:szCs w:val="28"/>
        </w:rPr>
        <w:t xml:space="preserve">Утвердить Положение о комиссии по списанию </w:t>
      </w:r>
      <w:r w:rsidR="005A0FC8" w:rsidRPr="001B1EEE">
        <w:rPr>
          <w:sz w:val="28"/>
          <w:szCs w:val="28"/>
        </w:rPr>
        <w:t xml:space="preserve">объектов незавершенного строительства </w:t>
      </w:r>
      <w:r w:rsidR="005A0FC8"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7B29E5" w:rsidRPr="001B1EEE">
        <w:rPr>
          <w:sz w:val="28"/>
          <w:szCs w:val="28"/>
        </w:rPr>
        <w:t xml:space="preserve"> </w:t>
      </w:r>
      <w:r w:rsidRPr="001B1EEE">
        <w:rPr>
          <w:sz w:val="28"/>
          <w:szCs w:val="28"/>
        </w:rPr>
        <w:t>(Приложение № 2).</w:t>
      </w:r>
    </w:p>
    <w:p w:rsidR="00B610B7" w:rsidRPr="001B1EEE" w:rsidRDefault="00E152DB" w:rsidP="00E152DB">
      <w:pPr>
        <w:pStyle w:val="ConsPlusNormal"/>
        <w:numPr>
          <w:ilvl w:val="0"/>
          <w:numId w:val="14"/>
        </w:numPr>
        <w:ind w:left="66" w:firstLine="643"/>
        <w:jc w:val="both"/>
        <w:rPr>
          <w:rFonts w:ascii="Times New Roman" w:hAnsi="Times New Roman" w:cs="Times New Roman"/>
          <w:sz w:val="28"/>
          <w:szCs w:val="28"/>
        </w:rPr>
      </w:pPr>
      <w:r w:rsidRPr="001B1EEE">
        <w:rPr>
          <w:rFonts w:ascii="Times New Roman" w:hAnsi="Times New Roman" w:cs="Times New Roman"/>
          <w:sz w:val="28"/>
          <w:szCs w:val="28"/>
        </w:rPr>
        <w:t xml:space="preserve">Утвердить состав комиссии по списанию </w:t>
      </w:r>
      <w:r w:rsidR="00115C5E" w:rsidRPr="001B1EEE">
        <w:rPr>
          <w:rFonts w:ascii="Times New Roman" w:hAnsi="Times New Roman" w:cs="Times New Roman"/>
          <w:sz w:val="28"/>
          <w:szCs w:val="28"/>
        </w:rPr>
        <w:t xml:space="preserve">объектов незавершенного строительства </w:t>
      </w:r>
      <w:r w:rsidR="00115C5E" w:rsidRPr="001B1EEE">
        <w:rPr>
          <w:rFonts w:ascii="Times New Roman" w:hAnsi="Times New Roman" w:cs="Times New Roman"/>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7B29E5" w:rsidRPr="001B1EEE">
        <w:rPr>
          <w:rFonts w:ascii="Times New Roman" w:hAnsi="Times New Roman" w:cs="Times New Roman"/>
          <w:sz w:val="28"/>
          <w:szCs w:val="28"/>
        </w:rPr>
        <w:t xml:space="preserve"> </w:t>
      </w:r>
      <w:r w:rsidRPr="001B1EEE">
        <w:rPr>
          <w:rFonts w:ascii="Times New Roman" w:hAnsi="Times New Roman" w:cs="Times New Roman"/>
          <w:sz w:val="28"/>
          <w:szCs w:val="28"/>
        </w:rPr>
        <w:t>(Приложение № 3).</w:t>
      </w:r>
    </w:p>
    <w:p w:rsidR="00B661EA" w:rsidRPr="001B1EEE" w:rsidRDefault="00B661EA" w:rsidP="00E152DB">
      <w:pPr>
        <w:pStyle w:val="ConsPlusNormal"/>
        <w:numPr>
          <w:ilvl w:val="0"/>
          <w:numId w:val="14"/>
        </w:numPr>
        <w:ind w:left="66" w:firstLine="643"/>
        <w:jc w:val="both"/>
        <w:rPr>
          <w:rFonts w:ascii="Times New Roman" w:hAnsi="Times New Roman" w:cs="Times New Roman"/>
          <w:sz w:val="28"/>
          <w:szCs w:val="28"/>
        </w:rPr>
      </w:pPr>
      <w:r w:rsidRPr="001B1EEE">
        <w:rPr>
          <w:rFonts w:ascii="Times New Roman" w:hAnsi="Times New Roman" w:cs="Times New Roman"/>
          <w:sz w:val="28"/>
          <w:szCs w:val="28"/>
        </w:rPr>
        <w:t xml:space="preserve">Утвердить критерии невозможности реализации планов мероприятий по дальнейшему использованию объектов незавершенного строительства или результатов затрат, понесенных </w:t>
      </w:r>
      <w:r w:rsidRPr="001B1EEE">
        <w:rPr>
          <w:rFonts w:ascii="Times New Roman" w:hAnsi="Times New Roman" w:cs="Times New Roman"/>
          <w:bCs/>
          <w:color w:val="000000"/>
          <w:sz w:val="28"/>
          <w:szCs w:val="28"/>
        </w:rPr>
        <w:t xml:space="preserve">на незавершенное строительство объектов капитального строительства муниципального образования «Красногвардейский </w:t>
      </w:r>
      <w:r w:rsidRPr="001B1EEE">
        <w:rPr>
          <w:rFonts w:ascii="Times New Roman" w:hAnsi="Times New Roman" w:cs="Times New Roman"/>
          <w:bCs/>
          <w:color w:val="000000"/>
          <w:sz w:val="28"/>
          <w:szCs w:val="28"/>
        </w:rPr>
        <w:lastRenderedPageBreak/>
        <w:t>район» (Приложение № 4).</w:t>
      </w:r>
    </w:p>
    <w:p w:rsidR="00B661EA" w:rsidRPr="001B1EEE" w:rsidRDefault="00B661EA" w:rsidP="00E152DB">
      <w:pPr>
        <w:pStyle w:val="ConsPlusNormal"/>
        <w:numPr>
          <w:ilvl w:val="0"/>
          <w:numId w:val="14"/>
        </w:numPr>
        <w:ind w:left="66" w:firstLine="643"/>
        <w:jc w:val="both"/>
        <w:rPr>
          <w:rFonts w:ascii="Times New Roman" w:hAnsi="Times New Roman" w:cs="Times New Roman"/>
          <w:sz w:val="28"/>
          <w:szCs w:val="28"/>
        </w:rPr>
      </w:pPr>
      <w:r w:rsidRPr="001B1EEE">
        <w:rPr>
          <w:rFonts w:ascii="Times New Roman" w:hAnsi="Times New Roman" w:cs="Times New Roman"/>
          <w:sz w:val="28"/>
          <w:szCs w:val="28"/>
        </w:rPr>
        <w:t>Признать утратившим силу постановление администрации МО «Красногвардейский район»</w:t>
      </w:r>
      <w:r w:rsidR="0089755A" w:rsidRPr="001B1EEE">
        <w:rPr>
          <w:rFonts w:ascii="Times New Roman" w:hAnsi="Times New Roman" w:cs="Times New Roman"/>
          <w:sz w:val="28"/>
          <w:szCs w:val="28"/>
        </w:rPr>
        <w:t xml:space="preserve"> от 30.08.2021 г. № 696 «</w:t>
      </w:r>
      <w:r w:rsidR="0089755A" w:rsidRPr="001B1EEE">
        <w:rPr>
          <w:rFonts w:ascii="Times New Roman" w:hAnsi="Times New Roman" w:cs="Times New Roman"/>
          <w:bCs/>
          <w:color w:val="000000"/>
          <w:sz w:val="28"/>
          <w:szCs w:val="28"/>
        </w:rPr>
        <w:t>О вопросах списания затрат по объектам незавершенного строительства муниципального образования «Красногвардейский район»</w:t>
      </w:r>
      <w:r w:rsidR="0089755A" w:rsidRPr="001B1EEE">
        <w:rPr>
          <w:rFonts w:ascii="Times New Roman" w:hAnsi="Times New Roman" w:cs="Times New Roman"/>
          <w:sz w:val="28"/>
          <w:szCs w:val="28"/>
        </w:rPr>
        <w:t>.</w:t>
      </w:r>
    </w:p>
    <w:p w:rsidR="0089755A" w:rsidRPr="001B1EEE" w:rsidRDefault="0089755A" w:rsidP="0089755A">
      <w:pPr>
        <w:numPr>
          <w:ilvl w:val="0"/>
          <w:numId w:val="14"/>
        </w:numPr>
        <w:ind w:left="0" w:firstLine="709"/>
        <w:jc w:val="both"/>
        <w:rPr>
          <w:sz w:val="28"/>
          <w:szCs w:val="28"/>
        </w:rPr>
      </w:pPr>
      <w:r w:rsidRPr="001B1EEE">
        <w:rPr>
          <w:sz w:val="28"/>
          <w:szCs w:val="28"/>
        </w:rPr>
        <w:t>Опубликовать настоящее постановление в районной газете «Дружба» и разместить на официальном сайте органов местного самоуправления муниципального образования «Красногвардейский район» в сети Интернет.</w:t>
      </w:r>
    </w:p>
    <w:p w:rsidR="002822E7" w:rsidRPr="001B1EEE" w:rsidRDefault="001B20D8" w:rsidP="0006327D">
      <w:pPr>
        <w:autoSpaceDE w:val="0"/>
        <w:autoSpaceDN w:val="0"/>
        <w:adjustRightInd w:val="0"/>
        <w:ind w:firstLine="709"/>
        <w:jc w:val="both"/>
        <w:rPr>
          <w:color w:val="000000"/>
          <w:sz w:val="28"/>
          <w:szCs w:val="28"/>
        </w:rPr>
      </w:pPr>
      <w:r w:rsidRPr="001B1EEE">
        <w:rPr>
          <w:color w:val="000000"/>
          <w:sz w:val="28"/>
          <w:szCs w:val="28"/>
        </w:rPr>
        <w:t>7</w:t>
      </w:r>
      <w:r w:rsidR="002822E7" w:rsidRPr="001B1EEE">
        <w:rPr>
          <w:color w:val="000000"/>
          <w:sz w:val="28"/>
          <w:szCs w:val="28"/>
        </w:rPr>
        <w:t xml:space="preserve">. Контроль за исполнением данного постановления возложить на </w:t>
      </w:r>
      <w:r w:rsidR="00E152DB" w:rsidRPr="001B1EEE">
        <w:rPr>
          <w:color w:val="000000"/>
          <w:sz w:val="28"/>
          <w:szCs w:val="28"/>
        </w:rPr>
        <w:t>первого заместителя главы администрации МО «Красногвардейский район»</w:t>
      </w:r>
      <w:r w:rsidR="002549C3" w:rsidRPr="001B1EEE">
        <w:rPr>
          <w:color w:val="000000"/>
          <w:sz w:val="28"/>
          <w:szCs w:val="28"/>
        </w:rPr>
        <w:t>.</w:t>
      </w:r>
    </w:p>
    <w:p w:rsidR="00CD58A1" w:rsidRPr="001B1EEE" w:rsidRDefault="001B20D8" w:rsidP="002822E7">
      <w:pPr>
        <w:pStyle w:val="a7"/>
        <w:ind w:firstLine="709"/>
        <w:jc w:val="both"/>
        <w:rPr>
          <w:sz w:val="28"/>
          <w:szCs w:val="28"/>
        </w:rPr>
      </w:pPr>
      <w:r w:rsidRPr="001B1EEE">
        <w:rPr>
          <w:sz w:val="28"/>
          <w:szCs w:val="28"/>
        </w:rPr>
        <w:t>8</w:t>
      </w:r>
      <w:r w:rsidR="00CD58A1" w:rsidRPr="001B1EEE">
        <w:rPr>
          <w:sz w:val="28"/>
          <w:szCs w:val="28"/>
        </w:rPr>
        <w:t>.</w:t>
      </w:r>
      <w:r w:rsidR="00C11B17" w:rsidRPr="001B1EEE">
        <w:rPr>
          <w:sz w:val="28"/>
          <w:szCs w:val="28"/>
        </w:rPr>
        <w:t xml:space="preserve"> </w:t>
      </w:r>
      <w:r w:rsidR="00CD58A1" w:rsidRPr="001B1EEE">
        <w:rPr>
          <w:sz w:val="28"/>
          <w:szCs w:val="28"/>
        </w:rPr>
        <w:t>Настоящее постановление вступает в силу</w:t>
      </w:r>
      <w:r w:rsidR="002549C3" w:rsidRPr="001B1EEE">
        <w:rPr>
          <w:sz w:val="28"/>
          <w:szCs w:val="28"/>
        </w:rPr>
        <w:t xml:space="preserve"> с момента его </w:t>
      </w:r>
      <w:r w:rsidR="00B661EA" w:rsidRPr="001B1EEE">
        <w:rPr>
          <w:sz w:val="28"/>
          <w:szCs w:val="28"/>
        </w:rPr>
        <w:t>опубликования</w:t>
      </w:r>
      <w:r w:rsidR="00CD58A1" w:rsidRPr="001B1EEE">
        <w:rPr>
          <w:sz w:val="28"/>
          <w:szCs w:val="28"/>
        </w:rPr>
        <w:t>.</w:t>
      </w:r>
    </w:p>
    <w:p w:rsidR="00BB17F6" w:rsidRPr="001B1EEE" w:rsidRDefault="00BB17F6" w:rsidP="002822E7">
      <w:pPr>
        <w:pStyle w:val="a7"/>
        <w:ind w:firstLine="709"/>
        <w:jc w:val="both"/>
        <w:rPr>
          <w:sz w:val="28"/>
          <w:szCs w:val="28"/>
        </w:rPr>
      </w:pPr>
    </w:p>
    <w:p w:rsidR="003F3CB1" w:rsidRPr="001B1EEE" w:rsidRDefault="003F3CB1" w:rsidP="002822E7">
      <w:pPr>
        <w:pStyle w:val="a7"/>
        <w:ind w:firstLine="709"/>
        <w:jc w:val="both"/>
        <w:rPr>
          <w:sz w:val="28"/>
          <w:szCs w:val="28"/>
        </w:rPr>
      </w:pPr>
    </w:p>
    <w:p w:rsidR="003F3CB1" w:rsidRPr="001B1EEE" w:rsidRDefault="003F3CB1" w:rsidP="002822E7">
      <w:pPr>
        <w:pStyle w:val="a7"/>
        <w:ind w:firstLine="709"/>
        <w:jc w:val="both"/>
        <w:rPr>
          <w:sz w:val="28"/>
          <w:szCs w:val="28"/>
        </w:rPr>
      </w:pPr>
    </w:p>
    <w:p w:rsidR="00894A79" w:rsidRDefault="00894A79" w:rsidP="00894A79">
      <w:pPr>
        <w:tabs>
          <w:tab w:val="left" w:pos="10205"/>
        </w:tabs>
        <w:ind w:right="-1"/>
        <w:rPr>
          <w:sz w:val="28"/>
          <w:szCs w:val="28"/>
        </w:rPr>
      </w:pPr>
      <w:r w:rsidRPr="001B1EEE">
        <w:rPr>
          <w:sz w:val="28"/>
          <w:szCs w:val="28"/>
        </w:rPr>
        <w:t>Глава МО «Красногвардейский   район»                                                   Т.И. Губжоков</w:t>
      </w: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Default="00DA794A" w:rsidP="00894A79">
      <w:pPr>
        <w:tabs>
          <w:tab w:val="left" w:pos="10205"/>
        </w:tabs>
        <w:ind w:right="-1"/>
        <w:rPr>
          <w:sz w:val="28"/>
          <w:szCs w:val="28"/>
        </w:rPr>
      </w:pPr>
    </w:p>
    <w:p w:rsidR="00DA794A" w:rsidRPr="001B1EEE" w:rsidRDefault="00DA794A" w:rsidP="00894A79">
      <w:pPr>
        <w:tabs>
          <w:tab w:val="left" w:pos="10205"/>
        </w:tabs>
        <w:ind w:right="-1"/>
        <w:rPr>
          <w:sz w:val="28"/>
          <w:szCs w:val="28"/>
        </w:rPr>
      </w:pPr>
    </w:p>
    <w:p w:rsidR="00894A79" w:rsidRPr="001B1EEE" w:rsidRDefault="00894A79" w:rsidP="00894A79">
      <w:pPr>
        <w:ind w:right="-483"/>
        <w:jc w:val="both"/>
        <w:rPr>
          <w:sz w:val="28"/>
          <w:szCs w:val="28"/>
        </w:rPr>
      </w:pPr>
    </w:p>
    <w:p w:rsidR="003F3CB1" w:rsidRPr="001B1EEE" w:rsidRDefault="003F3CB1" w:rsidP="00A549B1">
      <w:pPr>
        <w:ind w:right="-483"/>
        <w:jc w:val="both"/>
        <w:rPr>
          <w:b/>
          <w:sz w:val="28"/>
          <w:szCs w:val="28"/>
        </w:rPr>
      </w:pPr>
    </w:p>
    <w:p w:rsidR="00DE7466" w:rsidRPr="001B1EEE" w:rsidRDefault="00DE7466" w:rsidP="00DE7466">
      <w:pPr>
        <w:spacing w:after="200"/>
        <w:ind w:left="-66" w:right="-1"/>
        <w:contextualSpacing/>
        <w:jc w:val="right"/>
        <w:rPr>
          <w:rFonts w:eastAsia="Calibri"/>
          <w:lang w:eastAsia="en-US"/>
        </w:rPr>
      </w:pPr>
      <w:r w:rsidRPr="001B1EEE">
        <w:rPr>
          <w:rFonts w:eastAsia="Calibri"/>
          <w:lang w:eastAsia="en-US"/>
        </w:rPr>
        <w:lastRenderedPageBreak/>
        <w:t>Приложение</w:t>
      </w:r>
      <w:r w:rsidR="00453C6C" w:rsidRPr="001B1EEE">
        <w:rPr>
          <w:rFonts w:eastAsia="Calibri"/>
          <w:lang w:eastAsia="en-US"/>
        </w:rPr>
        <w:t xml:space="preserve"> № 1</w:t>
      </w:r>
      <w:r w:rsidRPr="001B1EEE">
        <w:rPr>
          <w:rFonts w:eastAsia="Calibri"/>
          <w:lang w:eastAsia="en-US"/>
        </w:rPr>
        <w:t xml:space="preserve"> </w:t>
      </w:r>
    </w:p>
    <w:p w:rsidR="00DE7466" w:rsidRPr="001B1EEE" w:rsidRDefault="00DE7466" w:rsidP="00DE7466">
      <w:pPr>
        <w:spacing w:after="200"/>
        <w:ind w:left="-66" w:right="-1"/>
        <w:contextualSpacing/>
        <w:jc w:val="right"/>
        <w:rPr>
          <w:rFonts w:eastAsia="Calibri"/>
          <w:lang w:eastAsia="en-US"/>
        </w:rPr>
      </w:pPr>
      <w:r w:rsidRPr="001B1EEE">
        <w:rPr>
          <w:rFonts w:eastAsia="Calibri"/>
          <w:lang w:eastAsia="en-US"/>
        </w:rPr>
        <w:t xml:space="preserve">к  постановлению  администрации </w:t>
      </w:r>
    </w:p>
    <w:p w:rsidR="008E7C88" w:rsidRPr="001B1EEE" w:rsidRDefault="00DE7466" w:rsidP="008E7C88">
      <w:pPr>
        <w:ind w:left="-66" w:right="-1"/>
        <w:contextualSpacing/>
        <w:jc w:val="right"/>
        <w:rPr>
          <w:rFonts w:ascii="Book Antiqua" w:hAnsi="Book Antiqua"/>
          <w:i/>
          <w:sz w:val="8"/>
          <w:u w:val="single"/>
        </w:rPr>
      </w:pPr>
      <w:r w:rsidRPr="001B1EEE">
        <w:rPr>
          <w:rFonts w:eastAsia="Calibri"/>
          <w:lang w:eastAsia="en-US"/>
        </w:rPr>
        <w:t>МО «Красногвардейский  район»</w:t>
      </w:r>
    </w:p>
    <w:p w:rsidR="008E7C88" w:rsidRPr="00DA794A" w:rsidRDefault="00DA794A" w:rsidP="008E7C88">
      <w:pPr>
        <w:pStyle w:val="7"/>
        <w:jc w:val="right"/>
        <w:rPr>
          <w:b w:val="0"/>
          <w:sz w:val="24"/>
          <w:szCs w:val="24"/>
          <w:u w:val="single"/>
        </w:rPr>
      </w:pPr>
      <w:r w:rsidRPr="00DA794A">
        <w:rPr>
          <w:b w:val="0"/>
          <w:sz w:val="24"/>
          <w:szCs w:val="24"/>
          <w:u w:val="single"/>
        </w:rPr>
        <w:t xml:space="preserve">от 22.11.2023г. № 807 </w:t>
      </w:r>
    </w:p>
    <w:p w:rsidR="00DE7466" w:rsidRPr="001B1EEE" w:rsidRDefault="00DE7466" w:rsidP="00DE7466">
      <w:pPr>
        <w:widowControl w:val="0"/>
        <w:autoSpaceDE w:val="0"/>
        <w:autoSpaceDN w:val="0"/>
        <w:jc w:val="center"/>
        <w:rPr>
          <w:sz w:val="28"/>
          <w:szCs w:val="28"/>
        </w:rPr>
      </w:pPr>
    </w:p>
    <w:p w:rsidR="002A23BA" w:rsidRPr="001B1EEE" w:rsidRDefault="002A23BA" w:rsidP="00DE7466">
      <w:pPr>
        <w:widowControl w:val="0"/>
        <w:autoSpaceDE w:val="0"/>
        <w:autoSpaceDN w:val="0"/>
        <w:jc w:val="center"/>
        <w:rPr>
          <w:sz w:val="28"/>
          <w:szCs w:val="28"/>
        </w:rPr>
      </w:pPr>
      <w:r w:rsidRPr="001B1EEE">
        <w:rPr>
          <w:sz w:val="28"/>
          <w:szCs w:val="28"/>
        </w:rPr>
        <w:t xml:space="preserve">Правила </w:t>
      </w:r>
    </w:p>
    <w:p w:rsidR="0008463F" w:rsidRPr="001B1EEE" w:rsidRDefault="002A23BA" w:rsidP="00DE7466">
      <w:pPr>
        <w:widowControl w:val="0"/>
        <w:autoSpaceDE w:val="0"/>
        <w:autoSpaceDN w:val="0"/>
        <w:jc w:val="center"/>
        <w:rPr>
          <w:sz w:val="28"/>
          <w:szCs w:val="28"/>
        </w:rPr>
      </w:pPr>
      <w:r w:rsidRPr="001B1EEE">
        <w:rPr>
          <w:sz w:val="28"/>
          <w:szCs w:val="28"/>
        </w:rPr>
        <w:t xml:space="preserve">принятия решений о списании объектов незавершенного строительства </w:t>
      </w:r>
      <w:r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p>
    <w:p w:rsidR="00196B42" w:rsidRPr="001B1EEE" w:rsidRDefault="00196B42" w:rsidP="00DE7466">
      <w:pPr>
        <w:widowControl w:val="0"/>
        <w:autoSpaceDE w:val="0"/>
        <w:autoSpaceDN w:val="0"/>
        <w:jc w:val="center"/>
        <w:rPr>
          <w:sz w:val="28"/>
          <w:szCs w:val="28"/>
        </w:rPr>
      </w:pPr>
    </w:p>
    <w:p w:rsidR="0008463F" w:rsidRPr="001B1EEE" w:rsidRDefault="0008463F" w:rsidP="00DE7466">
      <w:pPr>
        <w:widowControl w:val="0"/>
        <w:autoSpaceDE w:val="0"/>
        <w:autoSpaceDN w:val="0"/>
        <w:jc w:val="center"/>
        <w:rPr>
          <w:sz w:val="28"/>
          <w:szCs w:val="28"/>
        </w:rPr>
      </w:pPr>
      <w:r w:rsidRPr="001B1EEE">
        <w:rPr>
          <w:sz w:val="28"/>
          <w:szCs w:val="28"/>
        </w:rPr>
        <w:t>1. Общие положения</w:t>
      </w:r>
    </w:p>
    <w:p w:rsidR="00DE7466" w:rsidRPr="001B1EEE" w:rsidRDefault="00DE7466" w:rsidP="00DE7466">
      <w:pPr>
        <w:widowControl w:val="0"/>
        <w:autoSpaceDE w:val="0"/>
        <w:autoSpaceDN w:val="0"/>
        <w:jc w:val="center"/>
        <w:rPr>
          <w:sz w:val="28"/>
          <w:szCs w:val="28"/>
        </w:rPr>
      </w:pPr>
    </w:p>
    <w:p w:rsidR="00196B42" w:rsidRPr="001B1EEE" w:rsidRDefault="00196B42" w:rsidP="00196B42">
      <w:pPr>
        <w:widowControl w:val="0"/>
        <w:autoSpaceDE w:val="0"/>
        <w:autoSpaceDN w:val="0"/>
        <w:ind w:firstLine="540"/>
        <w:jc w:val="both"/>
        <w:rPr>
          <w:sz w:val="28"/>
          <w:szCs w:val="28"/>
        </w:rPr>
      </w:pPr>
      <w:r w:rsidRPr="001B1EEE">
        <w:rPr>
          <w:sz w:val="28"/>
          <w:szCs w:val="28"/>
        </w:rPr>
        <w:t>1.1. Настоящ</w:t>
      </w:r>
      <w:r w:rsidR="002A23BA" w:rsidRPr="001B1EEE">
        <w:rPr>
          <w:sz w:val="28"/>
          <w:szCs w:val="28"/>
        </w:rPr>
        <w:t>и</w:t>
      </w:r>
      <w:r w:rsidRPr="001B1EEE">
        <w:rPr>
          <w:sz w:val="28"/>
          <w:szCs w:val="28"/>
        </w:rPr>
        <w:t xml:space="preserve">е </w:t>
      </w:r>
      <w:r w:rsidR="002A23BA" w:rsidRPr="001B1EEE">
        <w:rPr>
          <w:sz w:val="28"/>
          <w:szCs w:val="28"/>
        </w:rPr>
        <w:t xml:space="preserve">Правила принятия решений о списании объектов незавершенного строительства </w:t>
      </w:r>
      <w:r w:rsidR="002A23BA"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2A23BA" w:rsidRPr="001B1EEE">
        <w:rPr>
          <w:sz w:val="28"/>
          <w:szCs w:val="28"/>
        </w:rPr>
        <w:t xml:space="preserve"> </w:t>
      </w:r>
      <w:r w:rsidRPr="001B1EEE">
        <w:rPr>
          <w:sz w:val="28"/>
          <w:szCs w:val="28"/>
        </w:rPr>
        <w:t xml:space="preserve"> (далее – </w:t>
      </w:r>
      <w:r w:rsidR="002A23BA" w:rsidRPr="001B1EEE">
        <w:rPr>
          <w:sz w:val="28"/>
          <w:szCs w:val="28"/>
        </w:rPr>
        <w:t>Правила</w:t>
      </w:r>
      <w:r w:rsidRPr="001B1EEE">
        <w:rPr>
          <w:sz w:val="28"/>
          <w:szCs w:val="28"/>
        </w:rPr>
        <w:t>) разработан</w:t>
      </w:r>
      <w:r w:rsidR="002A23BA" w:rsidRPr="001B1EEE">
        <w:rPr>
          <w:sz w:val="28"/>
          <w:szCs w:val="28"/>
        </w:rPr>
        <w:t>ы</w:t>
      </w:r>
      <w:r w:rsidRPr="001B1EEE">
        <w:rPr>
          <w:sz w:val="28"/>
          <w:szCs w:val="28"/>
        </w:rPr>
        <w:t xml:space="preserve"> в целях сокращения объемов незавершенного строительства, необходимости принятия решений о целесообразности дальнейшего строительства, завершения, реконструкции, консервации, сносе, приватизации, передаче в концессию объекта или его ликвидации, разработки мероприятий, направленных на сокращение объемов незавершенного строительства.</w:t>
      </w:r>
    </w:p>
    <w:p w:rsidR="00196B42" w:rsidRPr="001B1EEE" w:rsidRDefault="00196B42" w:rsidP="00196B42">
      <w:pPr>
        <w:widowControl w:val="0"/>
        <w:autoSpaceDE w:val="0"/>
        <w:autoSpaceDN w:val="0"/>
        <w:ind w:firstLine="540"/>
        <w:jc w:val="both"/>
        <w:rPr>
          <w:sz w:val="28"/>
          <w:szCs w:val="28"/>
        </w:rPr>
      </w:pPr>
      <w:r w:rsidRPr="001B1EEE">
        <w:rPr>
          <w:sz w:val="28"/>
          <w:szCs w:val="28"/>
        </w:rPr>
        <w:tab/>
        <w:t xml:space="preserve">1.2. </w:t>
      </w:r>
      <w:r w:rsidR="0067478F" w:rsidRPr="001B1EEE">
        <w:rPr>
          <w:sz w:val="28"/>
          <w:szCs w:val="28"/>
        </w:rPr>
        <w:t>Правила</w:t>
      </w:r>
      <w:r w:rsidRPr="001B1EEE">
        <w:rPr>
          <w:sz w:val="28"/>
          <w:szCs w:val="28"/>
        </w:rPr>
        <w:t xml:space="preserve"> устанавлива</w:t>
      </w:r>
      <w:r w:rsidR="0067478F" w:rsidRPr="001B1EEE">
        <w:rPr>
          <w:sz w:val="28"/>
          <w:szCs w:val="28"/>
        </w:rPr>
        <w:t>ю</w:t>
      </w:r>
      <w:r w:rsidRPr="001B1EEE">
        <w:rPr>
          <w:sz w:val="28"/>
          <w:szCs w:val="28"/>
        </w:rPr>
        <w:t xml:space="preserve">т </w:t>
      </w:r>
      <w:r w:rsidR="0067478F" w:rsidRPr="001B1EEE">
        <w:rPr>
          <w:sz w:val="28"/>
          <w:szCs w:val="28"/>
        </w:rPr>
        <w:t>порядок</w:t>
      </w:r>
      <w:r w:rsidRPr="001B1EEE">
        <w:rPr>
          <w:sz w:val="28"/>
          <w:szCs w:val="28"/>
        </w:rPr>
        <w:t xml:space="preserve"> принятия решения </w:t>
      </w:r>
      <w:r w:rsidR="0067478F" w:rsidRPr="001B1EEE">
        <w:rPr>
          <w:sz w:val="28"/>
          <w:szCs w:val="28"/>
        </w:rPr>
        <w:t xml:space="preserve">о списании объектов незавершенного строительства </w:t>
      </w:r>
      <w:r w:rsidR="0067478F"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Pr="001B1EEE">
        <w:rPr>
          <w:sz w:val="28"/>
          <w:szCs w:val="28"/>
        </w:rPr>
        <w:t xml:space="preserve">, произведенных администрацией </w:t>
      </w:r>
      <w:r w:rsidR="00573811" w:rsidRPr="001B1EEE">
        <w:rPr>
          <w:sz w:val="28"/>
          <w:szCs w:val="28"/>
        </w:rPr>
        <w:t>МО «Красногвардейский район»</w:t>
      </w:r>
      <w:r w:rsidRPr="001B1EEE">
        <w:rPr>
          <w:sz w:val="28"/>
          <w:szCs w:val="28"/>
        </w:rPr>
        <w:t xml:space="preserve">,  </w:t>
      </w:r>
      <w:r w:rsidR="00573811" w:rsidRPr="001B1EEE">
        <w:rPr>
          <w:sz w:val="28"/>
          <w:szCs w:val="28"/>
        </w:rPr>
        <w:t>структурными подразделениями</w:t>
      </w:r>
      <w:r w:rsidRPr="001B1EEE">
        <w:rPr>
          <w:sz w:val="28"/>
          <w:szCs w:val="28"/>
        </w:rPr>
        <w:t xml:space="preserve"> администрации </w:t>
      </w:r>
      <w:r w:rsidR="00573811" w:rsidRPr="001B1EEE">
        <w:rPr>
          <w:sz w:val="28"/>
          <w:szCs w:val="28"/>
        </w:rPr>
        <w:t>МО «Красногвардейский район»</w:t>
      </w:r>
      <w:r w:rsidRPr="001B1EEE">
        <w:rPr>
          <w:sz w:val="28"/>
          <w:szCs w:val="28"/>
        </w:rPr>
        <w:t xml:space="preserve">, муниципальными учреждениями </w:t>
      </w:r>
      <w:r w:rsidR="00573811" w:rsidRPr="001B1EEE">
        <w:rPr>
          <w:sz w:val="28"/>
          <w:szCs w:val="28"/>
        </w:rPr>
        <w:t>МО «Красногвардейский район»</w:t>
      </w:r>
      <w:r w:rsidRPr="001B1EEE">
        <w:rPr>
          <w:sz w:val="28"/>
          <w:szCs w:val="28"/>
        </w:rPr>
        <w:t xml:space="preserve"> (далее –</w:t>
      </w:r>
      <w:r w:rsidR="003F5109" w:rsidRPr="001B1EEE">
        <w:rPr>
          <w:sz w:val="28"/>
          <w:szCs w:val="28"/>
        </w:rPr>
        <w:t xml:space="preserve"> объект незавершенного строительства, </w:t>
      </w:r>
      <w:r w:rsidR="0035624C" w:rsidRPr="001B1EEE">
        <w:rPr>
          <w:sz w:val="28"/>
          <w:szCs w:val="28"/>
        </w:rPr>
        <w:t xml:space="preserve">произведенные </w:t>
      </w:r>
      <w:r w:rsidR="003F5109" w:rsidRPr="001B1EEE">
        <w:rPr>
          <w:sz w:val="28"/>
          <w:szCs w:val="28"/>
        </w:rPr>
        <w:t>затраты,</w:t>
      </w:r>
      <w:r w:rsidRPr="001B1EEE">
        <w:rPr>
          <w:sz w:val="28"/>
          <w:szCs w:val="28"/>
        </w:rPr>
        <w:t xml:space="preserve"> Балансодержатели) за счет средств бюджетов бюджетной системы Российской Федерации. </w:t>
      </w:r>
    </w:p>
    <w:p w:rsidR="00196B42" w:rsidRPr="001B1EEE" w:rsidRDefault="00196B42" w:rsidP="0055123C">
      <w:pPr>
        <w:widowControl w:val="0"/>
        <w:autoSpaceDE w:val="0"/>
        <w:autoSpaceDN w:val="0"/>
        <w:ind w:firstLine="540"/>
        <w:jc w:val="both"/>
        <w:rPr>
          <w:sz w:val="28"/>
          <w:szCs w:val="28"/>
        </w:rPr>
      </w:pPr>
      <w:r w:rsidRPr="001B1EEE">
        <w:rPr>
          <w:sz w:val="28"/>
          <w:szCs w:val="28"/>
        </w:rPr>
        <w:t xml:space="preserve">1.3. Решение о списании </w:t>
      </w:r>
      <w:r w:rsidR="0055123C">
        <w:rPr>
          <w:sz w:val="28"/>
          <w:szCs w:val="28"/>
        </w:rPr>
        <w:t xml:space="preserve">принимается в отношении </w:t>
      </w:r>
      <w:r w:rsidRPr="001B1EEE">
        <w:rPr>
          <w:sz w:val="28"/>
          <w:szCs w:val="28"/>
        </w:rPr>
        <w:t>объект</w:t>
      </w:r>
      <w:r w:rsidR="008E7A10" w:rsidRPr="001B1EEE">
        <w:rPr>
          <w:sz w:val="28"/>
          <w:szCs w:val="28"/>
        </w:rPr>
        <w:t>а</w:t>
      </w:r>
      <w:r w:rsidRPr="001B1EEE">
        <w:rPr>
          <w:sz w:val="28"/>
          <w:szCs w:val="28"/>
        </w:rPr>
        <w:t xml:space="preserve"> незавершенного строительства</w:t>
      </w:r>
      <w:r w:rsidR="0055123C">
        <w:rPr>
          <w:sz w:val="28"/>
          <w:szCs w:val="28"/>
        </w:rPr>
        <w:t xml:space="preserve"> или произведенных затрат по </w:t>
      </w:r>
      <w:r w:rsidR="0055123C" w:rsidRPr="001B1EEE">
        <w:rPr>
          <w:sz w:val="28"/>
          <w:szCs w:val="28"/>
        </w:rPr>
        <w:t>объект</w:t>
      </w:r>
      <w:r w:rsidR="0055123C">
        <w:rPr>
          <w:sz w:val="28"/>
          <w:szCs w:val="28"/>
        </w:rPr>
        <w:t>у</w:t>
      </w:r>
      <w:r w:rsidR="0055123C" w:rsidRPr="001B1EEE">
        <w:rPr>
          <w:sz w:val="28"/>
          <w:szCs w:val="28"/>
        </w:rPr>
        <w:t xml:space="preserve"> незавершенного строительства</w:t>
      </w:r>
      <w:r w:rsidRPr="001B1EEE">
        <w:rPr>
          <w:sz w:val="28"/>
          <w:szCs w:val="28"/>
        </w:rPr>
        <w:t xml:space="preserve">, </w:t>
      </w:r>
      <w:r w:rsidR="003D0A1D" w:rsidRPr="001B1EEE">
        <w:rPr>
          <w:sz w:val="28"/>
          <w:szCs w:val="28"/>
        </w:rPr>
        <w:t>который не является предметом действующих договоров строительного подряда и отвечает</w:t>
      </w:r>
      <w:r w:rsidRPr="001B1EEE">
        <w:rPr>
          <w:sz w:val="28"/>
          <w:szCs w:val="28"/>
        </w:rPr>
        <w:t xml:space="preserve"> хотя бы одному из следующих требований (критериев): </w:t>
      </w:r>
    </w:p>
    <w:p w:rsidR="00196B42" w:rsidRPr="001B1EEE" w:rsidRDefault="00196B42" w:rsidP="00573811">
      <w:pPr>
        <w:widowControl w:val="0"/>
        <w:autoSpaceDE w:val="0"/>
        <w:autoSpaceDN w:val="0"/>
        <w:ind w:firstLine="540"/>
        <w:jc w:val="both"/>
        <w:rPr>
          <w:sz w:val="28"/>
          <w:szCs w:val="28"/>
        </w:rPr>
      </w:pPr>
      <w:r w:rsidRPr="001B1EEE">
        <w:rPr>
          <w:sz w:val="28"/>
          <w:szCs w:val="28"/>
        </w:rPr>
        <w:t xml:space="preserve">а) строительство объекта незавершенного строительства прекращено более </w:t>
      </w:r>
      <w:r w:rsidR="00573811" w:rsidRPr="001B1EEE">
        <w:rPr>
          <w:sz w:val="28"/>
          <w:szCs w:val="28"/>
        </w:rPr>
        <w:t>трёх</w:t>
      </w:r>
      <w:r w:rsidRPr="001B1EEE">
        <w:rPr>
          <w:sz w:val="28"/>
          <w:szCs w:val="28"/>
        </w:rPr>
        <w:t xml:space="preserve"> лет назад и отсутствует целесообразность его дальнейшего использования; </w:t>
      </w:r>
    </w:p>
    <w:p w:rsidR="00196B42" w:rsidRPr="001B1EEE" w:rsidRDefault="00573811" w:rsidP="00196B42">
      <w:pPr>
        <w:widowControl w:val="0"/>
        <w:autoSpaceDE w:val="0"/>
        <w:autoSpaceDN w:val="0"/>
        <w:ind w:firstLine="540"/>
        <w:jc w:val="both"/>
        <w:rPr>
          <w:sz w:val="28"/>
          <w:szCs w:val="28"/>
        </w:rPr>
      </w:pPr>
      <w:r w:rsidRPr="001B1EEE">
        <w:rPr>
          <w:sz w:val="28"/>
          <w:szCs w:val="28"/>
        </w:rPr>
        <w:t>б</w:t>
      </w:r>
      <w:r w:rsidR="00196B42" w:rsidRPr="001B1EEE">
        <w:rPr>
          <w:sz w:val="28"/>
          <w:szCs w:val="28"/>
        </w:rPr>
        <w:t xml:space="preserve">) возведенные строительные конструкции и элементы конструкций объекта незавершенного строительства частично или полностью разрушены и непригодны для дальнейшего использования в результате длительного перерыва в строительстве, стихийных и иных бедствий, опасного природного явления, катастрофы, террористических актов, иных действий, произведенных вне зависимости от воли Балансодержателя, пожаров, аварий, хищений, документально подтвержденных органами внутренних дел, органом федерального государственного пожарного надзора, другими уполномоченными органами; </w:t>
      </w:r>
    </w:p>
    <w:p w:rsidR="00573811" w:rsidRPr="001B1EEE" w:rsidRDefault="00573811" w:rsidP="00196B42">
      <w:pPr>
        <w:widowControl w:val="0"/>
        <w:autoSpaceDE w:val="0"/>
        <w:autoSpaceDN w:val="0"/>
        <w:ind w:firstLine="540"/>
        <w:jc w:val="both"/>
        <w:rPr>
          <w:sz w:val="28"/>
          <w:szCs w:val="28"/>
        </w:rPr>
      </w:pPr>
      <w:r w:rsidRPr="001B1EEE">
        <w:rPr>
          <w:sz w:val="28"/>
          <w:szCs w:val="28"/>
        </w:rPr>
        <w:t xml:space="preserve">в) объект незавершенного строительства выбыл из владения вследствие гибели </w:t>
      </w:r>
      <w:r w:rsidRPr="001B1EEE">
        <w:rPr>
          <w:sz w:val="28"/>
          <w:szCs w:val="28"/>
        </w:rPr>
        <w:lastRenderedPageBreak/>
        <w:t>или уничтожения;</w:t>
      </w:r>
    </w:p>
    <w:p w:rsidR="00196B42" w:rsidRDefault="00573811" w:rsidP="00573811">
      <w:pPr>
        <w:widowControl w:val="0"/>
        <w:autoSpaceDE w:val="0"/>
        <w:autoSpaceDN w:val="0"/>
        <w:ind w:firstLine="540"/>
        <w:jc w:val="both"/>
        <w:rPr>
          <w:sz w:val="28"/>
          <w:szCs w:val="28"/>
        </w:rPr>
      </w:pPr>
      <w:r w:rsidRPr="001B1EEE">
        <w:rPr>
          <w:sz w:val="28"/>
          <w:szCs w:val="28"/>
        </w:rPr>
        <w:t>г</w:t>
      </w:r>
      <w:r w:rsidR="00196B42" w:rsidRPr="001B1EEE">
        <w:rPr>
          <w:sz w:val="28"/>
          <w:szCs w:val="28"/>
        </w:rPr>
        <w:t>) предпроектная, проектная, проектно-сметная (далее – проектная) документация объекта незавершенного строительства не соответствует установленным нормативным требованиям и техническим условиям, установленным действующим законодательством, и (или) истек срок действия проектной документации (5 лет и более с даты утверждения проектной документации по объекту незавершенного строительства, строительство которого не начато и не планируется)</w:t>
      </w:r>
      <w:r w:rsidR="00E47812" w:rsidRPr="001B1EEE">
        <w:rPr>
          <w:sz w:val="28"/>
          <w:szCs w:val="28"/>
        </w:rPr>
        <w:t>, либо проектная документация выбыла из владения вследствие гибели или уничтожения</w:t>
      </w:r>
      <w:r w:rsidR="006D38C6">
        <w:rPr>
          <w:sz w:val="28"/>
          <w:szCs w:val="28"/>
        </w:rPr>
        <w:t>.</w:t>
      </w:r>
    </w:p>
    <w:p w:rsidR="0093692D" w:rsidRPr="001B1EEE" w:rsidRDefault="0093692D" w:rsidP="00573811">
      <w:pPr>
        <w:widowControl w:val="0"/>
        <w:autoSpaceDE w:val="0"/>
        <w:autoSpaceDN w:val="0"/>
        <w:ind w:firstLine="540"/>
        <w:jc w:val="both"/>
        <w:rPr>
          <w:sz w:val="28"/>
          <w:szCs w:val="28"/>
        </w:rPr>
      </w:pPr>
      <w:r w:rsidRPr="001B1EEE">
        <w:rPr>
          <w:sz w:val="28"/>
          <w:szCs w:val="28"/>
        </w:rPr>
        <w:t>1.</w:t>
      </w:r>
      <w:r w:rsidR="003F5109" w:rsidRPr="001B1EEE">
        <w:rPr>
          <w:sz w:val="28"/>
          <w:szCs w:val="28"/>
        </w:rPr>
        <w:t>4</w:t>
      </w:r>
      <w:r w:rsidRPr="001B1EEE">
        <w:rPr>
          <w:sz w:val="28"/>
          <w:szCs w:val="28"/>
        </w:rPr>
        <w:t>. В целях подготовки и принятия решения о списании объект</w:t>
      </w:r>
      <w:r w:rsidR="003F5109" w:rsidRPr="001B1EEE">
        <w:rPr>
          <w:sz w:val="28"/>
          <w:szCs w:val="28"/>
        </w:rPr>
        <w:t>ов</w:t>
      </w:r>
      <w:r w:rsidRPr="001B1EEE">
        <w:rPr>
          <w:sz w:val="28"/>
          <w:szCs w:val="28"/>
        </w:rPr>
        <w:t xml:space="preserve"> незавершенного строительства</w:t>
      </w:r>
      <w:r w:rsidR="003F5109" w:rsidRPr="001B1EEE">
        <w:rPr>
          <w:sz w:val="28"/>
          <w:szCs w:val="28"/>
        </w:rPr>
        <w:t xml:space="preserve"> и </w:t>
      </w:r>
      <w:r w:rsidR="0035624C" w:rsidRPr="001B1EEE">
        <w:rPr>
          <w:sz w:val="28"/>
          <w:szCs w:val="28"/>
        </w:rPr>
        <w:t xml:space="preserve">произведенных </w:t>
      </w:r>
      <w:r w:rsidR="003F5109" w:rsidRPr="001B1EEE">
        <w:rPr>
          <w:sz w:val="28"/>
          <w:szCs w:val="28"/>
        </w:rPr>
        <w:t>затрат</w:t>
      </w:r>
      <w:r w:rsidRPr="001B1EEE">
        <w:rPr>
          <w:sz w:val="28"/>
          <w:szCs w:val="28"/>
        </w:rPr>
        <w:t xml:space="preserve">, финансирование которых осуществлялось за счет средств бюджетов бюджетной системы Российской Федерации, в администрации МО «Красногвардейский район» создается постоянно действующая комиссия по списанию </w:t>
      </w:r>
      <w:r w:rsidR="003F5109" w:rsidRPr="001B1EEE">
        <w:rPr>
          <w:sz w:val="28"/>
          <w:szCs w:val="28"/>
        </w:rPr>
        <w:t xml:space="preserve">объектов незавершенного строительства </w:t>
      </w:r>
      <w:r w:rsidR="003F5109"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3F5109" w:rsidRPr="001B1EEE">
        <w:rPr>
          <w:sz w:val="28"/>
          <w:szCs w:val="28"/>
        </w:rPr>
        <w:t xml:space="preserve"> </w:t>
      </w:r>
      <w:r w:rsidRPr="001B1EEE">
        <w:rPr>
          <w:sz w:val="28"/>
          <w:szCs w:val="28"/>
        </w:rPr>
        <w:t>(далее – Комиссия).</w:t>
      </w:r>
    </w:p>
    <w:p w:rsidR="00196B42" w:rsidRPr="001B1EEE" w:rsidRDefault="00196B42" w:rsidP="00196B42">
      <w:pPr>
        <w:widowControl w:val="0"/>
        <w:autoSpaceDE w:val="0"/>
        <w:autoSpaceDN w:val="0"/>
        <w:ind w:firstLine="540"/>
        <w:jc w:val="both"/>
        <w:rPr>
          <w:sz w:val="28"/>
          <w:szCs w:val="28"/>
        </w:rPr>
      </w:pPr>
      <w:r w:rsidRPr="001B1EEE">
        <w:rPr>
          <w:sz w:val="28"/>
          <w:szCs w:val="28"/>
        </w:rPr>
        <w:tab/>
      </w:r>
    </w:p>
    <w:p w:rsidR="0093692D" w:rsidRPr="001B1EEE" w:rsidRDefault="0093692D" w:rsidP="0093692D">
      <w:pPr>
        <w:tabs>
          <w:tab w:val="left" w:pos="851"/>
        </w:tabs>
        <w:jc w:val="center"/>
        <w:rPr>
          <w:sz w:val="28"/>
          <w:szCs w:val="28"/>
        </w:rPr>
      </w:pPr>
      <w:r w:rsidRPr="001B1EEE">
        <w:rPr>
          <w:sz w:val="28"/>
          <w:szCs w:val="28"/>
        </w:rPr>
        <w:t>2. Порядок</w:t>
      </w:r>
    </w:p>
    <w:p w:rsidR="0093692D" w:rsidRPr="001B1EEE" w:rsidRDefault="0093692D" w:rsidP="0093692D">
      <w:pPr>
        <w:tabs>
          <w:tab w:val="left" w:pos="851"/>
        </w:tabs>
        <w:jc w:val="center"/>
        <w:rPr>
          <w:sz w:val="28"/>
          <w:szCs w:val="28"/>
        </w:rPr>
      </w:pPr>
      <w:r w:rsidRPr="001B1EEE">
        <w:rPr>
          <w:sz w:val="28"/>
          <w:szCs w:val="28"/>
        </w:rPr>
        <w:t xml:space="preserve">принятия решения о списании </w:t>
      </w:r>
      <w:r w:rsidR="008E384F" w:rsidRPr="001B1EEE">
        <w:rPr>
          <w:sz w:val="28"/>
          <w:szCs w:val="28"/>
        </w:rPr>
        <w:t xml:space="preserve">объектов незавершенного строительства </w:t>
      </w:r>
      <w:r w:rsidR="008E384F"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p>
    <w:p w:rsidR="0093692D" w:rsidRPr="001B1EEE" w:rsidRDefault="0093692D" w:rsidP="0093692D">
      <w:pPr>
        <w:tabs>
          <w:tab w:val="left" w:pos="851"/>
        </w:tabs>
        <w:jc w:val="center"/>
        <w:rPr>
          <w:sz w:val="28"/>
          <w:szCs w:val="28"/>
        </w:rPr>
      </w:pPr>
    </w:p>
    <w:p w:rsidR="0093692D" w:rsidRPr="001B1EEE" w:rsidRDefault="00CE0C75" w:rsidP="0093692D">
      <w:pPr>
        <w:tabs>
          <w:tab w:val="left" w:pos="851"/>
        </w:tabs>
        <w:jc w:val="both"/>
        <w:rPr>
          <w:sz w:val="28"/>
          <w:szCs w:val="28"/>
        </w:rPr>
      </w:pPr>
      <w:r w:rsidRPr="001B1EEE">
        <w:rPr>
          <w:sz w:val="28"/>
          <w:szCs w:val="28"/>
        </w:rPr>
        <w:tab/>
      </w:r>
      <w:r w:rsidR="0093692D" w:rsidRPr="001B1EEE">
        <w:rPr>
          <w:sz w:val="28"/>
          <w:szCs w:val="28"/>
        </w:rPr>
        <w:t>2.1. Балансодержатель направляет в Комиссию ходатайство о списани</w:t>
      </w:r>
      <w:r w:rsidR="006209CA" w:rsidRPr="001B1EEE">
        <w:rPr>
          <w:sz w:val="28"/>
          <w:szCs w:val="28"/>
        </w:rPr>
        <w:t>и</w:t>
      </w:r>
      <w:r w:rsidR="0093692D" w:rsidRPr="001B1EEE">
        <w:rPr>
          <w:sz w:val="28"/>
          <w:szCs w:val="28"/>
        </w:rPr>
        <w:t xml:space="preserve"> </w:t>
      </w:r>
      <w:r w:rsidR="00985D57" w:rsidRPr="001B1EEE">
        <w:rPr>
          <w:sz w:val="28"/>
          <w:szCs w:val="28"/>
        </w:rPr>
        <w:t xml:space="preserve">объекта незавершенного строительства </w:t>
      </w:r>
      <w:r w:rsidR="00985D57" w:rsidRPr="001B1EEE">
        <w:rPr>
          <w:bCs/>
          <w:color w:val="000000"/>
          <w:sz w:val="28"/>
          <w:szCs w:val="28"/>
        </w:rPr>
        <w:t xml:space="preserve">или </w:t>
      </w:r>
      <w:r w:rsidR="0035624C" w:rsidRPr="001B1EEE">
        <w:rPr>
          <w:bCs/>
          <w:color w:val="000000"/>
          <w:sz w:val="28"/>
          <w:szCs w:val="28"/>
        </w:rPr>
        <w:t xml:space="preserve">произведенных </w:t>
      </w:r>
      <w:r w:rsidR="00985D57" w:rsidRPr="001B1EEE">
        <w:rPr>
          <w:bCs/>
          <w:color w:val="000000"/>
          <w:sz w:val="28"/>
          <w:szCs w:val="28"/>
        </w:rPr>
        <w:t>затрат</w:t>
      </w:r>
      <w:r w:rsidR="007052D5" w:rsidRPr="001B1EEE">
        <w:rPr>
          <w:bCs/>
          <w:color w:val="000000"/>
          <w:sz w:val="28"/>
          <w:szCs w:val="28"/>
        </w:rPr>
        <w:t xml:space="preserve"> </w:t>
      </w:r>
      <w:r w:rsidR="0093692D" w:rsidRPr="001B1EEE">
        <w:rPr>
          <w:sz w:val="28"/>
          <w:szCs w:val="28"/>
        </w:rPr>
        <w:t xml:space="preserve">с приложением следующих документов: </w:t>
      </w:r>
    </w:p>
    <w:p w:rsidR="00967826" w:rsidRPr="001B1EEE" w:rsidRDefault="00967826" w:rsidP="00CE0C75">
      <w:pPr>
        <w:widowControl w:val="0"/>
        <w:autoSpaceDE w:val="0"/>
        <w:autoSpaceDN w:val="0"/>
        <w:ind w:firstLine="708"/>
        <w:jc w:val="both"/>
        <w:rPr>
          <w:sz w:val="28"/>
          <w:szCs w:val="28"/>
        </w:rPr>
      </w:pPr>
      <w:r w:rsidRPr="001B1EEE">
        <w:rPr>
          <w:sz w:val="28"/>
          <w:szCs w:val="28"/>
        </w:rPr>
        <w:t>- инвентаризационная опись объекта незавершенного строительства, составленная не ранее чем за 30 календарных дней до даты направления ее на рассмотрение в Комиссию;</w:t>
      </w:r>
    </w:p>
    <w:p w:rsidR="00E232F2" w:rsidRPr="001B1EEE" w:rsidRDefault="00E232F2" w:rsidP="00E232F2">
      <w:pPr>
        <w:widowControl w:val="0"/>
        <w:autoSpaceDE w:val="0"/>
        <w:autoSpaceDN w:val="0"/>
        <w:ind w:firstLine="708"/>
        <w:jc w:val="both"/>
        <w:rPr>
          <w:sz w:val="28"/>
          <w:szCs w:val="28"/>
        </w:rPr>
      </w:pPr>
      <w:r w:rsidRPr="001B1EEE">
        <w:rPr>
          <w:sz w:val="28"/>
          <w:szCs w:val="28"/>
        </w:rPr>
        <w:t>- информация о том, что объект незавершенного строительства не является предметом действующего гражданско-правового обязательства;</w:t>
      </w:r>
    </w:p>
    <w:p w:rsidR="0093692D" w:rsidRPr="001B1EEE" w:rsidRDefault="00CE0C75" w:rsidP="00CE0C75">
      <w:pPr>
        <w:tabs>
          <w:tab w:val="left" w:pos="709"/>
        </w:tabs>
        <w:jc w:val="both"/>
        <w:rPr>
          <w:sz w:val="28"/>
          <w:szCs w:val="28"/>
        </w:rPr>
      </w:pPr>
      <w:r w:rsidRPr="001B1EEE">
        <w:rPr>
          <w:sz w:val="28"/>
          <w:szCs w:val="28"/>
        </w:rPr>
        <w:tab/>
      </w:r>
      <w:r w:rsidR="0093692D" w:rsidRPr="001B1EEE">
        <w:rPr>
          <w:sz w:val="28"/>
          <w:szCs w:val="28"/>
        </w:rPr>
        <w:t xml:space="preserve">- копия проектной документации объекта незавершенного строительства (при наличии); </w:t>
      </w:r>
    </w:p>
    <w:p w:rsidR="0093692D" w:rsidRPr="001B1EEE" w:rsidRDefault="0093692D" w:rsidP="00CE0C75">
      <w:pPr>
        <w:tabs>
          <w:tab w:val="left" w:pos="709"/>
        </w:tabs>
        <w:jc w:val="both"/>
        <w:rPr>
          <w:sz w:val="28"/>
          <w:szCs w:val="28"/>
        </w:rPr>
      </w:pPr>
      <w:r w:rsidRPr="001B1EEE">
        <w:rPr>
          <w:sz w:val="28"/>
          <w:szCs w:val="28"/>
        </w:rPr>
        <w:tab/>
        <w:t xml:space="preserve">- копия акта о приостановлении строительства, составленного Балансодержателем объекта незавершенного строительства с участием подрядной организации, по форме КС-17, утвержденной постановлением Государственного комитета по статистике РФ от 11 ноября 1999 г. № 100 (при наличии); </w:t>
      </w:r>
    </w:p>
    <w:p w:rsidR="0093692D" w:rsidRPr="001B1EEE" w:rsidRDefault="0093692D" w:rsidP="00CE0C75">
      <w:pPr>
        <w:tabs>
          <w:tab w:val="left" w:pos="709"/>
        </w:tabs>
        <w:jc w:val="both"/>
        <w:rPr>
          <w:sz w:val="28"/>
          <w:szCs w:val="28"/>
        </w:rPr>
      </w:pPr>
      <w:r w:rsidRPr="001B1EEE">
        <w:rPr>
          <w:sz w:val="28"/>
          <w:szCs w:val="28"/>
        </w:rPr>
        <w:tab/>
        <w:t xml:space="preserve">- копия акта технического обследования объекта незавершенного строительства, составленного Балансодержателем в произвольной форме (составляется в случаях, указанных в </w:t>
      </w:r>
      <w:r w:rsidR="00CE71BF" w:rsidRPr="001B1EEE">
        <w:rPr>
          <w:sz w:val="28"/>
          <w:szCs w:val="28"/>
        </w:rPr>
        <w:t>абзаце</w:t>
      </w:r>
      <w:r w:rsidRPr="001B1EEE">
        <w:rPr>
          <w:sz w:val="28"/>
          <w:szCs w:val="28"/>
        </w:rPr>
        <w:t xml:space="preserve"> </w:t>
      </w:r>
      <w:r w:rsidR="00DD345C">
        <w:rPr>
          <w:sz w:val="28"/>
          <w:szCs w:val="28"/>
        </w:rPr>
        <w:t>«</w:t>
      </w:r>
      <w:r w:rsidR="00265553" w:rsidRPr="001B1EEE">
        <w:rPr>
          <w:sz w:val="28"/>
          <w:szCs w:val="28"/>
        </w:rPr>
        <w:t>б</w:t>
      </w:r>
      <w:r w:rsidR="00DD345C">
        <w:rPr>
          <w:sz w:val="28"/>
          <w:szCs w:val="28"/>
        </w:rPr>
        <w:t>»</w:t>
      </w:r>
      <w:r w:rsidRPr="001B1EEE">
        <w:rPr>
          <w:sz w:val="28"/>
          <w:szCs w:val="28"/>
        </w:rPr>
        <w:t xml:space="preserve"> </w:t>
      </w:r>
      <w:r w:rsidR="00CE71BF" w:rsidRPr="001B1EEE">
        <w:rPr>
          <w:sz w:val="28"/>
          <w:szCs w:val="28"/>
        </w:rPr>
        <w:t xml:space="preserve">пункта 1.3. </w:t>
      </w:r>
      <w:r w:rsidRPr="001B1EEE">
        <w:rPr>
          <w:sz w:val="28"/>
          <w:szCs w:val="28"/>
        </w:rPr>
        <w:t>настоящ</w:t>
      </w:r>
      <w:r w:rsidR="00CE71BF" w:rsidRPr="001B1EEE">
        <w:rPr>
          <w:sz w:val="28"/>
          <w:szCs w:val="28"/>
        </w:rPr>
        <w:t>их</w:t>
      </w:r>
      <w:r w:rsidRPr="001B1EEE">
        <w:rPr>
          <w:sz w:val="28"/>
          <w:szCs w:val="28"/>
        </w:rPr>
        <w:t xml:space="preserve"> П</w:t>
      </w:r>
      <w:r w:rsidR="00CE71BF" w:rsidRPr="001B1EEE">
        <w:rPr>
          <w:sz w:val="28"/>
          <w:szCs w:val="28"/>
        </w:rPr>
        <w:t>равил</w:t>
      </w:r>
      <w:r w:rsidRPr="001B1EEE">
        <w:rPr>
          <w:sz w:val="28"/>
          <w:szCs w:val="28"/>
        </w:rPr>
        <w:t xml:space="preserve">); </w:t>
      </w:r>
    </w:p>
    <w:p w:rsidR="0093692D" w:rsidRPr="001B1EEE" w:rsidRDefault="0093692D" w:rsidP="0093692D">
      <w:pPr>
        <w:tabs>
          <w:tab w:val="left" w:pos="851"/>
        </w:tabs>
        <w:jc w:val="both"/>
        <w:rPr>
          <w:sz w:val="28"/>
          <w:szCs w:val="28"/>
        </w:rPr>
      </w:pPr>
      <w:r w:rsidRPr="001B1EEE">
        <w:rPr>
          <w:sz w:val="28"/>
          <w:szCs w:val="28"/>
        </w:rPr>
        <w:tab/>
        <w:t>- копия разрешения на строительство объекта незавершенного строительства (при наличии);</w:t>
      </w:r>
    </w:p>
    <w:p w:rsidR="0093692D" w:rsidRPr="001B1EEE" w:rsidRDefault="0093692D" w:rsidP="0093692D">
      <w:pPr>
        <w:tabs>
          <w:tab w:val="left" w:pos="851"/>
        </w:tabs>
        <w:jc w:val="both"/>
        <w:rPr>
          <w:sz w:val="28"/>
          <w:szCs w:val="28"/>
        </w:rPr>
      </w:pPr>
      <w:r w:rsidRPr="001B1EEE">
        <w:rPr>
          <w:sz w:val="28"/>
          <w:szCs w:val="28"/>
        </w:rPr>
        <w:tab/>
        <w:t xml:space="preserve">- копии документов о предоставлении земельного участка для строительства (при наличии); </w:t>
      </w:r>
    </w:p>
    <w:p w:rsidR="0093692D" w:rsidRPr="001B1EEE" w:rsidRDefault="0093692D" w:rsidP="0093692D">
      <w:pPr>
        <w:tabs>
          <w:tab w:val="left" w:pos="851"/>
        </w:tabs>
        <w:jc w:val="both"/>
        <w:rPr>
          <w:sz w:val="28"/>
          <w:szCs w:val="28"/>
        </w:rPr>
      </w:pPr>
      <w:r w:rsidRPr="001B1EEE">
        <w:rPr>
          <w:sz w:val="28"/>
          <w:szCs w:val="28"/>
        </w:rPr>
        <w:lastRenderedPageBreak/>
        <w:tab/>
        <w:t>- копия свидетельства о государственной регистрации права на объект незавершенного строительства (выписка из Единого государственного реестра прав на недвижимое имущество и сделок с ним) (при наличии зарегистрированного права);</w:t>
      </w:r>
    </w:p>
    <w:p w:rsidR="0093692D" w:rsidRPr="001B1EEE" w:rsidRDefault="0093692D" w:rsidP="0093692D">
      <w:pPr>
        <w:tabs>
          <w:tab w:val="left" w:pos="851"/>
        </w:tabs>
        <w:jc w:val="both"/>
        <w:rPr>
          <w:sz w:val="28"/>
          <w:szCs w:val="28"/>
        </w:rPr>
      </w:pPr>
      <w:r w:rsidRPr="001B1EEE">
        <w:rPr>
          <w:sz w:val="28"/>
          <w:szCs w:val="28"/>
        </w:rPr>
        <w:tab/>
        <w:t xml:space="preserve">- копия акта о приостановлении проектно-изыскательских работ по неосуществленному строительству, составленного Балансодержателем с участием проектной организации, по форме КС-18, утвержденной постановлением Государственного комитета по статистике РФ от 11 ноября 1999 г. № 100 (при наличии); </w:t>
      </w:r>
    </w:p>
    <w:p w:rsidR="0093692D" w:rsidRPr="001B1EEE" w:rsidRDefault="0093692D" w:rsidP="0093692D">
      <w:pPr>
        <w:tabs>
          <w:tab w:val="left" w:pos="851"/>
        </w:tabs>
        <w:jc w:val="both"/>
        <w:rPr>
          <w:sz w:val="28"/>
          <w:szCs w:val="28"/>
        </w:rPr>
      </w:pPr>
      <w:r w:rsidRPr="001B1EEE">
        <w:rPr>
          <w:sz w:val="28"/>
          <w:szCs w:val="28"/>
        </w:rPr>
        <w:tab/>
        <w:t xml:space="preserve">- фотографии объекта незавершенного строительства; </w:t>
      </w:r>
    </w:p>
    <w:p w:rsidR="0093692D" w:rsidRPr="001B1EEE" w:rsidRDefault="0093692D" w:rsidP="0093692D">
      <w:pPr>
        <w:tabs>
          <w:tab w:val="left" w:pos="851"/>
        </w:tabs>
        <w:jc w:val="both"/>
        <w:rPr>
          <w:sz w:val="28"/>
          <w:szCs w:val="28"/>
        </w:rPr>
      </w:pPr>
      <w:r w:rsidRPr="001B1EEE">
        <w:rPr>
          <w:sz w:val="28"/>
          <w:szCs w:val="28"/>
        </w:rPr>
        <w:tab/>
        <w:t>- ведомость затрат по объекту незавершенного строительства, финансирование которого осуществлялось за счет средств бюджетов бюджетной системы Российской Федерации (приложение 1 к настоящему Положению);</w:t>
      </w:r>
    </w:p>
    <w:p w:rsidR="0093692D" w:rsidRPr="001B1EEE" w:rsidRDefault="0093692D" w:rsidP="0093692D">
      <w:pPr>
        <w:tabs>
          <w:tab w:val="left" w:pos="851"/>
        </w:tabs>
        <w:jc w:val="both"/>
        <w:rPr>
          <w:sz w:val="28"/>
          <w:szCs w:val="28"/>
        </w:rPr>
      </w:pPr>
      <w:r w:rsidRPr="001B1EEE">
        <w:rPr>
          <w:sz w:val="28"/>
          <w:szCs w:val="28"/>
        </w:rPr>
        <w:tab/>
        <w:t>- пояснительная записка к ходатайству (приложение 2 к настоящему Положению);</w:t>
      </w:r>
    </w:p>
    <w:p w:rsidR="0093692D" w:rsidRPr="001B1EEE" w:rsidRDefault="0093692D" w:rsidP="0093692D">
      <w:pPr>
        <w:tabs>
          <w:tab w:val="left" w:pos="851"/>
        </w:tabs>
        <w:jc w:val="both"/>
        <w:rPr>
          <w:sz w:val="28"/>
          <w:szCs w:val="28"/>
        </w:rPr>
      </w:pPr>
      <w:r w:rsidRPr="001B1EEE">
        <w:rPr>
          <w:sz w:val="28"/>
          <w:szCs w:val="28"/>
        </w:rPr>
        <w:tab/>
        <w:t>- карта сведений об объекте незавершенного строительства (приложение 3 к настоящему Положению);</w:t>
      </w:r>
    </w:p>
    <w:p w:rsidR="0093692D" w:rsidRPr="001B1EEE" w:rsidRDefault="0093692D" w:rsidP="0093692D">
      <w:pPr>
        <w:tabs>
          <w:tab w:val="left" w:pos="851"/>
        </w:tabs>
        <w:jc w:val="both"/>
        <w:rPr>
          <w:sz w:val="28"/>
          <w:szCs w:val="28"/>
        </w:rPr>
      </w:pPr>
      <w:r w:rsidRPr="001B1EEE">
        <w:rPr>
          <w:sz w:val="28"/>
          <w:szCs w:val="28"/>
        </w:rPr>
        <w:tab/>
        <w:t xml:space="preserve">- копии документов, подтверждающих финансирование объекта незавершенного строительства за счет средств бюджетов бюджетной системы Российской Федерации; </w:t>
      </w:r>
    </w:p>
    <w:p w:rsidR="0093692D" w:rsidRPr="001B1EEE" w:rsidRDefault="0093692D" w:rsidP="0093692D">
      <w:pPr>
        <w:tabs>
          <w:tab w:val="left" w:pos="851"/>
        </w:tabs>
        <w:jc w:val="both"/>
        <w:rPr>
          <w:sz w:val="28"/>
          <w:szCs w:val="28"/>
        </w:rPr>
      </w:pPr>
      <w:r w:rsidRPr="001B1EEE">
        <w:rPr>
          <w:sz w:val="28"/>
          <w:szCs w:val="28"/>
        </w:rPr>
        <w:tab/>
        <w:t xml:space="preserve">- копии документов органов внутренних дел, органов федерального государственного пожарного надзора, других уполномоченных органов, подтверждающие факт стихийных и иных бедствий, пожаров, аварий, хищений, а также действий, произведенных вне зависимости от воли Балансодержателя (предоставляются в случаях, когда объект незавершенного строительства частично или полностью разрушен и непригоден для дальнейшего использования в результате стихийных и иных бедствий, опасного природного явления, катастрофы, террористических актов, иных действий, произведенных вне зависимости от воли Балансодержателя объекта незавершенного строительства). </w:t>
      </w:r>
    </w:p>
    <w:p w:rsidR="0093692D" w:rsidRPr="001B1EEE" w:rsidRDefault="00316C66" w:rsidP="0093692D">
      <w:pPr>
        <w:tabs>
          <w:tab w:val="left" w:pos="851"/>
        </w:tabs>
        <w:jc w:val="both"/>
        <w:rPr>
          <w:sz w:val="28"/>
          <w:szCs w:val="28"/>
        </w:rPr>
      </w:pPr>
      <w:r w:rsidRPr="001B1EEE">
        <w:rPr>
          <w:sz w:val="28"/>
          <w:szCs w:val="28"/>
        </w:rPr>
        <w:tab/>
      </w:r>
      <w:r w:rsidR="0093692D" w:rsidRPr="001B1EEE">
        <w:rPr>
          <w:sz w:val="28"/>
          <w:szCs w:val="28"/>
        </w:rPr>
        <w:t>К ходатайству о списани</w:t>
      </w:r>
      <w:r w:rsidR="00BE24C2" w:rsidRPr="001B1EEE">
        <w:rPr>
          <w:sz w:val="28"/>
          <w:szCs w:val="28"/>
        </w:rPr>
        <w:t>и</w:t>
      </w:r>
      <w:r w:rsidR="0093692D" w:rsidRPr="001B1EEE">
        <w:rPr>
          <w:sz w:val="28"/>
          <w:szCs w:val="28"/>
        </w:rPr>
        <w:t xml:space="preserve"> объект</w:t>
      </w:r>
      <w:r w:rsidR="001B1EEE">
        <w:rPr>
          <w:sz w:val="28"/>
          <w:szCs w:val="28"/>
        </w:rPr>
        <w:t>а</w:t>
      </w:r>
      <w:r w:rsidR="0093692D" w:rsidRPr="001B1EEE">
        <w:rPr>
          <w:sz w:val="28"/>
          <w:szCs w:val="28"/>
        </w:rPr>
        <w:t xml:space="preserve"> незавершенного строительства </w:t>
      </w:r>
      <w:r w:rsidR="001B1EEE">
        <w:rPr>
          <w:sz w:val="28"/>
          <w:szCs w:val="28"/>
        </w:rPr>
        <w:t xml:space="preserve">или произведенных затрат </w:t>
      </w:r>
      <w:r w:rsidR="0093692D" w:rsidRPr="001B1EEE">
        <w:rPr>
          <w:sz w:val="28"/>
          <w:szCs w:val="28"/>
        </w:rPr>
        <w:t xml:space="preserve">могут быть приложены иные документы, относящиеся к данному объекту. </w:t>
      </w:r>
    </w:p>
    <w:p w:rsidR="0093692D" w:rsidRPr="001B1EEE" w:rsidRDefault="0093692D" w:rsidP="0093692D">
      <w:pPr>
        <w:tabs>
          <w:tab w:val="left" w:pos="851"/>
        </w:tabs>
        <w:jc w:val="both"/>
        <w:rPr>
          <w:sz w:val="28"/>
          <w:szCs w:val="28"/>
        </w:rPr>
      </w:pPr>
      <w:r w:rsidRPr="001B1EEE">
        <w:rPr>
          <w:sz w:val="28"/>
          <w:szCs w:val="28"/>
        </w:rPr>
        <w:tab/>
        <w:t>Все представляемые копии документов должны быть заверены подписью руководителя Балансодержателя (уполномоченного им лица) и печатью Балансодержателя (при наличии).</w:t>
      </w:r>
    </w:p>
    <w:p w:rsidR="0093692D" w:rsidRPr="001B1EEE" w:rsidRDefault="0093692D" w:rsidP="0093692D">
      <w:pPr>
        <w:tabs>
          <w:tab w:val="left" w:pos="851"/>
        </w:tabs>
        <w:jc w:val="both"/>
        <w:rPr>
          <w:sz w:val="28"/>
          <w:szCs w:val="28"/>
        </w:rPr>
      </w:pPr>
      <w:bookmarkStart w:id="0" w:name="sub_1005"/>
      <w:r w:rsidRPr="001B1EEE">
        <w:rPr>
          <w:sz w:val="28"/>
          <w:szCs w:val="28"/>
        </w:rPr>
        <w:tab/>
        <w:t>В представленных Балансодержателем документах не допускается наличие помарок, подчисток, исправлений, арифметических и грамматических ошибок.</w:t>
      </w:r>
    </w:p>
    <w:p w:rsidR="00C77F15" w:rsidRPr="001B1EEE" w:rsidRDefault="007052D5" w:rsidP="00C77F15">
      <w:pPr>
        <w:tabs>
          <w:tab w:val="left" w:pos="851"/>
        </w:tabs>
        <w:jc w:val="both"/>
        <w:rPr>
          <w:sz w:val="28"/>
          <w:szCs w:val="28"/>
        </w:rPr>
      </w:pPr>
      <w:r w:rsidRPr="001B1EEE">
        <w:rPr>
          <w:sz w:val="28"/>
          <w:szCs w:val="28"/>
        </w:rPr>
        <w:tab/>
      </w:r>
      <w:bookmarkEnd w:id="0"/>
      <w:r w:rsidR="0093692D" w:rsidRPr="001B1EEE">
        <w:rPr>
          <w:sz w:val="28"/>
          <w:szCs w:val="28"/>
        </w:rPr>
        <w:t xml:space="preserve">2.2. Комиссия рассматривает представленные Балансодержателем материалы и документы </w:t>
      </w:r>
      <w:r w:rsidR="002B4B0C" w:rsidRPr="001B1EEE">
        <w:rPr>
          <w:sz w:val="28"/>
          <w:szCs w:val="28"/>
        </w:rPr>
        <w:t>в течение</w:t>
      </w:r>
      <w:r w:rsidR="00626852" w:rsidRPr="001B1EEE">
        <w:rPr>
          <w:sz w:val="28"/>
          <w:szCs w:val="28"/>
        </w:rPr>
        <w:t xml:space="preserve"> </w:t>
      </w:r>
      <w:r w:rsidR="002B4B0C" w:rsidRPr="001B1EEE">
        <w:rPr>
          <w:sz w:val="28"/>
          <w:szCs w:val="28"/>
        </w:rPr>
        <w:t>14</w:t>
      </w:r>
      <w:r w:rsidR="00A24FD8" w:rsidRPr="001B1EEE">
        <w:rPr>
          <w:sz w:val="28"/>
          <w:szCs w:val="28"/>
        </w:rPr>
        <w:t xml:space="preserve"> </w:t>
      </w:r>
      <w:r w:rsidR="002B4B0C" w:rsidRPr="001B1EEE">
        <w:rPr>
          <w:sz w:val="28"/>
          <w:szCs w:val="28"/>
        </w:rPr>
        <w:t>календарных</w:t>
      </w:r>
      <w:r w:rsidR="00626852" w:rsidRPr="001B1EEE">
        <w:rPr>
          <w:sz w:val="28"/>
          <w:szCs w:val="28"/>
        </w:rPr>
        <w:t xml:space="preserve"> дней и принимает</w:t>
      </w:r>
      <w:r w:rsidR="00C77F15" w:rsidRPr="001B1EEE">
        <w:t xml:space="preserve"> </w:t>
      </w:r>
      <w:r w:rsidR="00C77F15" w:rsidRPr="001B1EEE">
        <w:rPr>
          <w:sz w:val="28"/>
          <w:szCs w:val="28"/>
        </w:rPr>
        <w:t>одно из следующих решений:</w:t>
      </w:r>
    </w:p>
    <w:p w:rsidR="00C77F15" w:rsidRPr="001B1EEE" w:rsidRDefault="00C77F15" w:rsidP="00C77F15">
      <w:pPr>
        <w:tabs>
          <w:tab w:val="left" w:pos="851"/>
        </w:tabs>
        <w:jc w:val="both"/>
        <w:rPr>
          <w:sz w:val="28"/>
          <w:szCs w:val="28"/>
        </w:rPr>
      </w:pPr>
      <w:r w:rsidRPr="001B1EEE">
        <w:rPr>
          <w:sz w:val="28"/>
          <w:szCs w:val="28"/>
        </w:rPr>
        <w:tab/>
        <w:t>1) о списании</w:t>
      </w:r>
      <w:r w:rsidR="002B4B0C" w:rsidRPr="001B1EEE">
        <w:t xml:space="preserve"> </w:t>
      </w:r>
      <w:r w:rsidR="002B4B0C" w:rsidRPr="001B1EEE">
        <w:rPr>
          <w:sz w:val="28"/>
          <w:szCs w:val="28"/>
        </w:rPr>
        <w:t>объекта незавершенного строительства</w:t>
      </w:r>
      <w:r w:rsidRPr="001B1EEE">
        <w:rPr>
          <w:sz w:val="28"/>
          <w:szCs w:val="28"/>
        </w:rPr>
        <w:t xml:space="preserve"> </w:t>
      </w:r>
      <w:r w:rsidR="002B4B0C" w:rsidRPr="001B1EEE">
        <w:rPr>
          <w:sz w:val="28"/>
          <w:szCs w:val="28"/>
        </w:rPr>
        <w:t>или</w:t>
      </w:r>
      <w:r w:rsidR="0035624C" w:rsidRPr="001B1EEE">
        <w:rPr>
          <w:sz w:val="28"/>
          <w:szCs w:val="28"/>
        </w:rPr>
        <w:t xml:space="preserve"> произведенных</w:t>
      </w:r>
      <w:r w:rsidR="002B4B0C" w:rsidRPr="001B1EEE">
        <w:rPr>
          <w:sz w:val="28"/>
          <w:szCs w:val="28"/>
        </w:rPr>
        <w:t xml:space="preserve"> </w:t>
      </w:r>
      <w:r w:rsidRPr="001B1EEE">
        <w:rPr>
          <w:sz w:val="28"/>
          <w:szCs w:val="28"/>
        </w:rPr>
        <w:t>затрат и о способе его ликвидации;</w:t>
      </w:r>
    </w:p>
    <w:p w:rsidR="00C77F15" w:rsidRPr="001B1EEE" w:rsidRDefault="00C77F15" w:rsidP="00C77F15">
      <w:pPr>
        <w:tabs>
          <w:tab w:val="left" w:pos="851"/>
        </w:tabs>
        <w:jc w:val="both"/>
        <w:rPr>
          <w:sz w:val="28"/>
          <w:szCs w:val="28"/>
        </w:rPr>
      </w:pPr>
      <w:r w:rsidRPr="001B1EEE">
        <w:rPr>
          <w:sz w:val="28"/>
          <w:szCs w:val="28"/>
        </w:rPr>
        <w:tab/>
        <w:t>2) о нецелесообразности списания</w:t>
      </w:r>
      <w:r w:rsidR="002B4B0C" w:rsidRPr="001B1EEE">
        <w:rPr>
          <w:sz w:val="28"/>
          <w:szCs w:val="28"/>
        </w:rPr>
        <w:t xml:space="preserve"> объекта незавершенного строительства или</w:t>
      </w:r>
      <w:r w:rsidRPr="001B1EEE">
        <w:rPr>
          <w:sz w:val="28"/>
          <w:szCs w:val="28"/>
        </w:rPr>
        <w:t xml:space="preserve"> </w:t>
      </w:r>
      <w:r w:rsidR="0035624C" w:rsidRPr="001B1EEE">
        <w:rPr>
          <w:sz w:val="28"/>
          <w:szCs w:val="28"/>
        </w:rPr>
        <w:t xml:space="preserve">произведенных </w:t>
      </w:r>
      <w:r w:rsidRPr="001B1EEE">
        <w:rPr>
          <w:sz w:val="28"/>
          <w:szCs w:val="28"/>
        </w:rPr>
        <w:t>затрат.</w:t>
      </w:r>
    </w:p>
    <w:p w:rsidR="00C77F15" w:rsidRPr="001B1EEE" w:rsidRDefault="00C77F15" w:rsidP="00C77F15">
      <w:pPr>
        <w:tabs>
          <w:tab w:val="left" w:pos="851"/>
        </w:tabs>
        <w:jc w:val="both"/>
        <w:rPr>
          <w:sz w:val="28"/>
          <w:szCs w:val="28"/>
        </w:rPr>
      </w:pPr>
      <w:r w:rsidRPr="001B1EEE">
        <w:rPr>
          <w:sz w:val="28"/>
          <w:szCs w:val="28"/>
        </w:rPr>
        <w:lastRenderedPageBreak/>
        <w:tab/>
        <w:t xml:space="preserve">2.3. Основаниями для принятия решения о нецелесообразности списания </w:t>
      </w:r>
      <w:r w:rsidR="002B4B0C" w:rsidRPr="001B1EEE">
        <w:rPr>
          <w:sz w:val="28"/>
          <w:szCs w:val="28"/>
        </w:rPr>
        <w:t xml:space="preserve">объекта незавершенного строительства или </w:t>
      </w:r>
      <w:r w:rsidR="0035624C" w:rsidRPr="001B1EEE">
        <w:rPr>
          <w:sz w:val="28"/>
          <w:szCs w:val="28"/>
        </w:rPr>
        <w:t xml:space="preserve">произведенных </w:t>
      </w:r>
      <w:r w:rsidRPr="001B1EEE">
        <w:rPr>
          <w:sz w:val="28"/>
          <w:szCs w:val="28"/>
        </w:rPr>
        <w:t>затрат являются:</w:t>
      </w:r>
    </w:p>
    <w:p w:rsidR="00C77F15" w:rsidRPr="001B1EEE" w:rsidRDefault="003C2A78" w:rsidP="00C77F15">
      <w:pPr>
        <w:tabs>
          <w:tab w:val="left" w:pos="851"/>
        </w:tabs>
        <w:jc w:val="both"/>
        <w:rPr>
          <w:sz w:val="28"/>
          <w:szCs w:val="28"/>
        </w:rPr>
      </w:pPr>
      <w:r w:rsidRPr="001B1EEE">
        <w:rPr>
          <w:sz w:val="28"/>
          <w:szCs w:val="28"/>
        </w:rPr>
        <w:tab/>
      </w:r>
      <w:r w:rsidR="00C77F15" w:rsidRPr="001B1EEE">
        <w:rPr>
          <w:sz w:val="28"/>
          <w:szCs w:val="28"/>
        </w:rPr>
        <w:t xml:space="preserve">1) несоответствие объекта незавершенного строительства, проектно-сметной документации требованиям (критериям), установленным пунктом </w:t>
      </w:r>
      <w:r w:rsidRPr="001B1EEE">
        <w:rPr>
          <w:sz w:val="28"/>
          <w:szCs w:val="28"/>
        </w:rPr>
        <w:t>1.</w:t>
      </w:r>
      <w:r w:rsidR="002B4B0C" w:rsidRPr="001B1EEE">
        <w:rPr>
          <w:sz w:val="28"/>
          <w:szCs w:val="28"/>
        </w:rPr>
        <w:t>3</w:t>
      </w:r>
      <w:r w:rsidR="00C77F15" w:rsidRPr="001B1EEE">
        <w:rPr>
          <w:sz w:val="28"/>
          <w:szCs w:val="28"/>
        </w:rPr>
        <w:t xml:space="preserve"> Положения;</w:t>
      </w:r>
    </w:p>
    <w:p w:rsidR="00B70317" w:rsidRPr="001B1EEE" w:rsidRDefault="003C2A78" w:rsidP="00C77F15">
      <w:pPr>
        <w:tabs>
          <w:tab w:val="left" w:pos="851"/>
        </w:tabs>
        <w:jc w:val="both"/>
        <w:rPr>
          <w:sz w:val="28"/>
          <w:szCs w:val="28"/>
        </w:rPr>
      </w:pPr>
      <w:r w:rsidRPr="001B1EEE">
        <w:rPr>
          <w:sz w:val="28"/>
          <w:szCs w:val="28"/>
        </w:rPr>
        <w:tab/>
      </w:r>
      <w:r w:rsidR="00C77F15" w:rsidRPr="001B1EEE">
        <w:rPr>
          <w:sz w:val="28"/>
          <w:szCs w:val="28"/>
        </w:rPr>
        <w:t xml:space="preserve">2) представление </w:t>
      </w:r>
      <w:r w:rsidRPr="001B1EEE">
        <w:rPr>
          <w:sz w:val="28"/>
          <w:szCs w:val="28"/>
        </w:rPr>
        <w:t>Б</w:t>
      </w:r>
      <w:r w:rsidR="00C77F15" w:rsidRPr="001B1EEE">
        <w:rPr>
          <w:sz w:val="28"/>
          <w:szCs w:val="28"/>
        </w:rPr>
        <w:t xml:space="preserve">алансодержателем неполного пакета документов, предусмотренных пунктом </w:t>
      </w:r>
      <w:r w:rsidRPr="001B1EEE">
        <w:rPr>
          <w:sz w:val="28"/>
          <w:szCs w:val="28"/>
        </w:rPr>
        <w:t>2.1.</w:t>
      </w:r>
      <w:r w:rsidR="00B70317" w:rsidRPr="001B1EEE">
        <w:rPr>
          <w:sz w:val="28"/>
          <w:szCs w:val="28"/>
        </w:rPr>
        <w:t xml:space="preserve"> Положения;</w:t>
      </w:r>
    </w:p>
    <w:p w:rsidR="0093692D" w:rsidRPr="007E4336" w:rsidRDefault="00B70317" w:rsidP="00C77F15">
      <w:pPr>
        <w:tabs>
          <w:tab w:val="left" w:pos="851"/>
        </w:tabs>
        <w:jc w:val="both"/>
        <w:rPr>
          <w:sz w:val="28"/>
          <w:szCs w:val="28"/>
        </w:rPr>
      </w:pPr>
      <w:r w:rsidRPr="001B1EEE">
        <w:rPr>
          <w:sz w:val="28"/>
          <w:szCs w:val="28"/>
        </w:rPr>
        <w:tab/>
      </w:r>
      <w:r w:rsidRPr="007E4336">
        <w:rPr>
          <w:sz w:val="28"/>
          <w:szCs w:val="28"/>
        </w:rPr>
        <w:t>3) наличие предложений о дальнейшем использовании объектов незавершенного строительства или р</w:t>
      </w:r>
      <w:r w:rsidR="007E4336">
        <w:rPr>
          <w:sz w:val="28"/>
          <w:szCs w:val="28"/>
        </w:rPr>
        <w:t>езультатов произведенных затрат.</w:t>
      </w:r>
    </w:p>
    <w:p w:rsidR="006D38C6" w:rsidRDefault="00926304" w:rsidP="00926304">
      <w:pPr>
        <w:tabs>
          <w:tab w:val="left" w:pos="709"/>
        </w:tabs>
        <w:jc w:val="both"/>
        <w:rPr>
          <w:sz w:val="28"/>
          <w:szCs w:val="28"/>
        </w:rPr>
      </w:pPr>
      <w:r>
        <w:rPr>
          <w:sz w:val="28"/>
          <w:szCs w:val="28"/>
        </w:rPr>
        <w:tab/>
      </w:r>
      <w:r w:rsidR="006D38C6" w:rsidRPr="006D38C6">
        <w:rPr>
          <w:sz w:val="28"/>
          <w:szCs w:val="28"/>
        </w:rPr>
        <w:t xml:space="preserve">При принятии </w:t>
      </w:r>
      <w:r w:rsidR="006D38C6">
        <w:rPr>
          <w:sz w:val="28"/>
          <w:szCs w:val="28"/>
        </w:rPr>
        <w:t>Комиссией</w:t>
      </w:r>
      <w:r w:rsidR="006D38C6" w:rsidRPr="006D38C6">
        <w:rPr>
          <w:sz w:val="28"/>
          <w:szCs w:val="28"/>
        </w:rPr>
        <w:t xml:space="preserve"> решения о нецелесообразности списания объекта незавершенного строительства или произведенных затрат</w:t>
      </w:r>
      <w:r w:rsidR="0055123C">
        <w:rPr>
          <w:sz w:val="28"/>
          <w:szCs w:val="28"/>
        </w:rPr>
        <w:t xml:space="preserve"> </w:t>
      </w:r>
      <w:r w:rsidR="0055123C" w:rsidRPr="0060306A">
        <w:rPr>
          <w:sz w:val="28"/>
          <w:szCs w:val="28"/>
        </w:rPr>
        <w:t>по основаниям</w:t>
      </w:r>
      <w:r w:rsidR="0060306A" w:rsidRPr="0060306A">
        <w:rPr>
          <w:sz w:val="28"/>
          <w:szCs w:val="28"/>
        </w:rPr>
        <w:t>,</w:t>
      </w:r>
      <w:r w:rsidR="0060306A">
        <w:rPr>
          <w:sz w:val="28"/>
          <w:szCs w:val="28"/>
        </w:rPr>
        <w:t xml:space="preserve"> предусмотренным подпунктами 1 и 2 пункта 2.3. настоящего раздела</w:t>
      </w:r>
      <w:r w:rsidR="006D38C6" w:rsidRPr="006D38C6">
        <w:rPr>
          <w:sz w:val="28"/>
          <w:szCs w:val="28"/>
        </w:rPr>
        <w:t xml:space="preserve">, </w:t>
      </w:r>
      <w:r w:rsidR="007E4336">
        <w:rPr>
          <w:sz w:val="28"/>
          <w:szCs w:val="28"/>
        </w:rPr>
        <w:t>Балансодержатель</w:t>
      </w:r>
      <w:r w:rsidR="006D38C6" w:rsidRPr="006D38C6">
        <w:rPr>
          <w:sz w:val="28"/>
          <w:szCs w:val="28"/>
        </w:rPr>
        <w:t xml:space="preserve"> </w:t>
      </w:r>
      <w:r w:rsidR="007E4336">
        <w:rPr>
          <w:sz w:val="28"/>
          <w:szCs w:val="28"/>
        </w:rPr>
        <w:t>вправе</w:t>
      </w:r>
      <w:r w:rsidR="006D38C6" w:rsidRPr="006D38C6">
        <w:rPr>
          <w:sz w:val="28"/>
          <w:szCs w:val="28"/>
        </w:rPr>
        <w:t xml:space="preserve"> повторно направ</w:t>
      </w:r>
      <w:r w:rsidR="007E4336">
        <w:rPr>
          <w:sz w:val="28"/>
          <w:szCs w:val="28"/>
        </w:rPr>
        <w:t>ить</w:t>
      </w:r>
      <w:r w:rsidR="006D38C6" w:rsidRPr="006D38C6">
        <w:rPr>
          <w:sz w:val="28"/>
          <w:szCs w:val="28"/>
        </w:rPr>
        <w:t xml:space="preserve"> </w:t>
      </w:r>
      <w:r w:rsidR="007E4336">
        <w:rPr>
          <w:sz w:val="28"/>
          <w:szCs w:val="28"/>
        </w:rPr>
        <w:t>ходатайство</w:t>
      </w:r>
      <w:r w:rsidR="006D38C6" w:rsidRPr="006D38C6">
        <w:rPr>
          <w:sz w:val="28"/>
          <w:szCs w:val="28"/>
        </w:rPr>
        <w:t xml:space="preserve"> о списании на согласование в порядке, предусмотренном настоящими Правилами.</w:t>
      </w:r>
    </w:p>
    <w:p w:rsidR="00926304" w:rsidRPr="00926304" w:rsidRDefault="007E4336" w:rsidP="00926304">
      <w:pPr>
        <w:ind w:firstLine="708"/>
        <w:jc w:val="both"/>
        <w:rPr>
          <w:sz w:val="28"/>
          <w:szCs w:val="28"/>
        </w:rPr>
      </w:pPr>
      <w:r w:rsidRPr="00926304">
        <w:rPr>
          <w:sz w:val="28"/>
          <w:szCs w:val="28"/>
        </w:rPr>
        <w:t>При наличии предложений о дальнейшем использовании объектов незавершенного строительства или результатов произведенных затрат</w:t>
      </w:r>
      <w:r w:rsidR="00926304" w:rsidRPr="00926304">
        <w:rPr>
          <w:sz w:val="28"/>
          <w:szCs w:val="28"/>
        </w:rPr>
        <w:t xml:space="preserve"> </w:t>
      </w:r>
      <w:r w:rsidR="00926304">
        <w:rPr>
          <w:sz w:val="28"/>
          <w:szCs w:val="28"/>
        </w:rPr>
        <w:t>Балансодержателем</w:t>
      </w:r>
      <w:r w:rsidR="00926304" w:rsidRPr="00926304">
        <w:rPr>
          <w:sz w:val="28"/>
          <w:szCs w:val="28"/>
        </w:rPr>
        <w:t xml:space="preserve"> в течение 30 дней со дня принятия указанного решения подготавливается и утверждается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w:t>
      </w:r>
    </w:p>
    <w:p w:rsidR="00926304" w:rsidRPr="00926304" w:rsidRDefault="00926304" w:rsidP="00926304">
      <w:pPr>
        <w:widowControl w:val="0"/>
        <w:autoSpaceDE w:val="0"/>
        <w:autoSpaceDN w:val="0"/>
        <w:adjustRightInd w:val="0"/>
        <w:ind w:firstLine="720"/>
        <w:jc w:val="both"/>
        <w:rPr>
          <w:sz w:val="28"/>
          <w:szCs w:val="28"/>
        </w:rPr>
      </w:pPr>
      <w:bookmarkStart w:id="1" w:name="sub_51"/>
      <w:r w:rsidRPr="00926304">
        <w:rPr>
          <w:sz w:val="28"/>
          <w:szCs w:val="28"/>
        </w:rPr>
        <w:t xml:space="preserve">В случае невозможности реализации плана мероприятий по дальнейшему использованию объектов незавершенного строительства или результатов произведенных затрат </w:t>
      </w:r>
      <w:r>
        <w:rPr>
          <w:sz w:val="28"/>
          <w:szCs w:val="28"/>
        </w:rPr>
        <w:t>Комиссией</w:t>
      </w:r>
      <w:r w:rsidRPr="00926304">
        <w:rPr>
          <w:sz w:val="28"/>
          <w:szCs w:val="28"/>
        </w:rPr>
        <w:t xml:space="preserve"> принимается решение о списании.</w:t>
      </w:r>
    </w:p>
    <w:p w:rsidR="007E4336" w:rsidRPr="006D38C6" w:rsidRDefault="00926304" w:rsidP="00DE072E">
      <w:pPr>
        <w:widowControl w:val="0"/>
        <w:autoSpaceDE w:val="0"/>
        <w:autoSpaceDN w:val="0"/>
        <w:adjustRightInd w:val="0"/>
        <w:ind w:firstLine="720"/>
        <w:jc w:val="both"/>
        <w:rPr>
          <w:sz w:val="28"/>
          <w:szCs w:val="28"/>
        </w:rPr>
      </w:pPr>
      <w:bookmarkStart w:id="2" w:name="sub_52"/>
      <w:bookmarkEnd w:id="1"/>
      <w:r w:rsidRPr="00926304">
        <w:rPr>
          <w:sz w:val="28"/>
          <w:szCs w:val="28"/>
        </w:rPr>
        <w:t xml:space="preserve">Критерии невозможности реализации </w:t>
      </w:r>
      <w:r w:rsidRPr="001B1EEE">
        <w:rPr>
          <w:sz w:val="28"/>
          <w:szCs w:val="28"/>
        </w:rPr>
        <w:t xml:space="preserve">планов мероприятий по дальнейшему использованию объектов незавершенного строительства или результатов затрат, понесенных </w:t>
      </w:r>
      <w:r w:rsidRPr="001B1EEE">
        <w:rPr>
          <w:bCs/>
          <w:color w:val="000000"/>
          <w:sz w:val="28"/>
          <w:szCs w:val="28"/>
        </w:rPr>
        <w:t>на незавершенное строительство объектов капитального строительства муниципального образования «Красногвардейский район»</w:t>
      </w:r>
      <w:r w:rsidRPr="00926304">
        <w:rPr>
          <w:sz w:val="28"/>
          <w:szCs w:val="28"/>
        </w:rPr>
        <w:t xml:space="preserve"> </w:t>
      </w:r>
      <w:r>
        <w:rPr>
          <w:sz w:val="28"/>
          <w:szCs w:val="28"/>
        </w:rPr>
        <w:t xml:space="preserve">утверждаются </w:t>
      </w:r>
      <w:r w:rsidR="00DE072E">
        <w:rPr>
          <w:sz w:val="28"/>
          <w:szCs w:val="28"/>
        </w:rPr>
        <w:t>постановлением администрации МО «Красногвардейский район».</w:t>
      </w:r>
      <w:bookmarkEnd w:id="2"/>
    </w:p>
    <w:p w:rsidR="0093692D" w:rsidRPr="001B1EEE" w:rsidRDefault="0093692D" w:rsidP="0093692D">
      <w:pPr>
        <w:tabs>
          <w:tab w:val="left" w:pos="851"/>
        </w:tabs>
        <w:jc w:val="both"/>
        <w:rPr>
          <w:color w:val="000000"/>
          <w:sz w:val="28"/>
        </w:rPr>
      </w:pPr>
      <w:r w:rsidRPr="001B1EEE">
        <w:rPr>
          <w:sz w:val="28"/>
          <w:szCs w:val="28"/>
        </w:rPr>
        <w:tab/>
        <w:t>2.</w:t>
      </w:r>
      <w:r w:rsidR="003C2A78" w:rsidRPr="001B1EEE">
        <w:rPr>
          <w:sz w:val="28"/>
          <w:szCs w:val="28"/>
        </w:rPr>
        <w:t>4</w:t>
      </w:r>
      <w:r w:rsidRPr="001B1EEE">
        <w:rPr>
          <w:sz w:val="28"/>
          <w:szCs w:val="28"/>
        </w:rPr>
        <w:t>. Протокол заседания Комиссии, содержащий решение Комиссии о списани</w:t>
      </w:r>
      <w:r w:rsidR="00BE24C2" w:rsidRPr="001B1EEE">
        <w:rPr>
          <w:sz w:val="28"/>
          <w:szCs w:val="28"/>
        </w:rPr>
        <w:t>и</w:t>
      </w:r>
      <w:r w:rsidRPr="001B1EEE">
        <w:rPr>
          <w:sz w:val="28"/>
          <w:szCs w:val="28"/>
        </w:rPr>
        <w:t xml:space="preserve"> объект</w:t>
      </w:r>
      <w:r w:rsidR="0035624C" w:rsidRPr="001B1EEE">
        <w:rPr>
          <w:sz w:val="28"/>
          <w:szCs w:val="28"/>
        </w:rPr>
        <w:t>а</w:t>
      </w:r>
      <w:r w:rsidRPr="001B1EEE">
        <w:rPr>
          <w:sz w:val="28"/>
          <w:szCs w:val="28"/>
        </w:rPr>
        <w:t xml:space="preserve"> незавершенного строительства</w:t>
      </w:r>
      <w:r w:rsidR="0035624C" w:rsidRPr="001B1EEE">
        <w:rPr>
          <w:sz w:val="28"/>
          <w:szCs w:val="28"/>
        </w:rPr>
        <w:t xml:space="preserve"> или </w:t>
      </w:r>
      <w:r w:rsidR="00B85BE9" w:rsidRPr="001B1EEE">
        <w:rPr>
          <w:sz w:val="28"/>
          <w:szCs w:val="28"/>
        </w:rPr>
        <w:t xml:space="preserve">произведенных </w:t>
      </w:r>
      <w:r w:rsidR="0035624C" w:rsidRPr="001B1EEE">
        <w:rPr>
          <w:sz w:val="28"/>
          <w:szCs w:val="28"/>
        </w:rPr>
        <w:t>затрат</w:t>
      </w:r>
      <w:r w:rsidRPr="001B1EEE">
        <w:rPr>
          <w:sz w:val="28"/>
          <w:szCs w:val="28"/>
        </w:rPr>
        <w:t xml:space="preserve"> является основанием для принятия </w:t>
      </w:r>
      <w:r w:rsidRPr="001B1EEE">
        <w:rPr>
          <w:color w:val="000000"/>
          <w:sz w:val="28"/>
        </w:rPr>
        <w:t>Балансодержателем решения о списании</w:t>
      </w:r>
      <w:r w:rsidR="0035624C" w:rsidRPr="001B1EEE">
        <w:rPr>
          <w:color w:val="000000"/>
          <w:sz w:val="28"/>
        </w:rPr>
        <w:t xml:space="preserve"> объекта незавершенного строительства или</w:t>
      </w:r>
      <w:r w:rsidR="00B85BE9" w:rsidRPr="001B1EEE">
        <w:rPr>
          <w:color w:val="000000"/>
          <w:sz w:val="28"/>
        </w:rPr>
        <w:t xml:space="preserve"> произведенных</w:t>
      </w:r>
      <w:r w:rsidR="0035624C" w:rsidRPr="001B1EEE">
        <w:rPr>
          <w:color w:val="000000"/>
          <w:sz w:val="28"/>
        </w:rPr>
        <w:t xml:space="preserve"> затрат</w:t>
      </w:r>
      <w:r w:rsidRPr="001B1EEE">
        <w:rPr>
          <w:color w:val="000000"/>
          <w:sz w:val="28"/>
        </w:rPr>
        <w:t>.</w:t>
      </w:r>
    </w:p>
    <w:p w:rsidR="00C77F15" w:rsidRPr="001B1EEE" w:rsidRDefault="00C77F15" w:rsidP="0093692D">
      <w:pPr>
        <w:tabs>
          <w:tab w:val="left" w:pos="851"/>
        </w:tabs>
        <w:jc w:val="both"/>
        <w:rPr>
          <w:color w:val="000000"/>
          <w:sz w:val="28"/>
        </w:rPr>
      </w:pPr>
      <w:r w:rsidRPr="001B1EEE">
        <w:rPr>
          <w:color w:val="000000"/>
          <w:sz w:val="28"/>
        </w:rPr>
        <w:tab/>
        <w:t>2.</w:t>
      </w:r>
      <w:r w:rsidR="003C2A78" w:rsidRPr="001B1EEE">
        <w:rPr>
          <w:color w:val="000000"/>
          <w:sz w:val="28"/>
        </w:rPr>
        <w:t>5</w:t>
      </w:r>
      <w:r w:rsidRPr="001B1EEE">
        <w:rPr>
          <w:color w:val="000000"/>
          <w:sz w:val="28"/>
        </w:rPr>
        <w:t>. Решение Балансодержателя или отдела земельно-имущественных отношений администрации МО «Красногвардейский район» (в случае нахождения объекта в казне МО «Красногвардейский район»), оформляется в форме постановления администрации МО «Красногвардейский район» и является основанием для списания балансодержателем или отделом земельно-имущественных отношений администрации МО «Красногвардейский район»  объект</w:t>
      </w:r>
      <w:r w:rsidR="00B85BE9" w:rsidRPr="001B1EEE">
        <w:rPr>
          <w:color w:val="000000"/>
          <w:sz w:val="28"/>
        </w:rPr>
        <w:t>а</w:t>
      </w:r>
      <w:r w:rsidRPr="001B1EEE">
        <w:rPr>
          <w:color w:val="000000"/>
          <w:sz w:val="28"/>
        </w:rPr>
        <w:t xml:space="preserve"> незавершенного строительства </w:t>
      </w:r>
      <w:r w:rsidR="00B85BE9" w:rsidRPr="001B1EEE">
        <w:rPr>
          <w:color w:val="000000"/>
          <w:sz w:val="28"/>
        </w:rPr>
        <w:t xml:space="preserve">или произведенных затрат </w:t>
      </w:r>
      <w:r w:rsidRPr="001B1EEE">
        <w:rPr>
          <w:color w:val="000000"/>
          <w:sz w:val="28"/>
        </w:rPr>
        <w:t>с баланса в соответствии с требованиями законодательства о бухгалтерском учете.</w:t>
      </w:r>
    </w:p>
    <w:p w:rsidR="00C3146E" w:rsidRPr="001B1EEE" w:rsidRDefault="00B85BE9" w:rsidP="00C3146E">
      <w:pPr>
        <w:tabs>
          <w:tab w:val="left" w:pos="851"/>
        </w:tabs>
        <w:jc w:val="both"/>
        <w:rPr>
          <w:color w:val="000000"/>
          <w:sz w:val="28"/>
        </w:rPr>
      </w:pPr>
      <w:r w:rsidRPr="001B1EEE">
        <w:rPr>
          <w:color w:val="000000"/>
          <w:sz w:val="28"/>
        </w:rPr>
        <w:tab/>
      </w:r>
      <w:r w:rsidR="00C3146E" w:rsidRPr="001B1EEE">
        <w:rPr>
          <w:color w:val="000000"/>
          <w:sz w:val="28"/>
        </w:rPr>
        <w:t>Решение о списании объекта незавершенного строительства должно содержать следующие сведения:</w:t>
      </w:r>
    </w:p>
    <w:p w:rsidR="00C3146E" w:rsidRPr="001B1EEE" w:rsidRDefault="00C3146E" w:rsidP="00C3146E">
      <w:pPr>
        <w:tabs>
          <w:tab w:val="left" w:pos="851"/>
        </w:tabs>
        <w:jc w:val="both"/>
        <w:rPr>
          <w:color w:val="000000"/>
          <w:sz w:val="28"/>
        </w:rPr>
      </w:pPr>
      <w:r w:rsidRPr="001B1EEE">
        <w:rPr>
          <w:color w:val="000000"/>
          <w:sz w:val="28"/>
        </w:rPr>
        <w:tab/>
        <w:t>1) наименование Балансодержателя;</w:t>
      </w:r>
    </w:p>
    <w:p w:rsidR="00C3146E" w:rsidRPr="001B1EEE" w:rsidRDefault="00C3146E" w:rsidP="00C3146E">
      <w:pPr>
        <w:tabs>
          <w:tab w:val="left" w:pos="851"/>
        </w:tabs>
        <w:jc w:val="both"/>
        <w:rPr>
          <w:color w:val="000000"/>
          <w:sz w:val="28"/>
        </w:rPr>
      </w:pPr>
      <w:r w:rsidRPr="001B1EEE">
        <w:rPr>
          <w:color w:val="000000"/>
          <w:sz w:val="28"/>
        </w:rPr>
        <w:lastRenderedPageBreak/>
        <w:tab/>
        <w:t xml:space="preserve">2) наименование объекта незавершенного строительства, а также его местоположение, </w:t>
      </w:r>
      <w:r w:rsidRPr="009C6321">
        <w:rPr>
          <w:color w:val="000000"/>
          <w:sz w:val="28"/>
        </w:rPr>
        <w:t>кадастровый номер и реестровый номер государственного имущества Республики Адыгея</w:t>
      </w:r>
      <w:r w:rsidR="009C6321">
        <w:rPr>
          <w:color w:val="000000"/>
          <w:sz w:val="28"/>
        </w:rPr>
        <w:t>.</w:t>
      </w:r>
    </w:p>
    <w:p w:rsidR="00C3146E" w:rsidRPr="001B1EEE" w:rsidRDefault="009B01E5" w:rsidP="00C3146E">
      <w:pPr>
        <w:tabs>
          <w:tab w:val="left" w:pos="851"/>
        </w:tabs>
        <w:jc w:val="both"/>
        <w:rPr>
          <w:color w:val="000000"/>
          <w:sz w:val="28"/>
        </w:rPr>
      </w:pPr>
      <w:r w:rsidRPr="001B1EEE">
        <w:rPr>
          <w:color w:val="000000"/>
          <w:sz w:val="28"/>
        </w:rPr>
        <w:tab/>
      </w:r>
      <w:r w:rsidR="00C3146E" w:rsidRPr="001B1EEE">
        <w:rPr>
          <w:color w:val="000000"/>
          <w:sz w:val="28"/>
        </w:rPr>
        <w:t>Решение о списании произведенных затрат должно содержать следующие сведения:</w:t>
      </w:r>
    </w:p>
    <w:p w:rsidR="00C3146E" w:rsidRPr="00C01A05" w:rsidRDefault="001B1EEE" w:rsidP="00C3146E">
      <w:pPr>
        <w:tabs>
          <w:tab w:val="left" w:pos="851"/>
        </w:tabs>
        <w:jc w:val="both"/>
        <w:rPr>
          <w:color w:val="000000"/>
          <w:sz w:val="28"/>
        </w:rPr>
      </w:pPr>
      <w:r w:rsidRPr="001B1EEE">
        <w:rPr>
          <w:color w:val="000000"/>
          <w:sz w:val="28"/>
        </w:rPr>
        <w:tab/>
      </w:r>
      <w:r w:rsidR="00C3146E" w:rsidRPr="001B1EEE">
        <w:rPr>
          <w:color w:val="000000"/>
          <w:sz w:val="28"/>
        </w:rPr>
        <w:t xml:space="preserve">1) </w:t>
      </w:r>
      <w:r w:rsidR="00C01A05" w:rsidRPr="001B1EEE">
        <w:rPr>
          <w:color w:val="000000"/>
          <w:sz w:val="28"/>
        </w:rPr>
        <w:t>наименование Балансодержателя</w:t>
      </w:r>
      <w:r w:rsidR="00C3146E" w:rsidRPr="00C01A05">
        <w:rPr>
          <w:color w:val="000000"/>
          <w:sz w:val="28"/>
        </w:rPr>
        <w:t>;</w:t>
      </w:r>
    </w:p>
    <w:p w:rsidR="00C3146E" w:rsidRPr="001B1EEE" w:rsidRDefault="001B1EEE" w:rsidP="00C3146E">
      <w:pPr>
        <w:tabs>
          <w:tab w:val="left" w:pos="851"/>
        </w:tabs>
        <w:jc w:val="both"/>
        <w:rPr>
          <w:color w:val="000000"/>
          <w:sz w:val="28"/>
        </w:rPr>
      </w:pPr>
      <w:r w:rsidRPr="001B1EEE">
        <w:rPr>
          <w:color w:val="000000"/>
          <w:sz w:val="28"/>
        </w:rPr>
        <w:tab/>
      </w:r>
      <w:r w:rsidR="00C01A05">
        <w:rPr>
          <w:color w:val="000000"/>
          <w:sz w:val="28"/>
        </w:rPr>
        <w:t>2</w:t>
      </w:r>
      <w:r w:rsidR="00C3146E" w:rsidRPr="001B1EEE">
        <w:rPr>
          <w:color w:val="000000"/>
          <w:sz w:val="28"/>
        </w:rPr>
        <w:t>) общий размер произведенных затрат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B85BE9" w:rsidRPr="001B1EEE" w:rsidRDefault="00C01A05" w:rsidP="00C3146E">
      <w:pPr>
        <w:tabs>
          <w:tab w:val="left" w:pos="851"/>
        </w:tabs>
        <w:jc w:val="both"/>
        <w:rPr>
          <w:sz w:val="28"/>
          <w:szCs w:val="28"/>
        </w:rPr>
      </w:pPr>
      <w:r>
        <w:rPr>
          <w:color w:val="000000"/>
          <w:sz w:val="28"/>
        </w:rPr>
        <w:tab/>
        <w:t>3</w:t>
      </w:r>
      <w:r w:rsidR="00C3146E" w:rsidRPr="001B1EEE">
        <w:rPr>
          <w:color w:val="000000"/>
          <w:sz w:val="28"/>
        </w:rPr>
        <w:t>) период, в течение которого производились затраты.</w:t>
      </w:r>
    </w:p>
    <w:p w:rsidR="0093692D" w:rsidRPr="001B1EEE" w:rsidRDefault="0093692D" w:rsidP="0093692D">
      <w:pPr>
        <w:tabs>
          <w:tab w:val="left" w:pos="851"/>
        </w:tabs>
        <w:jc w:val="both"/>
        <w:rPr>
          <w:sz w:val="28"/>
          <w:szCs w:val="28"/>
        </w:rPr>
      </w:pPr>
      <w:r w:rsidRPr="001B1EEE">
        <w:rPr>
          <w:sz w:val="28"/>
          <w:szCs w:val="28"/>
        </w:rPr>
        <w:tab/>
        <w:t>2.</w:t>
      </w:r>
      <w:r w:rsidR="003C2A78" w:rsidRPr="001B1EEE">
        <w:rPr>
          <w:sz w:val="28"/>
          <w:szCs w:val="28"/>
        </w:rPr>
        <w:t>6</w:t>
      </w:r>
      <w:r w:rsidRPr="001B1EEE">
        <w:rPr>
          <w:sz w:val="28"/>
          <w:szCs w:val="28"/>
        </w:rPr>
        <w:t>. Списание объект</w:t>
      </w:r>
      <w:r w:rsidR="001B1EEE" w:rsidRPr="001B1EEE">
        <w:rPr>
          <w:sz w:val="28"/>
          <w:szCs w:val="28"/>
        </w:rPr>
        <w:t>а</w:t>
      </w:r>
      <w:r w:rsidRPr="001B1EEE">
        <w:rPr>
          <w:sz w:val="28"/>
          <w:szCs w:val="28"/>
        </w:rPr>
        <w:t xml:space="preserve"> незавершенного строительства</w:t>
      </w:r>
      <w:r w:rsidR="001B1EEE" w:rsidRPr="001B1EEE">
        <w:rPr>
          <w:sz w:val="28"/>
          <w:szCs w:val="28"/>
        </w:rPr>
        <w:t xml:space="preserve"> или произведенных затрат</w:t>
      </w:r>
      <w:r w:rsidRPr="001B1EEE">
        <w:rPr>
          <w:sz w:val="28"/>
          <w:szCs w:val="28"/>
        </w:rPr>
        <w:t xml:space="preserve"> Балансодержателем осуществляется в течение 14 рабочих дней с момента принятия соответствующего решения.</w:t>
      </w:r>
    </w:p>
    <w:p w:rsidR="0093692D" w:rsidRPr="001B1EEE" w:rsidRDefault="0093692D" w:rsidP="0093692D">
      <w:pPr>
        <w:tabs>
          <w:tab w:val="left" w:pos="851"/>
        </w:tabs>
        <w:jc w:val="both"/>
        <w:rPr>
          <w:sz w:val="28"/>
          <w:szCs w:val="28"/>
        </w:rPr>
      </w:pPr>
      <w:r w:rsidRPr="001B1EEE">
        <w:rPr>
          <w:sz w:val="28"/>
          <w:szCs w:val="28"/>
        </w:rPr>
        <w:tab/>
        <w:t>2.</w:t>
      </w:r>
      <w:r w:rsidR="003C2A78" w:rsidRPr="001B1EEE">
        <w:rPr>
          <w:sz w:val="28"/>
          <w:szCs w:val="28"/>
        </w:rPr>
        <w:t>7</w:t>
      </w:r>
      <w:r w:rsidRPr="001B1EEE">
        <w:rPr>
          <w:sz w:val="28"/>
          <w:szCs w:val="28"/>
        </w:rPr>
        <w:t>. Отражение на счетах бухгалтерского учета операций по списанию производится в порядке, установленном Федеральным законом от 6 декабря 2011 года</w:t>
      </w:r>
      <w:r w:rsidR="001B1EEE" w:rsidRPr="001B1EEE">
        <w:rPr>
          <w:sz w:val="28"/>
          <w:szCs w:val="28"/>
        </w:rPr>
        <w:t xml:space="preserve"> </w:t>
      </w:r>
      <w:r w:rsidRPr="001B1EEE">
        <w:rPr>
          <w:sz w:val="28"/>
          <w:szCs w:val="28"/>
        </w:rPr>
        <w:t>№</w:t>
      </w:r>
      <w:r w:rsidR="001B1EEE" w:rsidRPr="001B1EEE">
        <w:rPr>
          <w:sz w:val="28"/>
          <w:szCs w:val="28"/>
        </w:rPr>
        <w:t xml:space="preserve"> 402-ФЗ </w:t>
      </w:r>
      <w:r w:rsidRPr="001B1EEE">
        <w:rPr>
          <w:sz w:val="28"/>
          <w:szCs w:val="28"/>
        </w:rPr>
        <w:t>«О бухгалтерском учете»,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w:t>
      </w:r>
      <w:r w:rsidR="00A24FD8" w:rsidRPr="001B1EEE">
        <w:rPr>
          <w:sz w:val="28"/>
          <w:szCs w:val="28"/>
        </w:rPr>
        <w:t xml:space="preserve">ыми </w:t>
      </w:r>
      <w:r w:rsidRPr="001B1EEE">
        <w:rPr>
          <w:sz w:val="28"/>
          <w:szCs w:val="28"/>
        </w:rPr>
        <w:t>правовыми актами.</w:t>
      </w:r>
    </w:p>
    <w:p w:rsidR="0093692D" w:rsidRPr="001B1EEE" w:rsidRDefault="0093692D" w:rsidP="0093692D">
      <w:pPr>
        <w:tabs>
          <w:tab w:val="left" w:pos="851"/>
        </w:tabs>
        <w:jc w:val="both"/>
        <w:rPr>
          <w:sz w:val="28"/>
          <w:szCs w:val="28"/>
        </w:rPr>
      </w:pPr>
      <w:r w:rsidRPr="001B1EEE">
        <w:rPr>
          <w:sz w:val="28"/>
          <w:szCs w:val="28"/>
        </w:rPr>
        <w:tab/>
        <w:t>2.</w:t>
      </w:r>
      <w:r w:rsidR="003C2A78" w:rsidRPr="001B1EEE">
        <w:rPr>
          <w:sz w:val="28"/>
          <w:szCs w:val="28"/>
        </w:rPr>
        <w:t>8</w:t>
      </w:r>
      <w:r w:rsidRPr="001B1EEE">
        <w:rPr>
          <w:sz w:val="28"/>
          <w:szCs w:val="28"/>
        </w:rPr>
        <w:t xml:space="preserve">. Балансодержатели несут ответственность в соответствии </w:t>
      </w:r>
      <w:r w:rsidRPr="001B1EEE">
        <w:rPr>
          <w:sz w:val="28"/>
          <w:szCs w:val="28"/>
        </w:rPr>
        <w:br/>
        <w:t xml:space="preserve">с законодательством Российской Федерации за непредставление </w:t>
      </w:r>
      <w:r w:rsidRPr="001B1EEE">
        <w:rPr>
          <w:sz w:val="28"/>
          <w:szCs w:val="28"/>
        </w:rPr>
        <w:br/>
        <w:t>или ненадлежащее представление сведений об объектах незавершенного строительства</w:t>
      </w:r>
      <w:r w:rsidR="001B1EEE" w:rsidRPr="001B1EEE">
        <w:rPr>
          <w:sz w:val="28"/>
          <w:szCs w:val="28"/>
        </w:rPr>
        <w:t xml:space="preserve"> (произведенных затратах)</w:t>
      </w:r>
      <w:r w:rsidRPr="001B1EEE">
        <w:rPr>
          <w:sz w:val="28"/>
          <w:szCs w:val="28"/>
        </w:rPr>
        <w:t xml:space="preserve"> либо представление недостове</w:t>
      </w:r>
      <w:r w:rsidR="001B1EEE" w:rsidRPr="001B1EEE">
        <w:rPr>
          <w:sz w:val="28"/>
          <w:szCs w:val="28"/>
        </w:rPr>
        <w:t xml:space="preserve">рных и (или) неполных сведений </w:t>
      </w:r>
      <w:r w:rsidRPr="001B1EEE">
        <w:rPr>
          <w:sz w:val="28"/>
          <w:szCs w:val="28"/>
        </w:rPr>
        <w:t>об указанных объектах.</w:t>
      </w: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DA794A" w:rsidRPr="001B1EEE" w:rsidRDefault="00DA794A" w:rsidP="00DA794A">
      <w:pPr>
        <w:ind w:right="-1"/>
        <w:jc w:val="both"/>
        <w:rPr>
          <w:bCs/>
          <w:iCs/>
          <w:sz w:val="28"/>
          <w:szCs w:val="28"/>
        </w:rPr>
      </w:pPr>
      <w:r w:rsidRPr="001B1EEE">
        <w:rPr>
          <w:bCs/>
          <w:iCs/>
          <w:sz w:val="28"/>
          <w:szCs w:val="28"/>
        </w:rPr>
        <w:t xml:space="preserve">Управляющий делами администрации района  </w:t>
      </w:r>
      <w:r w:rsidRPr="001B1EEE">
        <w:rPr>
          <w:bCs/>
          <w:iCs/>
          <w:sz w:val="28"/>
          <w:szCs w:val="28"/>
        </w:rPr>
        <w:tab/>
      </w:r>
      <w:r w:rsidRPr="001B1EEE">
        <w:rPr>
          <w:bCs/>
          <w:iCs/>
          <w:sz w:val="28"/>
          <w:szCs w:val="28"/>
        </w:rPr>
        <w:tab/>
      </w:r>
      <w:r w:rsidRPr="001B1EEE">
        <w:rPr>
          <w:bCs/>
          <w:iCs/>
          <w:sz w:val="28"/>
          <w:szCs w:val="28"/>
        </w:rPr>
        <w:tab/>
        <w:t xml:space="preserve">             А.А. Катбамбетов</w:t>
      </w: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center"/>
        <w:rPr>
          <w:sz w:val="28"/>
          <w:szCs w:val="28"/>
        </w:rPr>
        <w:sectPr w:rsidR="0093692D" w:rsidRPr="001B1EEE" w:rsidSect="009D4E7E">
          <w:pgSz w:w="11906" w:h="16838"/>
          <w:pgMar w:top="1134" w:right="567" w:bottom="1134" w:left="1134" w:header="709" w:footer="709" w:gutter="0"/>
          <w:cols w:space="708"/>
          <w:docGrid w:linePitch="360"/>
        </w:sectPr>
      </w:pP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right"/>
        <w:rPr>
          <w:szCs w:val="28"/>
        </w:rPr>
      </w:pPr>
      <w:r w:rsidRPr="001B1EEE">
        <w:rPr>
          <w:szCs w:val="28"/>
        </w:rPr>
        <w:t xml:space="preserve">Приложение 1 к </w:t>
      </w:r>
      <w:r w:rsidR="00DE072E">
        <w:rPr>
          <w:szCs w:val="28"/>
        </w:rPr>
        <w:t>Правилам</w:t>
      </w:r>
    </w:p>
    <w:p w:rsidR="0093692D" w:rsidRPr="001B1EEE" w:rsidRDefault="0093692D" w:rsidP="0093692D">
      <w:pPr>
        <w:tabs>
          <w:tab w:val="left" w:pos="851"/>
        </w:tabs>
        <w:jc w:val="right"/>
        <w:rPr>
          <w:sz w:val="28"/>
          <w:szCs w:val="28"/>
        </w:rPr>
      </w:pPr>
      <w:r w:rsidRPr="001B1EEE">
        <w:rPr>
          <w:sz w:val="28"/>
          <w:szCs w:val="28"/>
        </w:rPr>
        <w:t xml:space="preserve"> </w:t>
      </w:r>
    </w:p>
    <w:p w:rsidR="0093692D" w:rsidRPr="001B1EEE" w:rsidRDefault="0093692D" w:rsidP="0093692D">
      <w:pPr>
        <w:tabs>
          <w:tab w:val="left" w:pos="851"/>
        </w:tabs>
        <w:jc w:val="center"/>
        <w:rPr>
          <w:sz w:val="28"/>
          <w:szCs w:val="28"/>
        </w:rPr>
      </w:pPr>
      <w:r w:rsidRPr="001B1EEE">
        <w:rPr>
          <w:sz w:val="28"/>
          <w:szCs w:val="28"/>
        </w:rPr>
        <w:t xml:space="preserve">Ведомость </w:t>
      </w:r>
    </w:p>
    <w:p w:rsidR="0093692D" w:rsidRPr="001B1EEE" w:rsidRDefault="0093692D" w:rsidP="0093692D">
      <w:pPr>
        <w:tabs>
          <w:tab w:val="left" w:pos="851"/>
        </w:tabs>
        <w:jc w:val="center"/>
        <w:rPr>
          <w:sz w:val="28"/>
          <w:szCs w:val="28"/>
        </w:rPr>
      </w:pPr>
      <w:r w:rsidRPr="001B1EEE">
        <w:rPr>
          <w:sz w:val="28"/>
          <w:szCs w:val="28"/>
        </w:rPr>
        <w:t>затрат по объекту незавершенного строительства</w:t>
      </w:r>
    </w:p>
    <w:p w:rsidR="0093692D" w:rsidRPr="001B1EEE" w:rsidRDefault="0093692D" w:rsidP="0093692D">
      <w:pPr>
        <w:tabs>
          <w:tab w:val="left" w:pos="851"/>
        </w:tabs>
        <w:jc w:val="center"/>
        <w:rPr>
          <w:sz w:val="28"/>
          <w:szCs w:val="28"/>
        </w:rPr>
      </w:pPr>
    </w:p>
    <w:tbl>
      <w:tblP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81"/>
        <w:gridCol w:w="4024"/>
        <w:gridCol w:w="3261"/>
        <w:gridCol w:w="830"/>
        <w:gridCol w:w="1134"/>
        <w:gridCol w:w="1627"/>
        <w:gridCol w:w="735"/>
      </w:tblGrid>
      <w:tr w:rsidR="0093692D" w:rsidRPr="001B1EEE" w:rsidTr="0093692D">
        <w:tc>
          <w:tcPr>
            <w:tcW w:w="534" w:type="dxa"/>
            <w:vMerge w:val="restart"/>
          </w:tcPr>
          <w:p w:rsidR="0093692D" w:rsidRPr="001B1EEE" w:rsidRDefault="0093692D" w:rsidP="0093692D">
            <w:pPr>
              <w:tabs>
                <w:tab w:val="left" w:pos="851"/>
              </w:tabs>
              <w:jc w:val="center"/>
              <w:rPr>
                <w:sz w:val="20"/>
                <w:szCs w:val="20"/>
              </w:rPr>
            </w:pPr>
            <w:r w:rsidRPr="001B1EEE">
              <w:rPr>
                <w:sz w:val="20"/>
                <w:szCs w:val="20"/>
              </w:rPr>
              <w:t>№</w:t>
            </w:r>
          </w:p>
          <w:p w:rsidR="0093692D" w:rsidRPr="001B1EEE" w:rsidRDefault="0093692D" w:rsidP="0093692D">
            <w:pPr>
              <w:tabs>
                <w:tab w:val="left" w:pos="851"/>
              </w:tabs>
              <w:jc w:val="center"/>
              <w:rPr>
                <w:sz w:val="20"/>
                <w:szCs w:val="20"/>
              </w:rPr>
            </w:pPr>
            <w:r w:rsidRPr="001B1EEE">
              <w:rPr>
                <w:sz w:val="20"/>
                <w:szCs w:val="20"/>
              </w:rPr>
              <w:t>п/п</w:t>
            </w:r>
          </w:p>
        </w:tc>
        <w:tc>
          <w:tcPr>
            <w:tcW w:w="1701" w:type="dxa"/>
            <w:vMerge w:val="restart"/>
          </w:tcPr>
          <w:p w:rsidR="0093692D" w:rsidRPr="001B1EEE" w:rsidRDefault="0093692D" w:rsidP="0093692D">
            <w:pPr>
              <w:tabs>
                <w:tab w:val="left" w:pos="851"/>
              </w:tabs>
              <w:jc w:val="center"/>
              <w:rPr>
                <w:sz w:val="20"/>
                <w:szCs w:val="20"/>
              </w:rPr>
            </w:pPr>
            <w:r w:rsidRPr="001B1EEE">
              <w:rPr>
                <w:sz w:val="20"/>
                <w:szCs w:val="20"/>
              </w:rPr>
              <w:t>Наименование объекта незавершенного строительства</w:t>
            </w:r>
          </w:p>
        </w:tc>
        <w:tc>
          <w:tcPr>
            <w:tcW w:w="9166" w:type="dxa"/>
            <w:gridSpan w:val="3"/>
          </w:tcPr>
          <w:p w:rsidR="0093692D" w:rsidRPr="001B1EEE" w:rsidRDefault="0093692D" w:rsidP="0093692D">
            <w:pPr>
              <w:tabs>
                <w:tab w:val="left" w:pos="851"/>
              </w:tabs>
              <w:jc w:val="center"/>
              <w:rPr>
                <w:sz w:val="20"/>
                <w:szCs w:val="20"/>
              </w:rPr>
            </w:pPr>
            <w:r w:rsidRPr="001B1EEE">
              <w:rPr>
                <w:sz w:val="20"/>
                <w:szCs w:val="20"/>
              </w:rPr>
              <w:t>Характеристика объекта незавершенного строительства</w:t>
            </w:r>
          </w:p>
        </w:tc>
        <w:tc>
          <w:tcPr>
            <w:tcW w:w="1964" w:type="dxa"/>
            <w:gridSpan w:val="2"/>
          </w:tcPr>
          <w:p w:rsidR="0093692D" w:rsidRPr="001B1EEE" w:rsidRDefault="0093692D" w:rsidP="0093692D">
            <w:pPr>
              <w:tabs>
                <w:tab w:val="left" w:pos="851"/>
              </w:tabs>
              <w:jc w:val="center"/>
              <w:rPr>
                <w:sz w:val="20"/>
                <w:szCs w:val="20"/>
              </w:rPr>
            </w:pPr>
            <w:r w:rsidRPr="001B1EEE">
              <w:rPr>
                <w:sz w:val="20"/>
                <w:szCs w:val="20"/>
              </w:rPr>
              <w:t>Сроки строительства</w:t>
            </w:r>
          </w:p>
        </w:tc>
        <w:tc>
          <w:tcPr>
            <w:tcW w:w="1627" w:type="dxa"/>
            <w:vMerge w:val="restart"/>
          </w:tcPr>
          <w:p w:rsidR="0093692D" w:rsidRPr="001B1EEE" w:rsidRDefault="0093692D" w:rsidP="0093692D">
            <w:pPr>
              <w:tabs>
                <w:tab w:val="left" w:pos="851"/>
              </w:tabs>
              <w:ind w:left="-40" w:right="-108"/>
              <w:jc w:val="center"/>
              <w:rPr>
                <w:sz w:val="20"/>
                <w:szCs w:val="20"/>
              </w:rPr>
            </w:pPr>
            <w:r w:rsidRPr="001B1EEE">
              <w:rPr>
                <w:sz w:val="20"/>
                <w:szCs w:val="20"/>
              </w:rPr>
              <w:t>Предполагаемые к списанию затраты, руб.</w:t>
            </w:r>
          </w:p>
        </w:tc>
        <w:tc>
          <w:tcPr>
            <w:tcW w:w="735" w:type="dxa"/>
            <w:vMerge w:val="restart"/>
          </w:tcPr>
          <w:p w:rsidR="0093692D" w:rsidRPr="001B1EEE" w:rsidRDefault="0093692D" w:rsidP="0093692D">
            <w:pPr>
              <w:tabs>
                <w:tab w:val="left" w:pos="851"/>
              </w:tabs>
              <w:jc w:val="center"/>
              <w:rPr>
                <w:sz w:val="20"/>
                <w:szCs w:val="20"/>
              </w:rPr>
            </w:pPr>
            <w:r w:rsidRPr="001B1EEE">
              <w:rPr>
                <w:sz w:val="20"/>
                <w:szCs w:val="20"/>
              </w:rPr>
              <w:t>Предложения</w:t>
            </w:r>
          </w:p>
        </w:tc>
      </w:tr>
      <w:tr w:rsidR="0093692D" w:rsidRPr="001B1EEE" w:rsidTr="0093692D">
        <w:tc>
          <w:tcPr>
            <w:tcW w:w="534" w:type="dxa"/>
            <w:vMerge/>
          </w:tcPr>
          <w:p w:rsidR="0093692D" w:rsidRPr="001B1EEE" w:rsidRDefault="0093692D" w:rsidP="0093692D">
            <w:pPr>
              <w:tabs>
                <w:tab w:val="left" w:pos="851"/>
              </w:tabs>
              <w:jc w:val="center"/>
              <w:rPr>
                <w:sz w:val="20"/>
                <w:szCs w:val="20"/>
              </w:rPr>
            </w:pPr>
          </w:p>
        </w:tc>
        <w:tc>
          <w:tcPr>
            <w:tcW w:w="1701" w:type="dxa"/>
            <w:vMerge/>
          </w:tcPr>
          <w:p w:rsidR="0093692D" w:rsidRPr="001B1EEE" w:rsidRDefault="0093692D" w:rsidP="0093692D">
            <w:pPr>
              <w:tabs>
                <w:tab w:val="left" w:pos="851"/>
              </w:tabs>
              <w:jc w:val="center"/>
              <w:rPr>
                <w:sz w:val="20"/>
                <w:szCs w:val="20"/>
              </w:rPr>
            </w:pPr>
          </w:p>
        </w:tc>
        <w:tc>
          <w:tcPr>
            <w:tcW w:w="1881" w:type="dxa"/>
          </w:tcPr>
          <w:p w:rsidR="0093692D" w:rsidRPr="001B1EEE" w:rsidRDefault="0093692D" w:rsidP="0093692D">
            <w:pPr>
              <w:tabs>
                <w:tab w:val="left" w:pos="851"/>
              </w:tabs>
              <w:jc w:val="center"/>
              <w:rPr>
                <w:sz w:val="20"/>
                <w:szCs w:val="20"/>
              </w:rPr>
            </w:pPr>
            <w:r w:rsidRPr="001B1EEE">
              <w:rPr>
                <w:sz w:val="20"/>
                <w:szCs w:val="20"/>
              </w:rPr>
              <w:t>Адрес</w:t>
            </w:r>
          </w:p>
          <w:p w:rsidR="0093692D" w:rsidRPr="001B1EEE" w:rsidRDefault="0093692D" w:rsidP="0093692D">
            <w:pPr>
              <w:tabs>
                <w:tab w:val="left" w:pos="851"/>
              </w:tabs>
              <w:jc w:val="center"/>
              <w:rPr>
                <w:sz w:val="20"/>
                <w:szCs w:val="20"/>
              </w:rPr>
            </w:pPr>
            <w:r w:rsidRPr="001B1EEE">
              <w:rPr>
                <w:sz w:val="20"/>
                <w:szCs w:val="20"/>
              </w:rPr>
              <w:t>(местонахождение)</w:t>
            </w:r>
          </w:p>
        </w:tc>
        <w:tc>
          <w:tcPr>
            <w:tcW w:w="4024" w:type="dxa"/>
          </w:tcPr>
          <w:p w:rsidR="0093692D" w:rsidRPr="001B1EEE" w:rsidRDefault="0093692D" w:rsidP="0093692D">
            <w:pPr>
              <w:tabs>
                <w:tab w:val="left" w:pos="851"/>
              </w:tabs>
              <w:jc w:val="center"/>
              <w:rPr>
                <w:sz w:val="20"/>
                <w:szCs w:val="20"/>
              </w:rPr>
            </w:pPr>
            <w:r w:rsidRPr="001B1EEE">
              <w:rPr>
                <w:sz w:val="20"/>
                <w:szCs w:val="20"/>
              </w:rPr>
              <w:t xml:space="preserve">Сметная стоимость строительства, </w:t>
            </w:r>
          </w:p>
          <w:p w:rsidR="0093692D" w:rsidRPr="001B1EEE" w:rsidRDefault="0093692D" w:rsidP="0093692D">
            <w:pPr>
              <w:tabs>
                <w:tab w:val="left" w:pos="851"/>
              </w:tabs>
              <w:jc w:val="center"/>
              <w:rPr>
                <w:sz w:val="20"/>
                <w:szCs w:val="20"/>
              </w:rPr>
            </w:pPr>
            <w:r w:rsidRPr="001B1EEE">
              <w:rPr>
                <w:sz w:val="20"/>
                <w:szCs w:val="20"/>
              </w:rPr>
              <w:t>руб.</w:t>
            </w:r>
          </w:p>
        </w:tc>
        <w:tc>
          <w:tcPr>
            <w:tcW w:w="3261" w:type="dxa"/>
          </w:tcPr>
          <w:p w:rsidR="0093692D" w:rsidRPr="001B1EEE" w:rsidRDefault="0093692D" w:rsidP="0093692D">
            <w:pPr>
              <w:tabs>
                <w:tab w:val="left" w:pos="851"/>
              </w:tabs>
              <w:jc w:val="center"/>
              <w:rPr>
                <w:sz w:val="20"/>
                <w:szCs w:val="20"/>
              </w:rPr>
            </w:pPr>
            <w:r w:rsidRPr="001B1EEE">
              <w:rPr>
                <w:sz w:val="20"/>
                <w:szCs w:val="20"/>
              </w:rPr>
              <w:t>Стоимость незавершенного строительства, числящаяся на балансе, руб.</w:t>
            </w:r>
          </w:p>
        </w:tc>
        <w:tc>
          <w:tcPr>
            <w:tcW w:w="830" w:type="dxa"/>
          </w:tcPr>
          <w:p w:rsidR="0093692D" w:rsidRPr="001B1EEE" w:rsidRDefault="0093692D" w:rsidP="0093692D">
            <w:pPr>
              <w:tabs>
                <w:tab w:val="left" w:pos="851"/>
              </w:tabs>
              <w:jc w:val="center"/>
              <w:rPr>
                <w:sz w:val="20"/>
                <w:szCs w:val="20"/>
              </w:rPr>
            </w:pPr>
            <w:r w:rsidRPr="001B1EEE">
              <w:rPr>
                <w:sz w:val="20"/>
                <w:szCs w:val="20"/>
              </w:rPr>
              <w:t>Дата начала</w:t>
            </w:r>
          </w:p>
        </w:tc>
        <w:tc>
          <w:tcPr>
            <w:tcW w:w="1134" w:type="dxa"/>
          </w:tcPr>
          <w:p w:rsidR="0093692D" w:rsidRPr="001B1EEE" w:rsidRDefault="0093692D" w:rsidP="0093692D">
            <w:pPr>
              <w:tabs>
                <w:tab w:val="left" w:pos="851"/>
              </w:tabs>
              <w:jc w:val="center"/>
              <w:rPr>
                <w:sz w:val="20"/>
                <w:szCs w:val="20"/>
              </w:rPr>
            </w:pPr>
            <w:r w:rsidRPr="001B1EEE">
              <w:rPr>
                <w:sz w:val="20"/>
                <w:szCs w:val="20"/>
              </w:rPr>
              <w:t>Дата фактического прекращения</w:t>
            </w:r>
          </w:p>
        </w:tc>
        <w:tc>
          <w:tcPr>
            <w:tcW w:w="1627" w:type="dxa"/>
            <w:vMerge/>
          </w:tcPr>
          <w:p w:rsidR="0093692D" w:rsidRPr="001B1EEE" w:rsidRDefault="0093692D" w:rsidP="0093692D">
            <w:pPr>
              <w:tabs>
                <w:tab w:val="left" w:pos="851"/>
              </w:tabs>
              <w:jc w:val="center"/>
              <w:rPr>
                <w:sz w:val="20"/>
                <w:szCs w:val="20"/>
              </w:rPr>
            </w:pPr>
          </w:p>
        </w:tc>
        <w:tc>
          <w:tcPr>
            <w:tcW w:w="735" w:type="dxa"/>
            <w:vMerge/>
          </w:tcPr>
          <w:p w:rsidR="0093692D" w:rsidRPr="001B1EEE" w:rsidRDefault="0093692D" w:rsidP="0093692D">
            <w:pPr>
              <w:tabs>
                <w:tab w:val="left" w:pos="851"/>
              </w:tabs>
              <w:jc w:val="center"/>
              <w:rPr>
                <w:sz w:val="20"/>
                <w:szCs w:val="20"/>
              </w:rPr>
            </w:pPr>
          </w:p>
        </w:tc>
      </w:tr>
      <w:tr w:rsidR="00302D79" w:rsidRPr="001B1EEE" w:rsidTr="00FF580F">
        <w:tc>
          <w:tcPr>
            <w:tcW w:w="534" w:type="dxa"/>
          </w:tcPr>
          <w:p w:rsidR="00302D79" w:rsidRPr="001B1EEE" w:rsidRDefault="00302D79" w:rsidP="0093692D">
            <w:pPr>
              <w:tabs>
                <w:tab w:val="left" w:pos="851"/>
              </w:tabs>
              <w:jc w:val="center"/>
              <w:rPr>
                <w:sz w:val="20"/>
                <w:szCs w:val="20"/>
              </w:rPr>
            </w:pPr>
            <w:r w:rsidRPr="001B1EEE">
              <w:rPr>
                <w:sz w:val="20"/>
                <w:szCs w:val="20"/>
              </w:rPr>
              <w:t>1</w:t>
            </w:r>
          </w:p>
        </w:tc>
        <w:tc>
          <w:tcPr>
            <w:tcW w:w="1701" w:type="dxa"/>
          </w:tcPr>
          <w:p w:rsidR="00302D79" w:rsidRPr="001B1EEE" w:rsidRDefault="00302D79" w:rsidP="0093692D">
            <w:pPr>
              <w:tabs>
                <w:tab w:val="left" w:pos="851"/>
              </w:tabs>
              <w:jc w:val="center"/>
              <w:rPr>
                <w:sz w:val="20"/>
                <w:szCs w:val="20"/>
              </w:rPr>
            </w:pPr>
            <w:r w:rsidRPr="001B1EEE">
              <w:rPr>
                <w:sz w:val="20"/>
                <w:szCs w:val="20"/>
              </w:rPr>
              <w:t>2</w:t>
            </w:r>
          </w:p>
        </w:tc>
        <w:tc>
          <w:tcPr>
            <w:tcW w:w="1881" w:type="dxa"/>
          </w:tcPr>
          <w:p w:rsidR="00302D79" w:rsidRPr="001B1EEE" w:rsidRDefault="00302D79" w:rsidP="0093692D">
            <w:pPr>
              <w:tabs>
                <w:tab w:val="left" w:pos="851"/>
              </w:tabs>
              <w:jc w:val="center"/>
              <w:rPr>
                <w:sz w:val="20"/>
                <w:szCs w:val="20"/>
              </w:rPr>
            </w:pPr>
            <w:r w:rsidRPr="001B1EEE">
              <w:rPr>
                <w:sz w:val="20"/>
                <w:szCs w:val="20"/>
              </w:rPr>
              <w:t>3</w:t>
            </w:r>
          </w:p>
        </w:tc>
        <w:tc>
          <w:tcPr>
            <w:tcW w:w="4024" w:type="dxa"/>
          </w:tcPr>
          <w:p w:rsidR="00302D79" w:rsidRPr="001B1EEE" w:rsidRDefault="00302D79" w:rsidP="0093692D">
            <w:pPr>
              <w:tabs>
                <w:tab w:val="left" w:pos="851"/>
              </w:tabs>
              <w:jc w:val="center"/>
              <w:rPr>
                <w:sz w:val="20"/>
                <w:szCs w:val="20"/>
              </w:rPr>
            </w:pPr>
            <w:r w:rsidRPr="001B1EEE">
              <w:rPr>
                <w:sz w:val="20"/>
                <w:szCs w:val="20"/>
              </w:rPr>
              <w:t>4</w:t>
            </w:r>
          </w:p>
        </w:tc>
        <w:tc>
          <w:tcPr>
            <w:tcW w:w="3261" w:type="dxa"/>
          </w:tcPr>
          <w:p w:rsidR="00302D79" w:rsidRPr="001B1EEE" w:rsidRDefault="00302D79" w:rsidP="0093692D">
            <w:pPr>
              <w:tabs>
                <w:tab w:val="left" w:pos="851"/>
              </w:tabs>
              <w:jc w:val="center"/>
              <w:rPr>
                <w:sz w:val="20"/>
                <w:szCs w:val="20"/>
              </w:rPr>
            </w:pPr>
            <w:r w:rsidRPr="001B1EEE">
              <w:rPr>
                <w:sz w:val="20"/>
                <w:szCs w:val="20"/>
              </w:rPr>
              <w:t>5</w:t>
            </w:r>
          </w:p>
        </w:tc>
        <w:tc>
          <w:tcPr>
            <w:tcW w:w="830" w:type="dxa"/>
          </w:tcPr>
          <w:p w:rsidR="00302D79" w:rsidRPr="001B1EEE" w:rsidRDefault="00302D79" w:rsidP="0093692D">
            <w:pPr>
              <w:tabs>
                <w:tab w:val="left" w:pos="851"/>
              </w:tabs>
              <w:jc w:val="center"/>
              <w:rPr>
                <w:sz w:val="20"/>
                <w:szCs w:val="20"/>
              </w:rPr>
            </w:pPr>
            <w:r w:rsidRPr="001B1EEE">
              <w:rPr>
                <w:sz w:val="20"/>
                <w:szCs w:val="20"/>
              </w:rPr>
              <w:t>6</w:t>
            </w:r>
          </w:p>
        </w:tc>
        <w:tc>
          <w:tcPr>
            <w:tcW w:w="1134" w:type="dxa"/>
          </w:tcPr>
          <w:p w:rsidR="00302D79" w:rsidRPr="001B1EEE" w:rsidRDefault="00302D79" w:rsidP="0093692D">
            <w:pPr>
              <w:tabs>
                <w:tab w:val="left" w:pos="851"/>
              </w:tabs>
              <w:jc w:val="center"/>
              <w:rPr>
                <w:sz w:val="20"/>
                <w:szCs w:val="20"/>
              </w:rPr>
            </w:pPr>
            <w:r w:rsidRPr="001B1EEE">
              <w:rPr>
                <w:sz w:val="20"/>
                <w:szCs w:val="20"/>
              </w:rPr>
              <w:t>7</w:t>
            </w:r>
          </w:p>
        </w:tc>
        <w:tc>
          <w:tcPr>
            <w:tcW w:w="1627" w:type="dxa"/>
          </w:tcPr>
          <w:p w:rsidR="00302D79" w:rsidRPr="001B1EEE" w:rsidRDefault="00302D79" w:rsidP="0093692D">
            <w:pPr>
              <w:tabs>
                <w:tab w:val="left" w:pos="851"/>
              </w:tabs>
              <w:jc w:val="center"/>
              <w:rPr>
                <w:sz w:val="20"/>
                <w:szCs w:val="20"/>
              </w:rPr>
            </w:pPr>
            <w:r w:rsidRPr="001B1EEE">
              <w:rPr>
                <w:sz w:val="20"/>
                <w:szCs w:val="20"/>
              </w:rPr>
              <w:t>8</w:t>
            </w:r>
          </w:p>
        </w:tc>
        <w:tc>
          <w:tcPr>
            <w:tcW w:w="735" w:type="dxa"/>
          </w:tcPr>
          <w:p w:rsidR="00302D79" w:rsidRPr="001B1EEE" w:rsidRDefault="00302D79" w:rsidP="0093692D">
            <w:pPr>
              <w:tabs>
                <w:tab w:val="left" w:pos="851"/>
              </w:tabs>
              <w:jc w:val="center"/>
              <w:rPr>
                <w:sz w:val="20"/>
                <w:szCs w:val="20"/>
              </w:rPr>
            </w:pPr>
            <w:r w:rsidRPr="001B1EEE">
              <w:rPr>
                <w:sz w:val="20"/>
                <w:szCs w:val="20"/>
              </w:rPr>
              <w:t>9</w:t>
            </w:r>
          </w:p>
        </w:tc>
      </w:tr>
      <w:tr w:rsidR="00302D79" w:rsidRPr="001B1EEE" w:rsidTr="00FF580F">
        <w:tc>
          <w:tcPr>
            <w:tcW w:w="534" w:type="dxa"/>
          </w:tcPr>
          <w:p w:rsidR="00302D79" w:rsidRPr="001B1EEE" w:rsidRDefault="00302D79" w:rsidP="0093692D">
            <w:pPr>
              <w:tabs>
                <w:tab w:val="left" w:pos="851"/>
              </w:tabs>
              <w:jc w:val="center"/>
              <w:rPr>
                <w:sz w:val="20"/>
                <w:szCs w:val="20"/>
              </w:rPr>
            </w:pPr>
          </w:p>
        </w:tc>
        <w:tc>
          <w:tcPr>
            <w:tcW w:w="1701" w:type="dxa"/>
          </w:tcPr>
          <w:p w:rsidR="00302D79" w:rsidRPr="001B1EEE" w:rsidRDefault="00302D79" w:rsidP="0093692D">
            <w:pPr>
              <w:tabs>
                <w:tab w:val="left" w:pos="851"/>
              </w:tabs>
              <w:jc w:val="center"/>
              <w:rPr>
                <w:sz w:val="20"/>
                <w:szCs w:val="20"/>
              </w:rPr>
            </w:pPr>
          </w:p>
        </w:tc>
        <w:tc>
          <w:tcPr>
            <w:tcW w:w="1881" w:type="dxa"/>
          </w:tcPr>
          <w:p w:rsidR="00302D79" w:rsidRPr="001B1EEE" w:rsidRDefault="00302D79" w:rsidP="0093692D">
            <w:pPr>
              <w:tabs>
                <w:tab w:val="left" w:pos="851"/>
              </w:tabs>
              <w:jc w:val="center"/>
              <w:rPr>
                <w:sz w:val="20"/>
                <w:szCs w:val="20"/>
              </w:rPr>
            </w:pPr>
          </w:p>
        </w:tc>
        <w:tc>
          <w:tcPr>
            <w:tcW w:w="4024" w:type="dxa"/>
          </w:tcPr>
          <w:p w:rsidR="00302D79" w:rsidRPr="001B1EEE" w:rsidRDefault="00302D79" w:rsidP="0093692D">
            <w:pPr>
              <w:tabs>
                <w:tab w:val="left" w:pos="851"/>
              </w:tabs>
              <w:jc w:val="center"/>
              <w:rPr>
                <w:sz w:val="20"/>
                <w:szCs w:val="20"/>
              </w:rPr>
            </w:pPr>
          </w:p>
        </w:tc>
        <w:tc>
          <w:tcPr>
            <w:tcW w:w="3261" w:type="dxa"/>
          </w:tcPr>
          <w:p w:rsidR="00302D79" w:rsidRPr="001B1EEE" w:rsidRDefault="00302D79" w:rsidP="0093692D">
            <w:pPr>
              <w:tabs>
                <w:tab w:val="left" w:pos="851"/>
              </w:tabs>
              <w:jc w:val="center"/>
              <w:rPr>
                <w:sz w:val="20"/>
                <w:szCs w:val="20"/>
              </w:rPr>
            </w:pPr>
          </w:p>
        </w:tc>
        <w:tc>
          <w:tcPr>
            <w:tcW w:w="830" w:type="dxa"/>
          </w:tcPr>
          <w:p w:rsidR="00302D79" w:rsidRPr="001B1EEE" w:rsidRDefault="00302D79" w:rsidP="0093692D">
            <w:pPr>
              <w:tabs>
                <w:tab w:val="left" w:pos="851"/>
              </w:tabs>
              <w:jc w:val="center"/>
              <w:rPr>
                <w:sz w:val="20"/>
                <w:szCs w:val="20"/>
              </w:rPr>
            </w:pPr>
          </w:p>
        </w:tc>
        <w:tc>
          <w:tcPr>
            <w:tcW w:w="1134" w:type="dxa"/>
          </w:tcPr>
          <w:p w:rsidR="00302D79" w:rsidRPr="001B1EEE" w:rsidRDefault="00302D79" w:rsidP="0093692D">
            <w:pPr>
              <w:tabs>
                <w:tab w:val="left" w:pos="851"/>
              </w:tabs>
              <w:jc w:val="center"/>
              <w:rPr>
                <w:sz w:val="20"/>
                <w:szCs w:val="20"/>
              </w:rPr>
            </w:pPr>
          </w:p>
        </w:tc>
        <w:tc>
          <w:tcPr>
            <w:tcW w:w="1627" w:type="dxa"/>
          </w:tcPr>
          <w:p w:rsidR="00302D79" w:rsidRPr="001B1EEE" w:rsidRDefault="00302D79" w:rsidP="0093692D">
            <w:pPr>
              <w:tabs>
                <w:tab w:val="left" w:pos="851"/>
              </w:tabs>
              <w:jc w:val="center"/>
              <w:rPr>
                <w:sz w:val="20"/>
                <w:szCs w:val="20"/>
              </w:rPr>
            </w:pPr>
          </w:p>
        </w:tc>
        <w:tc>
          <w:tcPr>
            <w:tcW w:w="735" w:type="dxa"/>
          </w:tcPr>
          <w:p w:rsidR="00302D79" w:rsidRPr="001B1EEE" w:rsidRDefault="00302D79" w:rsidP="0093692D">
            <w:pPr>
              <w:tabs>
                <w:tab w:val="left" w:pos="851"/>
              </w:tabs>
              <w:jc w:val="center"/>
              <w:rPr>
                <w:sz w:val="20"/>
                <w:szCs w:val="20"/>
              </w:rPr>
            </w:pPr>
          </w:p>
        </w:tc>
      </w:tr>
    </w:tbl>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both"/>
        <w:rPr>
          <w:sz w:val="28"/>
          <w:szCs w:val="28"/>
        </w:rPr>
      </w:pPr>
      <w:r w:rsidRPr="001B1EEE">
        <w:rPr>
          <w:sz w:val="28"/>
          <w:szCs w:val="28"/>
        </w:rPr>
        <w:t>Руководитель Балансодержателя _________________________________(ФИО)</w:t>
      </w: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r w:rsidRPr="001B1EEE">
        <w:rPr>
          <w:sz w:val="28"/>
          <w:szCs w:val="28"/>
        </w:rPr>
        <w:t>Главный бухгалтер_____________________________________________(ФИО)</w:t>
      </w: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both"/>
        <w:rPr>
          <w:sz w:val="28"/>
          <w:szCs w:val="28"/>
        </w:rPr>
      </w:pPr>
    </w:p>
    <w:p w:rsidR="0093692D" w:rsidRPr="001B1EEE" w:rsidRDefault="0093692D" w:rsidP="0093692D">
      <w:pPr>
        <w:tabs>
          <w:tab w:val="left" w:pos="851"/>
        </w:tabs>
        <w:jc w:val="right"/>
        <w:rPr>
          <w:sz w:val="28"/>
          <w:szCs w:val="28"/>
        </w:rPr>
        <w:sectPr w:rsidR="0093692D" w:rsidRPr="001B1EEE" w:rsidSect="0093692D">
          <w:pgSz w:w="16838" w:h="11906" w:orient="landscape"/>
          <w:pgMar w:top="851" w:right="678" w:bottom="1440" w:left="851" w:header="709" w:footer="709" w:gutter="0"/>
          <w:cols w:space="708"/>
          <w:docGrid w:linePitch="360"/>
        </w:sectPr>
      </w:pPr>
    </w:p>
    <w:p w:rsidR="0093692D" w:rsidRPr="001B1EEE" w:rsidRDefault="0093692D" w:rsidP="0093692D">
      <w:pPr>
        <w:tabs>
          <w:tab w:val="left" w:pos="851"/>
        </w:tabs>
        <w:jc w:val="right"/>
        <w:rPr>
          <w:sz w:val="28"/>
          <w:szCs w:val="28"/>
        </w:rPr>
      </w:pPr>
      <w:r w:rsidRPr="001B1EEE">
        <w:rPr>
          <w:szCs w:val="28"/>
        </w:rPr>
        <w:lastRenderedPageBreak/>
        <w:t xml:space="preserve">Приложение 2 к </w:t>
      </w:r>
      <w:r w:rsidR="00DE072E">
        <w:rPr>
          <w:szCs w:val="28"/>
        </w:rPr>
        <w:t>Правилам</w:t>
      </w:r>
    </w:p>
    <w:p w:rsidR="0093692D" w:rsidRPr="001B1EEE" w:rsidRDefault="0093692D" w:rsidP="0093692D">
      <w:pPr>
        <w:tabs>
          <w:tab w:val="left" w:pos="851"/>
        </w:tabs>
        <w:jc w:val="right"/>
        <w:rPr>
          <w:sz w:val="28"/>
          <w:szCs w:val="28"/>
        </w:rPr>
      </w:pPr>
    </w:p>
    <w:p w:rsidR="0093692D" w:rsidRPr="001B1EEE" w:rsidRDefault="0093692D" w:rsidP="0093692D">
      <w:pPr>
        <w:tabs>
          <w:tab w:val="left" w:pos="851"/>
        </w:tabs>
        <w:jc w:val="right"/>
        <w:rPr>
          <w:sz w:val="28"/>
          <w:szCs w:val="28"/>
        </w:rPr>
      </w:pPr>
    </w:p>
    <w:p w:rsidR="0093692D" w:rsidRPr="001B1EEE" w:rsidRDefault="0093692D" w:rsidP="0093692D">
      <w:pPr>
        <w:tabs>
          <w:tab w:val="left" w:pos="851"/>
        </w:tabs>
        <w:jc w:val="center"/>
        <w:rPr>
          <w:sz w:val="28"/>
          <w:szCs w:val="28"/>
        </w:rPr>
      </w:pPr>
      <w:r w:rsidRPr="001B1EEE">
        <w:rPr>
          <w:sz w:val="28"/>
          <w:szCs w:val="28"/>
        </w:rPr>
        <w:t>ПОЯСНИТЕЛЬНАЯ ЗАПИСКА</w:t>
      </w:r>
    </w:p>
    <w:p w:rsidR="0093692D" w:rsidRDefault="0093692D" w:rsidP="0093692D">
      <w:pPr>
        <w:tabs>
          <w:tab w:val="left" w:pos="851"/>
        </w:tabs>
        <w:jc w:val="center"/>
        <w:rPr>
          <w:sz w:val="28"/>
          <w:szCs w:val="28"/>
        </w:rPr>
      </w:pPr>
      <w:r w:rsidRPr="001B1EEE">
        <w:rPr>
          <w:sz w:val="28"/>
          <w:szCs w:val="28"/>
        </w:rPr>
        <w:t>к ходатайству о списани</w:t>
      </w:r>
      <w:r w:rsidR="00283597" w:rsidRPr="001B1EEE">
        <w:rPr>
          <w:sz w:val="28"/>
          <w:szCs w:val="28"/>
        </w:rPr>
        <w:t>и</w:t>
      </w:r>
      <w:r w:rsidRPr="001B1EEE">
        <w:rPr>
          <w:sz w:val="28"/>
          <w:szCs w:val="28"/>
        </w:rPr>
        <w:t xml:space="preserve"> объекта незавершенного строительства</w:t>
      </w:r>
    </w:p>
    <w:p w:rsidR="00DE072E" w:rsidRPr="001B1EEE" w:rsidRDefault="00DE072E" w:rsidP="0093692D">
      <w:pPr>
        <w:tabs>
          <w:tab w:val="left" w:pos="851"/>
        </w:tabs>
        <w:jc w:val="center"/>
        <w:rPr>
          <w:sz w:val="28"/>
          <w:szCs w:val="28"/>
        </w:rPr>
      </w:pPr>
      <w:r>
        <w:rPr>
          <w:sz w:val="28"/>
          <w:szCs w:val="28"/>
        </w:rPr>
        <w:t>(понесенных затрат)</w:t>
      </w: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p w:rsidR="0093692D" w:rsidRPr="001B1EEE" w:rsidRDefault="0093692D" w:rsidP="00283597">
      <w:pPr>
        <w:tabs>
          <w:tab w:val="left" w:pos="851"/>
        </w:tabs>
        <w:rPr>
          <w:sz w:val="28"/>
          <w:szCs w:val="28"/>
        </w:rPr>
      </w:pPr>
      <w:r w:rsidRPr="001B1EEE">
        <w:rPr>
          <w:sz w:val="28"/>
          <w:szCs w:val="28"/>
        </w:rPr>
        <w:t>Балансодержатель:___________________________________________________</w:t>
      </w:r>
    </w:p>
    <w:p w:rsidR="0093692D" w:rsidRPr="001B1EEE" w:rsidRDefault="0093692D" w:rsidP="0093692D">
      <w:pPr>
        <w:tabs>
          <w:tab w:val="left" w:pos="851"/>
        </w:tabs>
        <w:jc w:val="center"/>
        <w:rPr>
          <w:sz w:val="28"/>
          <w:szCs w:val="28"/>
          <w:vertAlign w:val="superscript"/>
        </w:rPr>
      </w:pPr>
      <w:r w:rsidRPr="001B1EEE">
        <w:rPr>
          <w:sz w:val="28"/>
          <w:szCs w:val="28"/>
          <w:vertAlign w:val="superscript"/>
        </w:rPr>
        <w:t>(наименование балансодержателя, представляющего материалы на списание соответствующих затрат)</w:t>
      </w:r>
    </w:p>
    <w:p w:rsidR="0093692D" w:rsidRPr="001B1EEE" w:rsidRDefault="0093692D" w:rsidP="0093692D">
      <w:pPr>
        <w:tabs>
          <w:tab w:val="left" w:pos="851"/>
        </w:tabs>
        <w:jc w:val="both"/>
        <w:rPr>
          <w:sz w:val="28"/>
          <w:szCs w:val="28"/>
        </w:rPr>
      </w:pPr>
      <w:r w:rsidRPr="001B1EEE">
        <w:rPr>
          <w:sz w:val="28"/>
          <w:szCs w:val="28"/>
        </w:rPr>
        <w:t>Объект:____________________________________________________________</w:t>
      </w:r>
    </w:p>
    <w:p w:rsidR="0093692D" w:rsidRPr="001B1EEE" w:rsidRDefault="0093692D" w:rsidP="0093692D">
      <w:pPr>
        <w:tabs>
          <w:tab w:val="left" w:pos="851"/>
        </w:tabs>
        <w:jc w:val="center"/>
        <w:rPr>
          <w:sz w:val="28"/>
          <w:szCs w:val="28"/>
          <w:vertAlign w:val="superscript"/>
        </w:rPr>
      </w:pPr>
      <w:r w:rsidRPr="001B1EEE">
        <w:rPr>
          <w:sz w:val="28"/>
          <w:szCs w:val="28"/>
          <w:vertAlign w:val="superscript"/>
        </w:rPr>
        <w:t>(наименование)</w:t>
      </w:r>
    </w:p>
    <w:p w:rsidR="0093692D" w:rsidRPr="001B1EEE" w:rsidRDefault="0093692D" w:rsidP="00283597">
      <w:pPr>
        <w:tabs>
          <w:tab w:val="left" w:pos="851"/>
        </w:tabs>
        <w:rPr>
          <w:sz w:val="28"/>
          <w:szCs w:val="28"/>
        </w:rPr>
      </w:pPr>
      <w:r w:rsidRPr="001B1EEE">
        <w:rPr>
          <w:sz w:val="28"/>
          <w:szCs w:val="28"/>
        </w:rPr>
        <w:t>Сумма затрат на балансе:_____________________________________________</w:t>
      </w:r>
    </w:p>
    <w:p w:rsidR="0093692D" w:rsidRPr="001B1EEE" w:rsidRDefault="0093692D" w:rsidP="00283597">
      <w:pPr>
        <w:tabs>
          <w:tab w:val="left" w:pos="851"/>
        </w:tabs>
        <w:rPr>
          <w:sz w:val="28"/>
          <w:szCs w:val="28"/>
        </w:rPr>
      </w:pPr>
      <w:r w:rsidRPr="001B1EEE">
        <w:rPr>
          <w:sz w:val="28"/>
          <w:szCs w:val="28"/>
        </w:rPr>
        <w:t>_________________________________________________________</w:t>
      </w:r>
      <w:r w:rsidR="00283597" w:rsidRPr="001B1EEE">
        <w:rPr>
          <w:sz w:val="28"/>
          <w:szCs w:val="28"/>
        </w:rPr>
        <w:t>_______</w:t>
      </w:r>
      <w:r w:rsidRPr="001B1EEE">
        <w:rPr>
          <w:sz w:val="28"/>
          <w:szCs w:val="28"/>
        </w:rPr>
        <w:t>____руб.</w:t>
      </w:r>
    </w:p>
    <w:p w:rsidR="0093692D" w:rsidRPr="001B1EEE" w:rsidRDefault="0093692D" w:rsidP="0093692D">
      <w:pPr>
        <w:tabs>
          <w:tab w:val="left" w:pos="851"/>
        </w:tabs>
        <w:jc w:val="center"/>
        <w:rPr>
          <w:sz w:val="28"/>
          <w:szCs w:val="28"/>
          <w:vertAlign w:val="superscript"/>
        </w:rPr>
      </w:pPr>
      <w:r w:rsidRPr="001B1EEE">
        <w:rPr>
          <w:sz w:val="28"/>
          <w:szCs w:val="28"/>
          <w:vertAlign w:val="superscript"/>
        </w:rPr>
        <w:t>(числом и прописью)</w:t>
      </w:r>
    </w:p>
    <w:p w:rsidR="0093692D" w:rsidRPr="001B1EEE" w:rsidRDefault="0093692D" w:rsidP="0093692D">
      <w:pPr>
        <w:tabs>
          <w:tab w:val="left" w:pos="851"/>
        </w:tabs>
        <w:jc w:val="both"/>
        <w:rPr>
          <w:sz w:val="28"/>
          <w:szCs w:val="28"/>
        </w:rPr>
      </w:pPr>
      <w:r w:rsidRPr="001B1EEE">
        <w:rPr>
          <w:sz w:val="28"/>
          <w:szCs w:val="28"/>
        </w:rPr>
        <w:t>Краткая технико-экономическая характеристика объекта незавершенного строительства:____________________________________________________</w:t>
      </w:r>
    </w:p>
    <w:p w:rsidR="0093692D" w:rsidRPr="001B1EEE" w:rsidRDefault="0093692D" w:rsidP="0093692D">
      <w:pPr>
        <w:tabs>
          <w:tab w:val="left" w:pos="851"/>
        </w:tabs>
        <w:jc w:val="both"/>
        <w:rPr>
          <w:sz w:val="28"/>
          <w:szCs w:val="28"/>
        </w:rPr>
      </w:pPr>
      <w:r w:rsidRPr="001B1EEE">
        <w:rPr>
          <w:sz w:val="28"/>
          <w:szCs w:val="28"/>
        </w:rPr>
        <w:t>_________________________________________________________________</w:t>
      </w:r>
    </w:p>
    <w:p w:rsidR="0093692D" w:rsidRPr="001B1EEE" w:rsidRDefault="0093692D" w:rsidP="0093692D">
      <w:pPr>
        <w:tabs>
          <w:tab w:val="left" w:pos="851"/>
        </w:tabs>
        <w:jc w:val="center"/>
        <w:rPr>
          <w:sz w:val="28"/>
          <w:szCs w:val="28"/>
          <w:vertAlign w:val="superscript"/>
        </w:rPr>
      </w:pPr>
      <w:r w:rsidRPr="001B1EEE">
        <w:rPr>
          <w:sz w:val="28"/>
          <w:szCs w:val="28"/>
          <w:vertAlign w:val="superscript"/>
        </w:rPr>
        <w:t>(площадь, мощность и т.д.)</w:t>
      </w: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r w:rsidRPr="001B1EEE">
        <w:rPr>
          <w:sz w:val="28"/>
          <w:szCs w:val="28"/>
        </w:rPr>
        <w:t>Предложения:</w:t>
      </w: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both"/>
        <w:rPr>
          <w:sz w:val="28"/>
          <w:szCs w:val="28"/>
        </w:rPr>
      </w:pPr>
      <w:r w:rsidRPr="001B1EEE">
        <w:rPr>
          <w:sz w:val="28"/>
          <w:szCs w:val="28"/>
        </w:rPr>
        <w:tab/>
        <w:t>Краткое изложение предложения о списании затрат по объекту незавершенного строительства с освещением следующих вопросов:</w:t>
      </w:r>
    </w:p>
    <w:p w:rsidR="0093692D" w:rsidRPr="001B1EEE" w:rsidRDefault="0093692D" w:rsidP="0093692D">
      <w:pPr>
        <w:tabs>
          <w:tab w:val="left" w:pos="851"/>
        </w:tabs>
        <w:jc w:val="both"/>
        <w:rPr>
          <w:sz w:val="28"/>
          <w:szCs w:val="28"/>
        </w:rPr>
      </w:pPr>
      <w:r w:rsidRPr="001B1EEE">
        <w:rPr>
          <w:sz w:val="28"/>
          <w:szCs w:val="28"/>
        </w:rPr>
        <w:tab/>
        <w:t>- причины списания, в том числе с учетом экономических, социальных, демографических изменений;</w:t>
      </w:r>
    </w:p>
    <w:p w:rsidR="0093692D" w:rsidRPr="001B1EEE" w:rsidRDefault="0093692D" w:rsidP="0093692D">
      <w:pPr>
        <w:tabs>
          <w:tab w:val="left" w:pos="851"/>
        </w:tabs>
        <w:jc w:val="both"/>
        <w:rPr>
          <w:sz w:val="28"/>
          <w:szCs w:val="28"/>
        </w:rPr>
      </w:pPr>
      <w:r w:rsidRPr="001B1EEE">
        <w:rPr>
          <w:sz w:val="28"/>
          <w:szCs w:val="28"/>
        </w:rPr>
        <w:tab/>
        <w:t>- информация о необходимости обращения к специализированной (строительно-технической) организации за выдачей заключения о наличии (отсутствии) способности объекта незавершенного строительства сохранять свои прочностные, физические и другие свойства, устанавливаемые при проектировании и обеспечивающие его нормальную эксплуатацию в течение расчетного срока службы;</w:t>
      </w:r>
    </w:p>
    <w:p w:rsidR="0093692D" w:rsidRPr="001B1EEE" w:rsidRDefault="0093692D" w:rsidP="0093692D">
      <w:pPr>
        <w:tabs>
          <w:tab w:val="left" w:pos="851"/>
        </w:tabs>
        <w:jc w:val="both"/>
        <w:rPr>
          <w:sz w:val="28"/>
          <w:szCs w:val="28"/>
        </w:rPr>
      </w:pPr>
      <w:r w:rsidRPr="001B1EEE">
        <w:rPr>
          <w:sz w:val="28"/>
          <w:szCs w:val="28"/>
        </w:rPr>
        <w:tab/>
        <w:t xml:space="preserve">- заключения комиссии по списанию затрат по объекту незавершенного строительства о возможности (невозможности) продолжения строительства </w:t>
      </w:r>
      <w:r w:rsidRPr="001B1EEE">
        <w:rPr>
          <w:sz w:val="28"/>
          <w:szCs w:val="28"/>
        </w:rPr>
        <w:br/>
        <w:t>(при наличии);</w:t>
      </w:r>
    </w:p>
    <w:p w:rsidR="0093692D" w:rsidRPr="001B1EEE" w:rsidRDefault="0093692D" w:rsidP="0093692D">
      <w:pPr>
        <w:tabs>
          <w:tab w:val="left" w:pos="851"/>
        </w:tabs>
        <w:jc w:val="both"/>
        <w:rPr>
          <w:sz w:val="28"/>
          <w:szCs w:val="28"/>
        </w:rPr>
      </w:pPr>
      <w:r w:rsidRPr="001B1EEE">
        <w:rPr>
          <w:sz w:val="28"/>
          <w:szCs w:val="28"/>
        </w:rPr>
        <w:tab/>
        <w:t>- прочие пояснения (предложения по ответственным лицам).</w:t>
      </w: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tbl>
      <w:tblPr>
        <w:tblW w:w="0" w:type="auto"/>
        <w:jc w:val="center"/>
        <w:tblLook w:val="04A0" w:firstRow="1" w:lastRow="0" w:firstColumn="1" w:lastColumn="0" w:noHBand="0" w:noVBand="1"/>
      </w:tblPr>
      <w:tblGrid>
        <w:gridCol w:w="2982"/>
        <w:gridCol w:w="3671"/>
        <w:gridCol w:w="2733"/>
      </w:tblGrid>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r w:rsidRPr="001B1EEE">
              <w:rPr>
                <w:sz w:val="28"/>
                <w:szCs w:val="28"/>
              </w:rPr>
              <w:t xml:space="preserve">Руководитель            </w:t>
            </w:r>
          </w:p>
        </w:tc>
        <w:tc>
          <w:tcPr>
            <w:tcW w:w="3671" w:type="dxa"/>
          </w:tcPr>
          <w:p w:rsidR="0093692D" w:rsidRPr="001B1EEE" w:rsidRDefault="0093692D" w:rsidP="0093692D">
            <w:pPr>
              <w:tabs>
                <w:tab w:val="left" w:pos="851"/>
              </w:tabs>
              <w:jc w:val="center"/>
              <w:rPr>
                <w:sz w:val="28"/>
                <w:szCs w:val="28"/>
              </w:rPr>
            </w:pPr>
            <w:r w:rsidRPr="001B1EEE">
              <w:rPr>
                <w:sz w:val="28"/>
                <w:szCs w:val="28"/>
              </w:rPr>
              <w:t>________________</w:t>
            </w:r>
          </w:p>
        </w:tc>
        <w:tc>
          <w:tcPr>
            <w:tcW w:w="2733" w:type="dxa"/>
          </w:tcPr>
          <w:p w:rsidR="0093692D" w:rsidRPr="001B1EEE" w:rsidRDefault="0093692D" w:rsidP="0093692D">
            <w:pPr>
              <w:tabs>
                <w:tab w:val="left" w:pos="851"/>
              </w:tabs>
              <w:jc w:val="center"/>
              <w:rPr>
                <w:sz w:val="28"/>
                <w:szCs w:val="28"/>
              </w:rPr>
            </w:pPr>
            <w:r w:rsidRPr="001B1EEE">
              <w:rPr>
                <w:sz w:val="28"/>
                <w:szCs w:val="28"/>
              </w:rPr>
              <w:t>________________</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r w:rsidRPr="001B1EEE">
              <w:rPr>
                <w:sz w:val="28"/>
                <w:szCs w:val="28"/>
              </w:rPr>
              <w:t>(подпись)</w:t>
            </w:r>
          </w:p>
        </w:tc>
        <w:tc>
          <w:tcPr>
            <w:tcW w:w="2733" w:type="dxa"/>
          </w:tcPr>
          <w:p w:rsidR="0093692D" w:rsidRPr="001B1EEE" w:rsidRDefault="0093692D" w:rsidP="0093692D">
            <w:pPr>
              <w:tabs>
                <w:tab w:val="left" w:pos="851"/>
              </w:tabs>
              <w:jc w:val="center"/>
              <w:rPr>
                <w:sz w:val="28"/>
                <w:szCs w:val="28"/>
              </w:rPr>
            </w:pPr>
            <w:r w:rsidRPr="001B1EEE">
              <w:rPr>
                <w:sz w:val="28"/>
                <w:szCs w:val="28"/>
              </w:rPr>
              <w:t>(ФИО)</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p>
        </w:tc>
        <w:tc>
          <w:tcPr>
            <w:tcW w:w="2733" w:type="dxa"/>
          </w:tcPr>
          <w:p w:rsidR="0093692D" w:rsidRPr="001B1EEE" w:rsidRDefault="0093692D" w:rsidP="0093692D">
            <w:pPr>
              <w:tabs>
                <w:tab w:val="left" w:pos="851"/>
              </w:tabs>
              <w:jc w:val="center"/>
              <w:rPr>
                <w:sz w:val="28"/>
                <w:szCs w:val="28"/>
              </w:rPr>
            </w:pPr>
            <w:r w:rsidRPr="001B1EEE">
              <w:rPr>
                <w:sz w:val="28"/>
                <w:szCs w:val="28"/>
              </w:rPr>
              <w:t>________________</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p>
        </w:tc>
        <w:tc>
          <w:tcPr>
            <w:tcW w:w="2733" w:type="dxa"/>
          </w:tcPr>
          <w:p w:rsidR="0093692D" w:rsidRPr="001B1EEE" w:rsidRDefault="0093692D" w:rsidP="0093692D">
            <w:pPr>
              <w:tabs>
                <w:tab w:val="left" w:pos="851"/>
              </w:tabs>
              <w:jc w:val="center"/>
              <w:rPr>
                <w:sz w:val="28"/>
                <w:szCs w:val="28"/>
              </w:rPr>
            </w:pPr>
            <w:r w:rsidRPr="001B1EEE">
              <w:rPr>
                <w:sz w:val="28"/>
                <w:szCs w:val="28"/>
              </w:rPr>
              <w:t>(дата)</w:t>
            </w:r>
          </w:p>
        </w:tc>
      </w:tr>
    </w:tbl>
    <w:p w:rsidR="0093692D" w:rsidRPr="001B1EEE" w:rsidRDefault="0093692D" w:rsidP="0093692D">
      <w:pPr>
        <w:tabs>
          <w:tab w:val="left" w:pos="851"/>
        </w:tabs>
        <w:jc w:val="center"/>
        <w:rPr>
          <w:sz w:val="28"/>
          <w:szCs w:val="28"/>
        </w:rPr>
      </w:pPr>
    </w:p>
    <w:p w:rsidR="00283597" w:rsidRPr="001B1EEE" w:rsidRDefault="00283597" w:rsidP="0093692D">
      <w:pPr>
        <w:tabs>
          <w:tab w:val="left" w:pos="851"/>
        </w:tabs>
        <w:jc w:val="right"/>
        <w:rPr>
          <w:sz w:val="28"/>
          <w:szCs w:val="28"/>
        </w:rPr>
      </w:pPr>
    </w:p>
    <w:p w:rsidR="00DE072E" w:rsidRDefault="00DE072E" w:rsidP="0093692D">
      <w:pPr>
        <w:tabs>
          <w:tab w:val="left" w:pos="851"/>
        </w:tabs>
        <w:jc w:val="right"/>
        <w:rPr>
          <w:szCs w:val="28"/>
        </w:rPr>
      </w:pPr>
    </w:p>
    <w:p w:rsidR="0093692D" w:rsidRPr="001B1EEE" w:rsidRDefault="0093692D" w:rsidP="0093692D">
      <w:pPr>
        <w:tabs>
          <w:tab w:val="left" w:pos="851"/>
        </w:tabs>
        <w:jc w:val="right"/>
        <w:rPr>
          <w:szCs w:val="28"/>
        </w:rPr>
      </w:pPr>
      <w:r w:rsidRPr="001B1EEE">
        <w:rPr>
          <w:szCs w:val="28"/>
        </w:rPr>
        <w:lastRenderedPageBreak/>
        <w:t xml:space="preserve">Приложение 3 к </w:t>
      </w:r>
      <w:r w:rsidR="00DE072E">
        <w:rPr>
          <w:szCs w:val="28"/>
        </w:rPr>
        <w:t>Правилам</w:t>
      </w:r>
    </w:p>
    <w:p w:rsidR="0093692D" w:rsidRPr="001B1EEE" w:rsidRDefault="0093692D" w:rsidP="0093692D">
      <w:pPr>
        <w:tabs>
          <w:tab w:val="left" w:pos="851"/>
        </w:tabs>
        <w:jc w:val="right"/>
        <w:rPr>
          <w:sz w:val="28"/>
          <w:szCs w:val="28"/>
        </w:rPr>
      </w:pPr>
    </w:p>
    <w:p w:rsidR="0093692D" w:rsidRPr="001B1EEE" w:rsidRDefault="0093692D" w:rsidP="0093692D">
      <w:pPr>
        <w:tabs>
          <w:tab w:val="left" w:pos="851"/>
        </w:tabs>
        <w:jc w:val="right"/>
        <w:rPr>
          <w:sz w:val="28"/>
          <w:szCs w:val="28"/>
        </w:rPr>
      </w:pPr>
    </w:p>
    <w:p w:rsidR="0093692D" w:rsidRPr="001B1EEE" w:rsidRDefault="0093692D" w:rsidP="0093692D">
      <w:pPr>
        <w:widowControl w:val="0"/>
        <w:autoSpaceDE w:val="0"/>
        <w:autoSpaceDN w:val="0"/>
        <w:spacing w:line="211" w:lineRule="auto"/>
        <w:jc w:val="center"/>
        <w:rPr>
          <w:sz w:val="28"/>
          <w:szCs w:val="20"/>
        </w:rPr>
      </w:pPr>
      <w:r w:rsidRPr="001B1EEE">
        <w:rPr>
          <w:sz w:val="28"/>
          <w:szCs w:val="20"/>
        </w:rPr>
        <w:t>Карта</w:t>
      </w:r>
    </w:p>
    <w:p w:rsidR="0093692D" w:rsidRPr="001B1EEE" w:rsidRDefault="0093692D" w:rsidP="0093692D">
      <w:pPr>
        <w:widowControl w:val="0"/>
        <w:autoSpaceDE w:val="0"/>
        <w:autoSpaceDN w:val="0"/>
        <w:spacing w:line="211" w:lineRule="auto"/>
        <w:jc w:val="center"/>
        <w:rPr>
          <w:sz w:val="28"/>
          <w:szCs w:val="20"/>
        </w:rPr>
      </w:pPr>
      <w:r w:rsidRPr="001B1EEE">
        <w:rPr>
          <w:sz w:val="28"/>
          <w:szCs w:val="20"/>
        </w:rPr>
        <w:t>сведений об объекте незавершенного строительства</w:t>
      </w:r>
    </w:p>
    <w:p w:rsidR="0093692D" w:rsidRPr="001B1EEE" w:rsidRDefault="0093692D" w:rsidP="0093692D">
      <w:pPr>
        <w:widowControl w:val="0"/>
        <w:autoSpaceDE w:val="0"/>
        <w:autoSpaceDN w:val="0"/>
        <w:spacing w:line="211" w:lineRule="auto"/>
        <w:ind w:firstLine="709"/>
        <w:jc w:val="center"/>
        <w:rPr>
          <w:b/>
          <w:szCs w:val="20"/>
        </w:rPr>
      </w:pPr>
      <w:r w:rsidRPr="001B1EEE">
        <w:rPr>
          <w:b/>
          <w:szCs w:val="20"/>
        </w:rPr>
        <w:t>_________________________________</w:t>
      </w:r>
    </w:p>
    <w:p w:rsidR="0093692D" w:rsidRPr="001B1EEE" w:rsidRDefault="0093692D" w:rsidP="0093692D">
      <w:pPr>
        <w:spacing w:before="375" w:after="225" w:line="211" w:lineRule="auto"/>
        <w:contextualSpacing/>
        <w:jc w:val="center"/>
        <w:textAlignment w:val="baseline"/>
        <w:outlineLvl w:val="2"/>
        <w:rPr>
          <w:color w:val="000000"/>
          <w:sz w:val="28"/>
          <w:vertAlign w:val="superscript"/>
        </w:rPr>
      </w:pPr>
      <w:r w:rsidRPr="001B1EEE">
        <w:rPr>
          <w:color w:val="000000"/>
          <w:sz w:val="28"/>
          <w:vertAlign w:val="superscript"/>
        </w:rPr>
        <w:t>(наименование объекта)</w:t>
      </w:r>
    </w:p>
    <w:tbl>
      <w:tblPr>
        <w:tblW w:w="9490" w:type="dxa"/>
        <w:jc w:val="center"/>
        <w:tblCellMar>
          <w:left w:w="0" w:type="dxa"/>
          <w:right w:w="0" w:type="dxa"/>
        </w:tblCellMar>
        <w:tblLook w:val="00A0" w:firstRow="1" w:lastRow="0" w:firstColumn="1" w:lastColumn="0" w:noHBand="0" w:noVBand="0"/>
      </w:tblPr>
      <w:tblGrid>
        <w:gridCol w:w="898"/>
        <w:gridCol w:w="6377"/>
        <w:gridCol w:w="2215"/>
      </w:tblGrid>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Сведения о балансодержателе:</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trHeight w:val="812"/>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Наименование балансодержателя</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p>
        </w:tc>
      </w:tr>
      <w:tr w:rsidR="0093692D" w:rsidRPr="001B1EEE" w:rsidTr="0093692D">
        <w:trPr>
          <w:trHeight w:val="812"/>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Свидетельство о внесении учреждения в ЕГРЮЛ</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 _____ </w:t>
            </w:r>
          </w:p>
          <w:p w:rsidR="0093692D" w:rsidRPr="001B1EEE" w:rsidRDefault="0093692D" w:rsidP="0093692D">
            <w:pPr>
              <w:spacing w:line="211" w:lineRule="auto"/>
              <w:contextualSpacing/>
              <w:textAlignment w:val="baseline"/>
              <w:rPr>
                <w:color w:val="000000"/>
              </w:rPr>
            </w:pPr>
            <w:r w:rsidRPr="001B1EEE">
              <w:rPr>
                <w:color w:val="000000"/>
              </w:rPr>
              <w:t>от «__» _________ 20__г.</w:t>
            </w: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Организационно-правовая форма (КОПФ)</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Форма собственности (КФС)</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1.5</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Должность, ФИО руководителя организации (телефон/факс)</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lang w:val="en-US"/>
              </w:rPr>
            </w:pPr>
            <w:r w:rsidRPr="001B1EEE">
              <w:rPr>
                <w:color w:val="000000"/>
              </w:rPr>
              <w:t>1.6</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ИНН</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1.7</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Код ОКВЭД (вид деятельности)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Местонахождение объекта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52"/>
              <w:contextualSpacing/>
              <w:textAlignment w:val="baseline"/>
              <w:rPr>
                <w:color w:val="000000"/>
              </w:rPr>
            </w:pPr>
            <w:r w:rsidRPr="001B1EEE">
              <w:rPr>
                <w:color w:val="000000"/>
              </w:rPr>
              <w:t>Назначение объекта (указать один из следующих вариантов: проектно-изыскательские работы/проектно-сметная документация; дорожное строительство и благоустройство; социальные объекты; инженерные сети)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lang w:val="en-US"/>
              </w:rPr>
            </w:pPr>
            <w:r w:rsidRPr="001B1EEE">
              <w:rPr>
                <w:color w:val="000000"/>
                <w:lang w:val="en-US"/>
              </w:rPr>
              <w:t>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Наличие земельно-правовой документации (имеется/</w:t>
            </w:r>
            <w:r w:rsidRPr="001B1EEE">
              <w:rPr>
                <w:color w:val="000000"/>
              </w:rPr>
              <w:br/>
              <w:t>не имеется)</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5</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Форма выделения земельного участка под строительство объекта незавершенного строительства: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5.1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Аренда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rPr>
              <w:t>5.2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Бессрочное пользование</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tabs>
                <w:tab w:val="left" w:pos="361"/>
              </w:tabs>
              <w:spacing w:line="211" w:lineRule="auto"/>
              <w:contextualSpacing/>
              <w:jc w:val="center"/>
              <w:textAlignment w:val="baseline"/>
              <w:rPr>
                <w:color w:val="000000"/>
              </w:rPr>
            </w:pPr>
            <w:r w:rsidRPr="001B1EEE">
              <w:rPr>
                <w:color w:val="000000"/>
                <w:lang w:val="en-US"/>
              </w:rPr>
              <w:t>5</w:t>
            </w:r>
            <w:r w:rsidRPr="001B1EEE">
              <w:rPr>
                <w:color w:val="000000"/>
              </w:rPr>
              <w:t>.3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Право собственности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5</w:t>
            </w:r>
            <w:r w:rsidRPr="001B1EEE">
              <w:rPr>
                <w:color w:val="000000"/>
              </w:rPr>
              <w:t>.4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Иная</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lang w:val="en-US"/>
              </w:rPr>
            </w:pPr>
            <w:r w:rsidRPr="001B1EEE">
              <w:rPr>
                <w:color w:val="000000"/>
                <w:lang w:val="en-US"/>
              </w:rPr>
              <w:t>6</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Наличие проектно-сметной документации: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6</w:t>
            </w:r>
            <w:r w:rsidRPr="001B1EEE">
              <w:rPr>
                <w:color w:val="000000"/>
              </w:rPr>
              <w:t>.1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Полная комплектность </w:t>
            </w:r>
            <w:r w:rsidRPr="001B1EEE">
              <w:rPr>
                <w:color w:val="000000"/>
                <w:sz w:val="28"/>
              </w:rPr>
              <w:t>–</w:t>
            </w:r>
            <w:r w:rsidRPr="001B1EEE">
              <w:rPr>
                <w:color w:val="000000"/>
              </w:rPr>
              <w:t xml:space="preserve"> 1; частичная </w:t>
            </w:r>
            <w:r w:rsidRPr="001B1EEE">
              <w:rPr>
                <w:color w:val="000000"/>
                <w:sz w:val="28"/>
              </w:rPr>
              <w:t xml:space="preserve">– </w:t>
            </w:r>
            <w:r w:rsidRPr="001B1EEE">
              <w:rPr>
                <w:color w:val="000000"/>
              </w:rPr>
              <w:t xml:space="preserve">0,5; </w:t>
            </w:r>
          </w:p>
          <w:p w:rsidR="0093692D" w:rsidRPr="001B1EEE" w:rsidRDefault="0093692D" w:rsidP="0093692D">
            <w:pPr>
              <w:spacing w:line="211" w:lineRule="auto"/>
              <w:contextualSpacing/>
              <w:textAlignment w:val="baseline"/>
              <w:rPr>
                <w:color w:val="000000"/>
              </w:rPr>
            </w:pPr>
            <w:r w:rsidRPr="001B1EEE">
              <w:rPr>
                <w:color w:val="000000"/>
              </w:rPr>
              <w:t xml:space="preserve">отсутствует </w:t>
            </w:r>
            <w:r w:rsidRPr="001B1EEE">
              <w:rPr>
                <w:color w:val="000000"/>
                <w:sz w:val="28"/>
              </w:rPr>
              <w:t>–</w:t>
            </w:r>
            <w:r w:rsidRPr="001B1EEE">
              <w:rPr>
                <w:color w:val="000000"/>
              </w:rPr>
              <w:t xml:space="preserve"> 0</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6</w:t>
            </w:r>
            <w:r w:rsidRPr="001B1EEE">
              <w:rPr>
                <w:color w:val="000000"/>
              </w:rPr>
              <w:t>.2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Дата подготовки проектной документации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lang w:val="en-US"/>
              </w:rPr>
            </w:pPr>
            <w:r w:rsidRPr="001B1EEE">
              <w:rPr>
                <w:color w:val="000000"/>
                <w:lang w:val="en-US"/>
              </w:rPr>
              <w:t>7</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Сроки строительства: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7</w:t>
            </w:r>
            <w:r w:rsidRPr="001B1EEE">
              <w:rPr>
                <w:color w:val="000000"/>
              </w:rPr>
              <w:t>.1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Дата выдачи разрешения на строительство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7</w:t>
            </w:r>
            <w:r w:rsidRPr="001B1EEE">
              <w:rPr>
                <w:color w:val="000000"/>
              </w:rPr>
              <w:t>.2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Номер разрешения на строительство и кем выдан</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7</w:t>
            </w:r>
            <w:r w:rsidRPr="001B1EEE">
              <w:rPr>
                <w:color w:val="000000"/>
              </w:rPr>
              <w:t>.3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Срок действия разрешения на строительство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7</w:t>
            </w:r>
            <w:r w:rsidRPr="001B1EEE">
              <w:rPr>
                <w:color w:val="000000"/>
              </w:rPr>
              <w:t>.4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Дата фактического прекращения строительства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lang w:val="en-US"/>
              </w:rPr>
            </w:pPr>
            <w:r w:rsidRPr="001B1EEE">
              <w:rPr>
                <w:color w:val="000000"/>
                <w:lang w:val="en-US"/>
              </w:rPr>
              <w:t>8</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Перечень наименований объектов незавершенного строительства, входящих в состав комплексного (составного) объекта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lang w:val="en-US"/>
              </w:rPr>
            </w:pPr>
            <w:r w:rsidRPr="001B1EEE">
              <w:rPr>
                <w:color w:val="000000"/>
                <w:lang w:val="en-US"/>
              </w:rPr>
              <w:t>9</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Стоимостные характеристики объекта: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Общая балансовая стоимость объекта незавершенного строительства в текущих ценах на момент составления акта (тыс. руб.), в том числе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9.1.1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Стоимость проектно-изыскательских работ в текущих ценах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9.1.2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Право пользования земельным участком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Право пользования технологической инфраструктурой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Общая стоимость смонтированного оборудования </w:t>
            </w:r>
          </w:p>
          <w:p w:rsidR="0093692D" w:rsidRPr="001B1EEE" w:rsidRDefault="0093692D" w:rsidP="0093692D">
            <w:pPr>
              <w:spacing w:line="211" w:lineRule="auto"/>
              <w:contextualSpacing/>
              <w:textAlignment w:val="baseline"/>
              <w:rPr>
                <w:color w:val="000000"/>
              </w:rPr>
            </w:pPr>
            <w:r w:rsidRPr="001B1EEE">
              <w:rPr>
                <w:color w:val="000000"/>
              </w:rPr>
              <w:t>в текущих ценах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lastRenderedPageBreak/>
              <w:t>9</w:t>
            </w:r>
            <w:r w:rsidRPr="001B1EEE">
              <w:rPr>
                <w:color w:val="000000"/>
              </w:rPr>
              <w:t>.1.5</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Общая стоимость оборудования на складах хранения </w:t>
            </w:r>
          </w:p>
          <w:p w:rsidR="0093692D" w:rsidRPr="001B1EEE" w:rsidRDefault="0093692D" w:rsidP="0093692D">
            <w:pPr>
              <w:spacing w:line="211" w:lineRule="auto"/>
              <w:contextualSpacing/>
              <w:textAlignment w:val="baseline"/>
              <w:rPr>
                <w:color w:val="000000"/>
              </w:rPr>
            </w:pPr>
            <w:r w:rsidRPr="001B1EEE">
              <w:rPr>
                <w:color w:val="000000"/>
              </w:rPr>
              <w:t>по балансовой стоимости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.1.6</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Общая сумма задолженности по выполненным, но не оплаченным строительно-монтажным работам в текущих ценах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.1.7</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Общая стоимость приобретенных и неоплаченных материалов и оборудования на складе по их балансовой стоимости с учетом НДС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.1.8</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Общая сумма выплаченных авансов под поставку оборудования, материалов и выполнение работ, услуг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.1.9</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Прочие затраты (тыс. руб.)</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textAlignment w:val="baseline"/>
              <w:rPr>
                <w:color w:val="000000"/>
              </w:rPr>
            </w:pPr>
          </w:p>
        </w:tc>
      </w:tr>
      <w:tr w:rsidR="0093692D" w:rsidRPr="001B1EEE" w:rsidTr="0093692D">
        <w:trPr>
          <w:jc w:val="center"/>
        </w:trPr>
        <w:tc>
          <w:tcPr>
            <w:tcW w:w="898" w:type="dxa"/>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lang w:val="en-US"/>
              </w:rPr>
              <w:t>9</w:t>
            </w:r>
            <w:r w:rsidRPr="001B1EEE">
              <w:rPr>
                <w:color w:val="000000"/>
              </w:rPr>
              <w:t>.1.10</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Стоимость общестроительных работ (тыс. руб.), </w:t>
            </w:r>
            <w:r w:rsidRPr="001B1EEE">
              <w:rPr>
                <w:color w:val="000000"/>
              </w:rPr>
              <w:br/>
              <w:t>(в текущих ценах)</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10</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Степень завершенности строительства:</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10.1</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Начальная стадия строительства (от 0 % до 15 %)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10.2</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Средняя стадия строительства (свыше 15 % до 50 %)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w:t>
            </w:r>
            <w:r w:rsidRPr="001B1EEE">
              <w:rPr>
                <w:color w:val="000000"/>
                <w:lang w:val="en-US"/>
              </w:rPr>
              <w:t>0</w:t>
            </w:r>
            <w:r w:rsidRPr="001B1EEE">
              <w:rPr>
                <w:color w:val="000000"/>
              </w:rPr>
              <w:t>.3</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Высокая стадия строительства (свыше 50 % до 75 %)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w:t>
            </w:r>
            <w:r w:rsidRPr="001B1EEE">
              <w:rPr>
                <w:color w:val="000000"/>
                <w:lang w:val="en-US"/>
              </w:rPr>
              <w:t>0</w:t>
            </w:r>
            <w:r w:rsidRPr="001B1EEE">
              <w:rPr>
                <w:color w:val="000000"/>
              </w:rPr>
              <w:t>.4</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 xml:space="preserve">Завершающая стадия строительства (свыше 75 % до </w:t>
            </w:r>
            <w:r w:rsidRPr="001B1EEE">
              <w:rPr>
                <w:color w:val="000000"/>
              </w:rPr>
              <w:br/>
              <w:t>99 %)</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r w:rsidR="0093692D" w:rsidRPr="001B1EEE" w:rsidTr="0093692D">
        <w:trPr>
          <w:jc w:val="center"/>
        </w:trPr>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jc w:val="center"/>
              <w:textAlignment w:val="baseline"/>
              <w:rPr>
                <w:color w:val="000000"/>
              </w:rPr>
            </w:pPr>
            <w:r w:rsidRPr="001B1EEE">
              <w:rPr>
                <w:color w:val="000000"/>
              </w:rPr>
              <w:t>10.5</w:t>
            </w:r>
          </w:p>
        </w:tc>
        <w:tc>
          <w:tcPr>
            <w:tcW w:w="63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contextualSpacing/>
              <w:textAlignment w:val="baseline"/>
              <w:rPr>
                <w:color w:val="000000"/>
              </w:rPr>
            </w:pPr>
            <w:r w:rsidRPr="001B1EEE">
              <w:rPr>
                <w:color w:val="000000"/>
              </w:rPr>
              <w:t>Техническое состояние объекта: (строительство подлежит завершению, подлежит сносу, реконструкции)</w:t>
            </w:r>
          </w:p>
        </w:tc>
        <w:tc>
          <w:tcPr>
            <w:tcW w:w="2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3692D" w:rsidRPr="001B1EEE" w:rsidRDefault="0093692D" w:rsidP="0093692D">
            <w:pPr>
              <w:spacing w:line="211" w:lineRule="auto"/>
              <w:ind w:firstLine="709"/>
              <w:contextualSpacing/>
              <w:rPr>
                <w:color w:val="000000"/>
              </w:rPr>
            </w:pPr>
          </w:p>
        </w:tc>
      </w:tr>
    </w:tbl>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p w:rsidR="0093692D" w:rsidRPr="001B1EEE" w:rsidRDefault="0093692D" w:rsidP="0093692D">
      <w:pPr>
        <w:tabs>
          <w:tab w:val="left" w:pos="851"/>
        </w:tabs>
        <w:jc w:val="center"/>
        <w:rPr>
          <w:sz w:val="28"/>
          <w:szCs w:val="28"/>
        </w:rPr>
      </w:pPr>
    </w:p>
    <w:tbl>
      <w:tblPr>
        <w:tblW w:w="0" w:type="auto"/>
        <w:jc w:val="center"/>
        <w:tblLook w:val="04A0" w:firstRow="1" w:lastRow="0" w:firstColumn="1" w:lastColumn="0" w:noHBand="0" w:noVBand="1"/>
      </w:tblPr>
      <w:tblGrid>
        <w:gridCol w:w="2982"/>
        <w:gridCol w:w="3671"/>
        <w:gridCol w:w="2733"/>
      </w:tblGrid>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r w:rsidRPr="001B1EEE">
              <w:rPr>
                <w:sz w:val="28"/>
                <w:szCs w:val="28"/>
              </w:rPr>
              <w:t xml:space="preserve">Руководитель            </w:t>
            </w:r>
          </w:p>
        </w:tc>
        <w:tc>
          <w:tcPr>
            <w:tcW w:w="3671" w:type="dxa"/>
          </w:tcPr>
          <w:p w:rsidR="0093692D" w:rsidRPr="001B1EEE" w:rsidRDefault="0093692D" w:rsidP="0093692D">
            <w:pPr>
              <w:tabs>
                <w:tab w:val="left" w:pos="851"/>
              </w:tabs>
              <w:jc w:val="center"/>
              <w:rPr>
                <w:sz w:val="28"/>
                <w:szCs w:val="28"/>
              </w:rPr>
            </w:pPr>
            <w:r w:rsidRPr="001B1EEE">
              <w:rPr>
                <w:sz w:val="28"/>
                <w:szCs w:val="28"/>
              </w:rPr>
              <w:t>________________</w:t>
            </w:r>
          </w:p>
        </w:tc>
        <w:tc>
          <w:tcPr>
            <w:tcW w:w="2733" w:type="dxa"/>
          </w:tcPr>
          <w:p w:rsidR="0093692D" w:rsidRPr="001B1EEE" w:rsidRDefault="0093692D" w:rsidP="0093692D">
            <w:pPr>
              <w:tabs>
                <w:tab w:val="left" w:pos="851"/>
              </w:tabs>
              <w:jc w:val="center"/>
              <w:rPr>
                <w:sz w:val="28"/>
                <w:szCs w:val="28"/>
              </w:rPr>
            </w:pPr>
            <w:r w:rsidRPr="001B1EEE">
              <w:rPr>
                <w:sz w:val="28"/>
                <w:szCs w:val="28"/>
              </w:rPr>
              <w:t>________________</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r w:rsidRPr="001B1EEE">
              <w:rPr>
                <w:sz w:val="28"/>
                <w:szCs w:val="28"/>
              </w:rPr>
              <w:t>(подпись)</w:t>
            </w:r>
          </w:p>
        </w:tc>
        <w:tc>
          <w:tcPr>
            <w:tcW w:w="2733" w:type="dxa"/>
          </w:tcPr>
          <w:p w:rsidR="0093692D" w:rsidRPr="001B1EEE" w:rsidRDefault="0093692D" w:rsidP="0093692D">
            <w:pPr>
              <w:tabs>
                <w:tab w:val="left" w:pos="851"/>
              </w:tabs>
              <w:jc w:val="center"/>
              <w:rPr>
                <w:sz w:val="28"/>
                <w:szCs w:val="28"/>
              </w:rPr>
            </w:pPr>
            <w:r w:rsidRPr="001B1EEE">
              <w:rPr>
                <w:sz w:val="28"/>
                <w:szCs w:val="28"/>
              </w:rPr>
              <w:t>(ФИО)</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p>
        </w:tc>
        <w:tc>
          <w:tcPr>
            <w:tcW w:w="2733" w:type="dxa"/>
          </w:tcPr>
          <w:p w:rsidR="0093692D" w:rsidRPr="001B1EEE" w:rsidRDefault="0093692D" w:rsidP="0093692D">
            <w:pPr>
              <w:tabs>
                <w:tab w:val="left" w:pos="851"/>
              </w:tabs>
              <w:jc w:val="center"/>
              <w:rPr>
                <w:sz w:val="28"/>
                <w:szCs w:val="28"/>
              </w:rPr>
            </w:pPr>
            <w:r w:rsidRPr="001B1EEE">
              <w:rPr>
                <w:sz w:val="28"/>
                <w:szCs w:val="28"/>
              </w:rPr>
              <w:t>________________</w:t>
            </w:r>
          </w:p>
        </w:tc>
      </w:tr>
      <w:tr w:rsidR="0093692D" w:rsidRPr="001B1EEE" w:rsidTr="0093692D">
        <w:trPr>
          <w:jc w:val="center"/>
        </w:trPr>
        <w:tc>
          <w:tcPr>
            <w:tcW w:w="2982" w:type="dxa"/>
          </w:tcPr>
          <w:p w:rsidR="0093692D" w:rsidRPr="001B1EEE" w:rsidRDefault="0093692D" w:rsidP="0093692D">
            <w:pPr>
              <w:tabs>
                <w:tab w:val="left" w:pos="851"/>
              </w:tabs>
              <w:jc w:val="center"/>
              <w:rPr>
                <w:sz w:val="28"/>
                <w:szCs w:val="28"/>
              </w:rPr>
            </w:pPr>
          </w:p>
        </w:tc>
        <w:tc>
          <w:tcPr>
            <w:tcW w:w="3671" w:type="dxa"/>
          </w:tcPr>
          <w:p w:rsidR="0093692D" w:rsidRPr="001B1EEE" w:rsidRDefault="0093692D" w:rsidP="0093692D">
            <w:pPr>
              <w:tabs>
                <w:tab w:val="left" w:pos="851"/>
              </w:tabs>
              <w:jc w:val="center"/>
              <w:rPr>
                <w:sz w:val="28"/>
                <w:szCs w:val="28"/>
              </w:rPr>
            </w:pPr>
          </w:p>
        </w:tc>
        <w:tc>
          <w:tcPr>
            <w:tcW w:w="2733" w:type="dxa"/>
          </w:tcPr>
          <w:p w:rsidR="0093692D" w:rsidRPr="001B1EEE" w:rsidRDefault="0093692D" w:rsidP="0093692D">
            <w:pPr>
              <w:tabs>
                <w:tab w:val="left" w:pos="851"/>
              </w:tabs>
              <w:jc w:val="center"/>
              <w:rPr>
                <w:sz w:val="28"/>
                <w:szCs w:val="28"/>
              </w:rPr>
            </w:pPr>
            <w:r w:rsidRPr="001B1EEE">
              <w:rPr>
                <w:sz w:val="28"/>
                <w:szCs w:val="28"/>
              </w:rPr>
              <w:t>(дата)</w:t>
            </w:r>
          </w:p>
        </w:tc>
      </w:tr>
    </w:tbl>
    <w:p w:rsidR="0093692D" w:rsidRPr="001B1EEE" w:rsidRDefault="0093692D" w:rsidP="00196B42">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8E7C88" w:rsidRPr="001B1EEE" w:rsidRDefault="008E7C88"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196B42" w:rsidRPr="001B1EEE" w:rsidRDefault="00196B42" w:rsidP="00DE7466">
      <w:pPr>
        <w:widowControl w:val="0"/>
        <w:autoSpaceDE w:val="0"/>
        <w:autoSpaceDN w:val="0"/>
        <w:ind w:firstLine="540"/>
        <w:jc w:val="both"/>
        <w:rPr>
          <w:sz w:val="28"/>
          <w:szCs w:val="28"/>
        </w:rPr>
      </w:pPr>
    </w:p>
    <w:p w:rsidR="00E01FBF" w:rsidRPr="001B1EEE" w:rsidRDefault="00E01FBF" w:rsidP="00E01FBF">
      <w:pPr>
        <w:widowControl w:val="0"/>
        <w:autoSpaceDE w:val="0"/>
        <w:autoSpaceDN w:val="0"/>
        <w:jc w:val="both"/>
        <w:rPr>
          <w:sz w:val="28"/>
          <w:szCs w:val="28"/>
        </w:rPr>
      </w:pPr>
      <w:bookmarkStart w:id="3" w:name="P47"/>
      <w:bookmarkEnd w:id="3"/>
      <w:r w:rsidRPr="001B1EEE">
        <w:rPr>
          <w:sz w:val="28"/>
          <w:szCs w:val="28"/>
        </w:rPr>
        <w:t xml:space="preserve">                  </w:t>
      </w:r>
    </w:p>
    <w:p w:rsidR="00E01FBF" w:rsidRPr="001B1EEE" w:rsidRDefault="00E01FBF" w:rsidP="00DE7466">
      <w:pPr>
        <w:widowControl w:val="0"/>
        <w:autoSpaceDE w:val="0"/>
        <w:autoSpaceDN w:val="0"/>
        <w:ind w:firstLine="540"/>
        <w:jc w:val="both"/>
        <w:rPr>
          <w:sz w:val="28"/>
          <w:szCs w:val="28"/>
        </w:rPr>
      </w:pPr>
    </w:p>
    <w:p w:rsidR="00DE7466" w:rsidRPr="001B1EEE" w:rsidRDefault="00DE7466" w:rsidP="003C469B">
      <w:pPr>
        <w:ind w:right="-1"/>
        <w:jc w:val="both"/>
        <w:rPr>
          <w:bCs/>
          <w:iCs/>
          <w:sz w:val="28"/>
          <w:szCs w:val="28"/>
        </w:rPr>
      </w:pPr>
    </w:p>
    <w:p w:rsidR="00DE7466" w:rsidRPr="001B1EEE" w:rsidRDefault="00DE7466"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C77F15" w:rsidRPr="001B1EEE" w:rsidRDefault="00C77F15"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453C6C" w:rsidP="003C469B">
      <w:pPr>
        <w:ind w:right="-1"/>
        <w:jc w:val="both"/>
        <w:rPr>
          <w:rFonts w:eastAsia="Calibri"/>
          <w:lang w:eastAsia="en-US"/>
        </w:rPr>
      </w:pPr>
    </w:p>
    <w:p w:rsidR="00453C6C" w:rsidRPr="001B1EEE" w:rsidRDefault="005A74A3" w:rsidP="00453C6C">
      <w:pPr>
        <w:spacing w:after="200"/>
        <w:ind w:left="-66" w:right="-1"/>
        <w:contextualSpacing/>
        <w:jc w:val="right"/>
        <w:rPr>
          <w:rFonts w:eastAsia="Calibri"/>
          <w:lang w:eastAsia="en-US"/>
        </w:rPr>
      </w:pPr>
      <w:r w:rsidRPr="001B1EEE">
        <w:rPr>
          <w:rFonts w:eastAsia="Calibri"/>
          <w:lang w:eastAsia="en-US"/>
        </w:rPr>
        <w:lastRenderedPageBreak/>
        <w:t>П</w:t>
      </w:r>
      <w:r w:rsidR="00453C6C" w:rsidRPr="001B1EEE">
        <w:rPr>
          <w:rFonts w:eastAsia="Calibri"/>
          <w:lang w:eastAsia="en-US"/>
        </w:rPr>
        <w:t xml:space="preserve">риложение № 2 </w:t>
      </w:r>
    </w:p>
    <w:p w:rsidR="00453C6C" w:rsidRPr="001B1EEE" w:rsidRDefault="00453C6C" w:rsidP="00453C6C">
      <w:pPr>
        <w:spacing w:after="200"/>
        <w:ind w:left="-66" w:right="-1"/>
        <w:contextualSpacing/>
        <w:jc w:val="right"/>
        <w:rPr>
          <w:rFonts w:eastAsia="Calibri"/>
          <w:lang w:eastAsia="en-US"/>
        </w:rPr>
      </w:pPr>
      <w:r w:rsidRPr="001B1EEE">
        <w:rPr>
          <w:rFonts w:eastAsia="Calibri"/>
          <w:lang w:eastAsia="en-US"/>
        </w:rPr>
        <w:t xml:space="preserve">к  постановлению  администрации </w:t>
      </w:r>
    </w:p>
    <w:p w:rsidR="00DA794A" w:rsidRDefault="00453C6C" w:rsidP="00DA794A">
      <w:pPr>
        <w:spacing w:after="200"/>
        <w:ind w:left="-66" w:right="-1"/>
        <w:contextualSpacing/>
        <w:jc w:val="right"/>
        <w:rPr>
          <w:rFonts w:eastAsia="Calibri"/>
          <w:lang w:eastAsia="en-US"/>
        </w:rPr>
      </w:pPr>
      <w:r w:rsidRPr="001B1EEE">
        <w:rPr>
          <w:rFonts w:eastAsia="Calibri"/>
          <w:lang w:eastAsia="en-US"/>
        </w:rPr>
        <w:t>МО «Красногвардейский  район»</w:t>
      </w:r>
    </w:p>
    <w:p w:rsidR="00DA794A" w:rsidRPr="00DA794A" w:rsidRDefault="00DA794A" w:rsidP="00DA794A">
      <w:pPr>
        <w:spacing w:after="200"/>
        <w:ind w:left="-66" w:right="-1"/>
        <w:contextualSpacing/>
        <w:jc w:val="right"/>
        <w:rPr>
          <w:u w:val="single"/>
        </w:rPr>
      </w:pPr>
      <w:r w:rsidRPr="00DA794A">
        <w:rPr>
          <w:u w:val="single"/>
        </w:rPr>
        <w:t xml:space="preserve">от 22.11.2023г. № 807 </w:t>
      </w:r>
    </w:p>
    <w:p w:rsidR="008E7C88" w:rsidRPr="00DE072E" w:rsidRDefault="008E7C88" w:rsidP="008E7C88">
      <w:pPr>
        <w:spacing w:after="200"/>
        <w:ind w:left="-66" w:right="-1"/>
        <w:contextualSpacing/>
        <w:jc w:val="right"/>
        <w:rPr>
          <w:u w:val="single"/>
        </w:rPr>
      </w:pPr>
    </w:p>
    <w:p w:rsidR="008E7C88" w:rsidRPr="001B1EEE" w:rsidRDefault="008E7C88" w:rsidP="008E7C88">
      <w:pPr>
        <w:widowControl w:val="0"/>
        <w:autoSpaceDE w:val="0"/>
        <w:autoSpaceDN w:val="0"/>
        <w:jc w:val="center"/>
        <w:rPr>
          <w:sz w:val="28"/>
          <w:szCs w:val="28"/>
        </w:rPr>
      </w:pPr>
    </w:p>
    <w:p w:rsidR="005F197A" w:rsidRPr="001B1EEE" w:rsidRDefault="005F197A" w:rsidP="00453C6C">
      <w:pPr>
        <w:spacing w:after="200"/>
        <w:ind w:left="-66" w:right="-1"/>
        <w:contextualSpacing/>
        <w:jc w:val="right"/>
        <w:rPr>
          <w:rFonts w:eastAsia="Calibri"/>
          <w:lang w:eastAsia="en-US"/>
        </w:rPr>
      </w:pPr>
    </w:p>
    <w:p w:rsidR="005F197A" w:rsidRPr="001B1EEE" w:rsidRDefault="005F197A" w:rsidP="00680336">
      <w:pPr>
        <w:widowControl w:val="0"/>
        <w:autoSpaceDE w:val="0"/>
        <w:autoSpaceDN w:val="0"/>
        <w:jc w:val="center"/>
        <w:rPr>
          <w:sz w:val="28"/>
          <w:szCs w:val="28"/>
        </w:rPr>
      </w:pPr>
      <w:r w:rsidRPr="001B1EEE">
        <w:rPr>
          <w:sz w:val="28"/>
          <w:szCs w:val="28"/>
        </w:rPr>
        <w:t>Положение</w:t>
      </w:r>
    </w:p>
    <w:p w:rsidR="005F197A" w:rsidRDefault="005F197A" w:rsidP="00DE072E">
      <w:pPr>
        <w:widowControl w:val="0"/>
        <w:autoSpaceDE w:val="0"/>
        <w:autoSpaceDN w:val="0"/>
        <w:jc w:val="center"/>
        <w:rPr>
          <w:sz w:val="28"/>
          <w:szCs w:val="28"/>
        </w:rPr>
      </w:pPr>
      <w:r w:rsidRPr="001B1EEE">
        <w:rPr>
          <w:sz w:val="28"/>
          <w:szCs w:val="28"/>
        </w:rPr>
        <w:t xml:space="preserve">о комиссии </w:t>
      </w:r>
      <w:r w:rsidR="00DE072E" w:rsidRPr="00DE072E">
        <w:rPr>
          <w:sz w:val="28"/>
          <w:szCs w:val="28"/>
        </w:rPr>
        <w:t>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муниципального образования «Красногвардейский район»</w:t>
      </w:r>
    </w:p>
    <w:p w:rsidR="00DE072E" w:rsidRPr="001B1EEE" w:rsidRDefault="00DE072E" w:rsidP="00DE072E">
      <w:pPr>
        <w:widowControl w:val="0"/>
        <w:autoSpaceDE w:val="0"/>
        <w:autoSpaceDN w:val="0"/>
        <w:jc w:val="center"/>
        <w:rPr>
          <w:sz w:val="28"/>
          <w:szCs w:val="28"/>
        </w:rPr>
      </w:pPr>
    </w:p>
    <w:p w:rsidR="005F197A" w:rsidRPr="001B1EEE" w:rsidRDefault="005F197A" w:rsidP="006A5332">
      <w:pPr>
        <w:widowControl w:val="0"/>
        <w:autoSpaceDE w:val="0"/>
        <w:autoSpaceDN w:val="0"/>
        <w:ind w:firstLine="709"/>
        <w:jc w:val="both"/>
        <w:rPr>
          <w:sz w:val="28"/>
          <w:szCs w:val="28"/>
        </w:rPr>
      </w:pPr>
      <w:r w:rsidRPr="001B1EEE">
        <w:rPr>
          <w:sz w:val="28"/>
          <w:szCs w:val="28"/>
        </w:rPr>
        <w:t xml:space="preserve">1. Настоящее Положение определяет порядок формирования и деятельности комиссии </w:t>
      </w:r>
      <w:r w:rsidR="00DE072E" w:rsidRPr="001B1EEE">
        <w:rPr>
          <w:sz w:val="28"/>
          <w:szCs w:val="28"/>
        </w:rPr>
        <w:t xml:space="preserve">по списанию объектов незавершенного строительства </w:t>
      </w:r>
      <w:r w:rsidR="00DE072E"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DE072E" w:rsidRPr="001B1EEE">
        <w:rPr>
          <w:sz w:val="28"/>
          <w:szCs w:val="28"/>
        </w:rPr>
        <w:t xml:space="preserve"> </w:t>
      </w:r>
      <w:r w:rsidRPr="001B1EEE">
        <w:rPr>
          <w:sz w:val="28"/>
          <w:szCs w:val="28"/>
        </w:rPr>
        <w:t>(далее - Комиссия).</w:t>
      </w:r>
    </w:p>
    <w:p w:rsidR="005F197A" w:rsidRPr="001B1EEE" w:rsidRDefault="005F197A" w:rsidP="006A5332">
      <w:pPr>
        <w:widowControl w:val="0"/>
        <w:autoSpaceDE w:val="0"/>
        <w:autoSpaceDN w:val="0"/>
        <w:ind w:firstLine="709"/>
        <w:jc w:val="both"/>
        <w:rPr>
          <w:sz w:val="28"/>
          <w:szCs w:val="28"/>
        </w:rPr>
      </w:pPr>
      <w:r w:rsidRPr="001B1EEE">
        <w:rPr>
          <w:sz w:val="28"/>
          <w:szCs w:val="28"/>
        </w:rPr>
        <w:t>2. Комиссия является постоянно действующим коллегиальным совещательным органом.</w:t>
      </w:r>
    </w:p>
    <w:p w:rsidR="005F197A" w:rsidRPr="001B1EEE" w:rsidRDefault="005F197A" w:rsidP="006A5332">
      <w:pPr>
        <w:widowControl w:val="0"/>
        <w:autoSpaceDE w:val="0"/>
        <w:autoSpaceDN w:val="0"/>
        <w:ind w:firstLine="709"/>
        <w:jc w:val="both"/>
        <w:rPr>
          <w:sz w:val="28"/>
          <w:szCs w:val="28"/>
        </w:rPr>
      </w:pPr>
      <w:r w:rsidRPr="001B1EEE">
        <w:rPr>
          <w:sz w:val="28"/>
          <w:szCs w:val="28"/>
        </w:rPr>
        <w:t>3. Комиссия в своей деятельности руководствуется Конституцией Российской Федерации и федеральным законодательством, Конституцией Республики Адыгея и законодательством Республики Адыгея,</w:t>
      </w:r>
      <w:r w:rsidR="00BD20BC" w:rsidRPr="001B1EEE">
        <w:rPr>
          <w:sz w:val="28"/>
          <w:szCs w:val="28"/>
        </w:rPr>
        <w:t xml:space="preserve"> муниципальными нормативными правовыми актами МО «Красногвардейский район», </w:t>
      </w:r>
      <w:r w:rsidRPr="001B1EEE">
        <w:rPr>
          <w:sz w:val="28"/>
          <w:szCs w:val="28"/>
        </w:rPr>
        <w:t>а также настоящим Положением.</w:t>
      </w:r>
    </w:p>
    <w:p w:rsidR="00862F14" w:rsidRPr="001B1EEE" w:rsidRDefault="005F197A" w:rsidP="006A5332">
      <w:pPr>
        <w:autoSpaceDE w:val="0"/>
        <w:autoSpaceDN w:val="0"/>
        <w:adjustRightInd w:val="0"/>
        <w:ind w:firstLine="709"/>
        <w:jc w:val="both"/>
        <w:rPr>
          <w:rFonts w:eastAsia="Calibri"/>
          <w:sz w:val="28"/>
          <w:szCs w:val="28"/>
          <w:lang w:eastAsia="en-US"/>
        </w:rPr>
      </w:pPr>
      <w:r w:rsidRPr="001B1EEE">
        <w:rPr>
          <w:rFonts w:eastAsia="Calibri"/>
          <w:sz w:val="28"/>
          <w:szCs w:val="28"/>
          <w:lang w:eastAsia="en-US"/>
        </w:rPr>
        <w:t>4. Комисси</w:t>
      </w:r>
      <w:r w:rsidR="00862F14" w:rsidRPr="001B1EEE">
        <w:rPr>
          <w:rFonts w:eastAsia="Calibri"/>
          <w:sz w:val="28"/>
          <w:szCs w:val="28"/>
          <w:lang w:eastAsia="en-US"/>
        </w:rPr>
        <w:t>я</w:t>
      </w:r>
      <w:r w:rsidRPr="001B1EEE">
        <w:rPr>
          <w:rFonts w:eastAsia="Calibri"/>
          <w:sz w:val="28"/>
          <w:szCs w:val="28"/>
          <w:lang w:eastAsia="en-US"/>
        </w:rPr>
        <w:t xml:space="preserve"> </w:t>
      </w:r>
      <w:r w:rsidR="00862F14" w:rsidRPr="001B1EEE">
        <w:rPr>
          <w:rFonts w:eastAsia="Calibri"/>
          <w:sz w:val="28"/>
          <w:szCs w:val="28"/>
          <w:lang w:eastAsia="en-US"/>
        </w:rPr>
        <w:t>создается в целях повышения эффективности исполнения бюджета муниципального образования «Красногвардейский район», своевременного списания объект</w:t>
      </w:r>
      <w:r w:rsidR="00DE072E">
        <w:rPr>
          <w:rFonts w:eastAsia="Calibri"/>
          <w:sz w:val="28"/>
          <w:szCs w:val="28"/>
          <w:lang w:eastAsia="en-US"/>
        </w:rPr>
        <w:t>ов</w:t>
      </w:r>
      <w:r w:rsidR="00862F14" w:rsidRPr="001B1EEE">
        <w:rPr>
          <w:rFonts w:eastAsia="Calibri"/>
          <w:sz w:val="28"/>
          <w:szCs w:val="28"/>
          <w:lang w:eastAsia="en-US"/>
        </w:rPr>
        <w:t xml:space="preserve"> незавершенного строительства </w:t>
      </w:r>
      <w:r w:rsidR="00DE072E" w:rsidRPr="00DE072E">
        <w:rPr>
          <w:sz w:val="28"/>
          <w:szCs w:val="28"/>
        </w:rPr>
        <w:t xml:space="preserve">или затрат, понесенных на незавершенное строительство объектов капитального строительства </w:t>
      </w:r>
      <w:r w:rsidR="00862F14" w:rsidRPr="001B1EEE">
        <w:rPr>
          <w:rFonts w:eastAsia="Calibri"/>
          <w:sz w:val="28"/>
          <w:szCs w:val="28"/>
          <w:lang w:eastAsia="en-US"/>
        </w:rPr>
        <w:t xml:space="preserve">муниципального образования «Красногвардейский район». </w:t>
      </w:r>
    </w:p>
    <w:p w:rsidR="00171495" w:rsidRPr="001B1EEE" w:rsidRDefault="005F197A" w:rsidP="006A5332">
      <w:pPr>
        <w:autoSpaceDE w:val="0"/>
        <w:autoSpaceDN w:val="0"/>
        <w:adjustRightInd w:val="0"/>
        <w:ind w:firstLine="709"/>
        <w:jc w:val="both"/>
        <w:rPr>
          <w:rFonts w:eastAsia="Calibri"/>
          <w:sz w:val="28"/>
          <w:szCs w:val="28"/>
          <w:lang w:eastAsia="en-US"/>
        </w:rPr>
      </w:pPr>
      <w:r w:rsidRPr="001B1EEE">
        <w:rPr>
          <w:rFonts w:eastAsia="Calibri"/>
          <w:sz w:val="28"/>
          <w:szCs w:val="28"/>
          <w:lang w:eastAsia="en-US"/>
        </w:rPr>
        <w:t>5. В состав Комиссии входят председатель Комиссии, заместитель председателя Комиссии, секретарь Комиссии и члены Комиссии.</w:t>
      </w:r>
      <w:r w:rsidR="007320F8" w:rsidRPr="001B1EEE">
        <w:t xml:space="preserve"> </w:t>
      </w:r>
      <w:r w:rsidR="007320F8" w:rsidRPr="001B1EEE">
        <w:rPr>
          <w:rFonts w:eastAsia="Calibri"/>
          <w:sz w:val="28"/>
          <w:szCs w:val="28"/>
          <w:lang w:eastAsia="en-US"/>
        </w:rPr>
        <w:t>Комиссию возглавляет председатель Комиссии,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поручение членам Комиссии.</w:t>
      </w:r>
      <w:r w:rsidR="00171495" w:rsidRPr="001B1EEE">
        <w:rPr>
          <w:sz w:val="28"/>
          <w:szCs w:val="28"/>
        </w:rPr>
        <w:t xml:space="preserve"> </w:t>
      </w:r>
      <w:r w:rsidR="00171495" w:rsidRPr="001B1EEE">
        <w:rPr>
          <w:rFonts w:eastAsia="Calibri"/>
          <w:sz w:val="28"/>
          <w:szCs w:val="28"/>
          <w:lang w:eastAsia="en-US"/>
        </w:rPr>
        <w:t>Председатель утверждает повестку заседания Комиссии, осуществляет общее руководство Комиссией и контроль реализации принятых ею решений.</w:t>
      </w:r>
    </w:p>
    <w:p w:rsidR="00171495" w:rsidRPr="001B1EEE" w:rsidRDefault="00171495" w:rsidP="006A5332">
      <w:pPr>
        <w:autoSpaceDE w:val="0"/>
        <w:autoSpaceDN w:val="0"/>
        <w:adjustRightInd w:val="0"/>
        <w:ind w:firstLine="709"/>
        <w:jc w:val="both"/>
        <w:rPr>
          <w:rFonts w:eastAsia="Calibri"/>
          <w:sz w:val="28"/>
          <w:szCs w:val="28"/>
          <w:lang w:eastAsia="en-US"/>
        </w:rPr>
      </w:pPr>
      <w:r w:rsidRPr="001B1EEE">
        <w:rPr>
          <w:rFonts w:eastAsia="Calibri"/>
          <w:sz w:val="28"/>
          <w:szCs w:val="28"/>
          <w:lang w:eastAsia="en-US"/>
        </w:rPr>
        <w:t>В случае временного отсутствия председателя Комиссии его обязанности исполняет заместитель председателя Комиссии.</w:t>
      </w:r>
    </w:p>
    <w:p w:rsidR="005F197A" w:rsidRPr="001B1EEE" w:rsidRDefault="005F197A" w:rsidP="006A5332">
      <w:pPr>
        <w:widowControl w:val="0"/>
        <w:autoSpaceDE w:val="0"/>
        <w:autoSpaceDN w:val="0"/>
        <w:ind w:firstLine="709"/>
        <w:jc w:val="both"/>
        <w:rPr>
          <w:sz w:val="28"/>
          <w:szCs w:val="28"/>
        </w:rPr>
      </w:pPr>
      <w:r w:rsidRPr="001B1EEE">
        <w:rPr>
          <w:sz w:val="28"/>
          <w:szCs w:val="28"/>
        </w:rPr>
        <w:t>6. К компетенции Комиссии относятся:</w:t>
      </w:r>
    </w:p>
    <w:p w:rsidR="005F197A" w:rsidRPr="001B1EEE" w:rsidRDefault="005F197A" w:rsidP="006A5332">
      <w:pPr>
        <w:widowControl w:val="0"/>
        <w:autoSpaceDE w:val="0"/>
        <w:autoSpaceDN w:val="0"/>
        <w:ind w:firstLine="709"/>
        <w:jc w:val="both"/>
        <w:rPr>
          <w:sz w:val="28"/>
          <w:szCs w:val="28"/>
        </w:rPr>
      </w:pPr>
      <w:r w:rsidRPr="001B1EEE">
        <w:rPr>
          <w:sz w:val="28"/>
          <w:szCs w:val="28"/>
        </w:rPr>
        <w:t xml:space="preserve">1) рассмотрение ходатайств </w:t>
      </w:r>
      <w:r w:rsidR="00DE085D" w:rsidRPr="001B1EEE">
        <w:rPr>
          <w:sz w:val="28"/>
          <w:szCs w:val="28"/>
        </w:rPr>
        <w:t>Балансодержателей</w:t>
      </w:r>
      <w:r w:rsidRPr="001B1EEE">
        <w:rPr>
          <w:sz w:val="28"/>
          <w:szCs w:val="28"/>
        </w:rPr>
        <w:t xml:space="preserve"> о списании объект</w:t>
      </w:r>
      <w:r w:rsidR="00DE072E">
        <w:rPr>
          <w:sz w:val="28"/>
          <w:szCs w:val="28"/>
        </w:rPr>
        <w:t>ов</w:t>
      </w:r>
      <w:r w:rsidR="00DE085D" w:rsidRPr="001B1EEE">
        <w:rPr>
          <w:sz w:val="28"/>
          <w:szCs w:val="28"/>
        </w:rPr>
        <w:t xml:space="preserve"> незавершенного строительства </w:t>
      </w:r>
      <w:r w:rsidR="00DE072E" w:rsidRPr="00DE072E">
        <w:rPr>
          <w:sz w:val="28"/>
          <w:szCs w:val="28"/>
        </w:rPr>
        <w:t>или затрат, понесенных на незавершенное строительство объектов капитального строительства</w:t>
      </w:r>
      <w:r w:rsidR="00DE072E">
        <w:rPr>
          <w:sz w:val="28"/>
          <w:szCs w:val="28"/>
        </w:rPr>
        <w:t>,</w:t>
      </w:r>
      <w:r w:rsidR="00DE072E" w:rsidRPr="00DE072E">
        <w:rPr>
          <w:sz w:val="28"/>
          <w:szCs w:val="28"/>
        </w:rPr>
        <w:t xml:space="preserve"> </w:t>
      </w:r>
      <w:r w:rsidRPr="001B1EEE">
        <w:rPr>
          <w:sz w:val="28"/>
          <w:szCs w:val="28"/>
        </w:rPr>
        <w:t>с прилагаемыми к ним документами и материалами;</w:t>
      </w:r>
    </w:p>
    <w:p w:rsidR="00A24FD8" w:rsidRPr="001B1EEE" w:rsidRDefault="005F197A" w:rsidP="006A5332">
      <w:pPr>
        <w:widowControl w:val="0"/>
        <w:autoSpaceDE w:val="0"/>
        <w:autoSpaceDN w:val="0"/>
        <w:ind w:firstLine="709"/>
        <w:jc w:val="both"/>
        <w:rPr>
          <w:sz w:val="28"/>
          <w:szCs w:val="28"/>
        </w:rPr>
      </w:pPr>
      <w:r w:rsidRPr="001B1EEE">
        <w:rPr>
          <w:sz w:val="28"/>
          <w:szCs w:val="28"/>
        </w:rPr>
        <w:t>2) принятие решения о списании объект</w:t>
      </w:r>
      <w:r w:rsidR="001C3FB1">
        <w:rPr>
          <w:sz w:val="28"/>
          <w:szCs w:val="28"/>
        </w:rPr>
        <w:t>а</w:t>
      </w:r>
      <w:r w:rsidR="001263E8" w:rsidRPr="001B1EEE">
        <w:rPr>
          <w:sz w:val="28"/>
          <w:szCs w:val="28"/>
        </w:rPr>
        <w:t xml:space="preserve"> незавершенного строительства </w:t>
      </w:r>
      <w:r w:rsidR="001C3FB1" w:rsidRPr="00DE072E">
        <w:rPr>
          <w:sz w:val="28"/>
          <w:szCs w:val="28"/>
        </w:rPr>
        <w:t>или затрат, понесенных на незавершенное строительство объе</w:t>
      </w:r>
      <w:r w:rsidR="001C3FB1">
        <w:rPr>
          <w:sz w:val="28"/>
          <w:szCs w:val="28"/>
        </w:rPr>
        <w:t xml:space="preserve">ктов капитального строительства, </w:t>
      </w:r>
      <w:r w:rsidRPr="001B1EEE">
        <w:rPr>
          <w:sz w:val="28"/>
          <w:szCs w:val="28"/>
        </w:rPr>
        <w:t xml:space="preserve">в случае, если такой объект </w:t>
      </w:r>
      <w:r w:rsidR="001C3FB1">
        <w:rPr>
          <w:sz w:val="28"/>
          <w:szCs w:val="28"/>
        </w:rPr>
        <w:t>списания</w:t>
      </w:r>
      <w:r w:rsidRPr="001B1EEE">
        <w:rPr>
          <w:sz w:val="28"/>
          <w:szCs w:val="28"/>
        </w:rPr>
        <w:t xml:space="preserve"> отвечает хотя бы одному из требований (</w:t>
      </w:r>
      <w:r w:rsidRPr="001C3FB1">
        <w:rPr>
          <w:sz w:val="28"/>
          <w:szCs w:val="28"/>
        </w:rPr>
        <w:t xml:space="preserve">критериев), установленных </w:t>
      </w:r>
      <w:hyperlink w:anchor="P47" w:history="1">
        <w:r w:rsidRPr="001C3FB1">
          <w:rPr>
            <w:sz w:val="28"/>
            <w:szCs w:val="28"/>
          </w:rPr>
          <w:t xml:space="preserve">пунктом </w:t>
        </w:r>
        <w:r w:rsidR="001263E8" w:rsidRPr="001C3FB1">
          <w:rPr>
            <w:sz w:val="28"/>
            <w:szCs w:val="28"/>
          </w:rPr>
          <w:t>1.</w:t>
        </w:r>
      </w:hyperlink>
      <w:r w:rsidR="001C3FB1" w:rsidRPr="001C3FB1">
        <w:rPr>
          <w:sz w:val="28"/>
          <w:szCs w:val="28"/>
        </w:rPr>
        <w:t>3</w:t>
      </w:r>
      <w:r w:rsidRPr="001C3FB1">
        <w:rPr>
          <w:sz w:val="28"/>
          <w:szCs w:val="28"/>
        </w:rPr>
        <w:t xml:space="preserve"> </w:t>
      </w:r>
      <w:r w:rsidR="001C3FB1" w:rsidRPr="001C3FB1">
        <w:rPr>
          <w:sz w:val="28"/>
          <w:szCs w:val="28"/>
        </w:rPr>
        <w:t>Правил</w:t>
      </w:r>
      <w:r w:rsidR="001C3FB1" w:rsidRPr="001B1EEE">
        <w:rPr>
          <w:sz w:val="28"/>
          <w:szCs w:val="28"/>
        </w:rPr>
        <w:t xml:space="preserve"> принятия решений о </w:t>
      </w:r>
      <w:r w:rsidR="001C3FB1" w:rsidRPr="001B1EEE">
        <w:rPr>
          <w:sz w:val="28"/>
          <w:szCs w:val="28"/>
        </w:rPr>
        <w:lastRenderedPageBreak/>
        <w:t xml:space="preserve">списании объектов незавершенного строительства </w:t>
      </w:r>
      <w:r w:rsidR="001C3FB1"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A24FD8" w:rsidRPr="001B1EEE">
        <w:rPr>
          <w:sz w:val="28"/>
          <w:szCs w:val="28"/>
        </w:rPr>
        <w:t>;</w:t>
      </w:r>
    </w:p>
    <w:p w:rsidR="00A24FD8" w:rsidRPr="001B1EEE" w:rsidRDefault="005F197A" w:rsidP="006A5332">
      <w:pPr>
        <w:widowControl w:val="0"/>
        <w:autoSpaceDE w:val="0"/>
        <w:autoSpaceDN w:val="0"/>
        <w:ind w:firstLine="709"/>
        <w:jc w:val="both"/>
        <w:rPr>
          <w:sz w:val="28"/>
          <w:szCs w:val="28"/>
        </w:rPr>
      </w:pPr>
      <w:r w:rsidRPr="001B1EEE">
        <w:rPr>
          <w:sz w:val="28"/>
          <w:szCs w:val="28"/>
        </w:rPr>
        <w:t xml:space="preserve">3) принятие решения о нецелесообразности списания </w:t>
      </w:r>
      <w:r w:rsidR="00171495" w:rsidRPr="001B1EEE">
        <w:rPr>
          <w:sz w:val="28"/>
          <w:szCs w:val="28"/>
        </w:rPr>
        <w:t xml:space="preserve">затрат по </w:t>
      </w:r>
      <w:r w:rsidRPr="001B1EEE">
        <w:rPr>
          <w:sz w:val="28"/>
          <w:szCs w:val="28"/>
        </w:rPr>
        <w:t>объект</w:t>
      </w:r>
      <w:r w:rsidR="00171495" w:rsidRPr="001B1EEE">
        <w:rPr>
          <w:sz w:val="28"/>
          <w:szCs w:val="28"/>
        </w:rPr>
        <w:t xml:space="preserve">у незавершенного строительства </w:t>
      </w:r>
      <w:r w:rsidRPr="001B1EEE">
        <w:rPr>
          <w:sz w:val="28"/>
          <w:szCs w:val="28"/>
        </w:rPr>
        <w:t xml:space="preserve">с направлением балансодержателю рекомендаций по дальнейшему его использованию в случае наличия оснований, предусмотренных пунктом </w:t>
      </w:r>
      <w:r w:rsidR="003C2A78" w:rsidRPr="001B1EEE">
        <w:rPr>
          <w:sz w:val="28"/>
          <w:szCs w:val="28"/>
        </w:rPr>
        <w:t>2.3.</w:t>
      </w:r>
      <w:r w:rsidRPr="001B1EEE">
        <w:rPr>
          <w:sz w:val="28"/>
          <w:szCs w:val="28"/>
        </w:rPr>
        <w:t xml:space="preserve"> </w:t>
      </w:r>
      <w:r w:rsidR="00184EC1" w:rsidRPr="001B1EEE">
        <w:rPr>
          <w:sz w:val="28"/>
          <w:szCs w:val="28"/>
        </w:rPr>
        <w:t xml:space="preserve">Правил принятия решений о списании объектов незавершенного строительства </w:t>
      </w:r>
      <w:r w:rsidR="00184EC1" w:rsidRPr="001B1EEE">
        <w:rPr>
          <w:bCs/>
          <w:color w:val="000000"/>
          <w:sz w:val="28"/>
          <w:szCs w:val="28"/>
        </w:rPr>
        <w:t>или затрат, понесенных на незавершенное строительство объектов капитального строительства муниципального образования «Красногвардейский район»</w:t>
      </w:r>
      <w:r w:rsidR="00A24FD8" w:rsidRPr="001B1EEE">
        <w:rPr>
          <w:sz w:val="28"/>
          <w:szCs w:val="28"/>
        </w:rPr>
        <w:t>.</w:t>
      </w:r>
    </w:p>
    <w:p w:rsidR="005F197A" w:rsidRPr="001B1EEE" w:rsidRDefault="00171495" w:rsidP="006A5332">
      <w:pPr>
        <w:widowControl w:val="0"/>
        <w:autoSpaceDE w:val="0"/>
        <w:autoSpaceDN w:val="0"/>
        <w:ind w:firstLine="709"/>
        <w:jc w:val="both"/>
        <w:rPr>
          <w:sz w:val="28"/>
          <w:szCs w:val="28"/>
        </w:rPr>
      </w:pPr>
      <w:r w:rsidRPr="001B1EEE">
        <w:rPr>
          <w:sz w:val="28"/>
          <w:szCs w:val="28"/>
        </w:rPr>
        <w:t>7</w:t>
      </w:r>
      <w:r w:rsidR="005F197A" w:rsidRPr="001B1EEE">
        <w:rPr>
          <w:sz w:val="28"/>
          <w:szCs w:val="28"/>
        </w:rPr>
        <w:t>. Заседания Комиссии проводятся по мере необходимости</w:t>
      </w:r>
      <w:r w:rsidRPr="001B1EEE">
        <w:rPr>
          <w:sz w:val="28"/>
          <w:szCs w:val="28"/>
        </w:rPr>
        <w:t xml:space="preserve"> на основании поступившего ходатайства Балансодержателя</w:t>
      </w:r>
      <w:r w:rsidR="005F197A" w:rsidRPr="001B1EEE">
        <w:rPr>
          <w:sz w:val="28"/>
          <w:szCs w:val="28"/>
        </w:rPr>
        <w:t>.</w:t>
      </w:r>
    </w:p>
    <w:p w:rsidR="00171495" w:rsidRPr="001B1EEE" w:rsidRDefault="00171495" w:rsidP="006A5332">
      <w:pPr>
        <w:widowControl w:val="0"/>
        <w:autoSpaceDE w:val="0"/>
        <w:autoSpaceDN w:val="0"/>
        <w:ind w:firstLine="709"/>
        <w:jc w:val="both"/>
        <w:rPr>
          <w:sz w:val="28"/>
          <w:szCs w:val="28"/>
        </w:rPr>
      </w:pPr>
      <w:r w:rsidRPr="001B1EEE">
        <w:rPr>
          <w:sz w:val="28"/>
          <w:szCs w:val="28"/>
        </w:rPr>
        <w:t>8. Заседание Комиссии считается правомочным при наличии кворума, который составляет не менее половины ее членов.</w:t>
      </w:r>
    </w:p>
    <w:p w:rsidR="005F197A" w:rsidRPr="001B1EEE" w:rsidRDefault="00626852" w:rsidP="006A5332">
      <w:pPr>
        <w:widowControl w:val="0"/>
        <w:autoSpaceDE w:val="0"/>
        <w:autoSpaceDN w:val="0"/>
        <w:ind w:firstLine="709"/>
        <w:jc w:val="both"/>
        <w:rPr>
          <w:sz w:val="28"/>
          <w:szCs w:val="28"/>
        </w:rPr>
      </w:pPr>
      <w:r w:rsidRPr="001B1EEE">
        <w:rPr>
          <w:sz w:val="28"/>
          <w:szCs w:val="28"/>
        </w:rPr>
        <w:t>9</w:t>
      </w:r>
      <w:r w:rsidR="005F197A" w:rsidRPr="001B1EEE">
        <w:rPr>
          <w:sz w:val="28"/>
          <w:szCs w:val="28"/>
        </w:rPr>
        <w:t>. Подготовку и организацию заседания Комиссии осуществляет секретарь Комиссии.</w:t>
      </w:r>
    </w:p>
    <w:p w:rsidR="005F197A" w:rsidRPr="001B1EEE" w:rsidRDefault="005F197A" w:rsidP="006A5332">
      <w:pPr>
        <w:widowControl w:val="0"/>
        <w:autoSpaceDE w:val="0"/>
        <w:autoSpaceDN w:val="0"/>
        <w:ind w:firstLine="709"/>
        <w:jc w:val="both"/>
        <w:rPr>
          <w:sz w:val="28"/>
          <w:szCs w:val="28"/>
        </w:rPr>
      </w:pPr>
      <w:r w:rsidRPr="001B1EEE">
        <w:rPr>
          <w:sz w:val="28"/>
          <w:szCs w:val="28"/>
        </w:rPr>
        <w:t>1</w:t>
      </w:r>
      <w:r w:rsidR="00626852" w:rsidRPr="001B1EEE">
        <w:rPr>
          <w:sz w:val="28"/>
          <w:szCs w:val="28"/>
        </w:rPr>
        <w:t>0</w:t>
      </w:r>
      <w:r w:rsidRPr="001B1EEE">
        <w:rPr>
          <w:sz w:val="28"/>
          <w:szCs w:val="28"/>
        </w:rPr>
        <w:t>. Секретарь Комиссии:</w:t>
      </w:r>
    </w:p>
    <w:p w:rsidR="005F197A" w:rsidRPr="001B1EEE" w:rsidRDefault="005F197A" w:rsidP="006A5332">
      <w:pPr>
        <w:autoSpaceDE w:val="0"/>
        <w:autoSpaceDN w:val="0"/>
        <w:adjustRightInd w:val="0"/>
        <w:ind w:firstLine="709"/>
        <w:jc w:val="both"/>
        <w:rPr>
          <w:rFonts w:eastAsia="Calibri"/>
          <w:sz w:val="28"/>
          <w:szCs w:val="28"/>
          <w:lang w:eastAsia="en-US"/>
        </w:rPr>
      </w:pPr>
      <w:r w:rsidRPr="001B1EEE">
        <w:rPr>
          <w:rFonts w:eastAsia="Calibri"/>
          <w:sz w:val="28"/>
          <w:szCs w:val="28"/>
          <w:lang w:eastAsia="en-US"/>
        </w:rPr>
        <w:t>1) осуществляет подготовку материалов для рассмотрения на заседании Комиссии;</w:t>
      </w:r>
    </w:p>
    <w:p w:rsidR="005F197A" w:rsidRPr="001B1EEE" w:rsidRDefault="005F197A" w:rsidP="006A5332">
      <w:pPr>
        <w:widowControl w:val="0"/>
        <w:autoSpaceDE w:val="0"/>
        <w:autoSpaceDN w:val="0"/>
        <w:ind w:firstLine="709"/>
        <w:jc w:val="both"/>
        <w:rPr>
          <w:sz w:val="28"/>
          <w:szCs w:val="28"/>
        </w:rPr>
      </w:pPr>
      <w:r w:rsidRPr="001B1EEE">
        <w:rPr>
          <w:sz w:val="28"/>
          <w:szCs w:val="28"/>
        </w:rPr>
        <w:t>2)  уведомляет членов Комиссии о повестке заседания, времени и месте проведения заседания не позднее</w:t>
      </w:r>
      <w:r w:rsidR="006A0199" w:rsidRPr="001B1EEE">
        <w:rPr>
          <w:sz w:val="28"/>
          <w:szCs w:val="28"/>
        </w:rPr>
        <w:t>,</w:t>
      </w:r>
      <w:r w:rsidRPr="001B1EEE">
        <w:rPr>
          <w:sz w:val="28"/>
          <w:szCs w:val="28"/>
        </w:rPr>
        <w:t xml:space="preserve"> чем за три рабочих дня до его проведения, а также направляет членам Комиссии повестку заседания и необходимые материалы.</w:t>
      </w:r>
    </w:p>
    <w:p w:rsidR="005F197A" w:rsidRPr="001B1EEE" w:rsidRDefault="005F197A" w:rsidP="006A5332">
      <w:pPr>
        <w:autoSpaceDE w:val="0"/>
        <w:autoSpaceDN w:val="0"/>
        <w:adjustRightInd w:val="0"/>
        <w:ind w:firstLine="709"/>
        <w:jc w:val="both"/>
        <w:rPr>
          <w:rFonts w:eastAsia="Calibri"/>
          <w:sz w:val="28"/>
          <w:szCs w:val="28"/>
          <w:lang w:eastAsia="en-US"/>
        </w:rPr>
      </w:pPr>
      <w:r w:rsidRPr="001B1EEE">
        <w:rPr>
          <w:rFonts w:eastAsia="Calibri"/>
          <w:sz w:val="28"/>
          <w:szCs w:val="28"/>
          <w:lang w:eastAsia="en-US"/>
        </w:rPr>
        <w:t>3) ведет протоколы заседания Комиссии и готовит выписки из протоколов.</w:t>
      </w:r>
    </w:p>
    <w:p w:rsidR="005F197A" w:rsidRPr="001B1EEE" w:rsidRDefault="005F197A" w:rsidP="006A5332">
      <w:pPr>
        <w:widowControl w:val="0"/>
        <w:autoSpaceDE w:val="0"/>
        <w:autoSpaceDN w:val="0"/>
        <w:ind w:firstLine="709"/>
        <w:jc w:val="both"/>
        <w:rPr>
          <w:sz w:val="28"/>
          <w:szCs w:val="28"/>
        </w:rPr>
      </w:pPr>
      <w:r w:rsidRPr="001B1EEE">
        <w:rPr>
          <w:sz w:val="28"/>
          <w:szCs w:val="28"/>
        </w:rPr>
        <w:t>1</w:t>
      </w:r>
      <w:r w:rsidR="003C2A78" w:rsidRPr="001B1EEE">
        <w:rPr>
          <w:sz w:val="28"/>
          <w:szCs w:val="28"/>
        </w:rPr>
        <w:t>1</w:t>
      </w:r>
      <w:r w:rsidRPr="001B1EEE">
        <w:rPr>
          <w:sz w:val="28"/>
          <w:szCs w:val="28"/>
        </w:rPr>
        <w:t>. Комиссия принимает решения простым большинством голосов членов Комиссии, участвующих в заседании, путем проведения открытого голосования. В случае равенства голосов решающим является голос председательствующего на заседании Комиссии.</w:t>
      </w:r>
    </w:p>
    <w:p w:rsidR="005F197A" w:rsidRPr="001B1EEE" w:rsidRDefault="005F197A" w:rsidP="006A5332">
      <w:pPr>
        <w:widowControl w:val="0"/>
        <w:autoSpaceDE w:val="0"/>
        <w:autoSpaceDN w:val="0"/>
        <w:ind w:firstLine="709"/>
        <w:jc w:val="both"/>
        <w:rPr>
          <w:sz w:val="28"/>
          <w:szCs w:val="28"/>
        </w:rPr>
      </w:pPr>
      <w:r w:rsidRPr="001B1EEE">
        <w:rPr>
          <w:sz w:val="28"/>
          <w:szCs w:val="28"/>
        </w:rPr>
        <w:t>1</w:t>
      </w:r>
      <w:r w:rsidR="003C2A78" w:rsidRPr="001B1EEE">
        <w:rPr>
          <w:sz w:val="28"/>
          <w:szCs w:val="28"/>
        </w:rPr>
        <w:t>2</w:t>
      </w:r>
      <w:r w:rsidRPr="001B1EEE">
        <w:rPr>
          <w:sz w:val="28"/>
          <w:szCs w:val="28"/>
        </w:rPr>
        <w:t>. Решение Комиссии оформляется протоколом, который подписыва</w:t>
      </w:r>
      <w:r w:rsidR="006A5332" w:rsidRPr="001B1EEE">
        <w:rPr>
          <w:sz w:val="28"/>
          <w:szCs w:val="28"/>
        </w:rPr>
        <w:t xml:space="preserve">ется председателем, секретарем, а также всеми членами Комиссии, </w:t>
      </w:r>
      <w:r w:rsidRPr="001B1EEE">
        <w:rPr>
          <w:sz w:val="28"/>
          <w:szCs w:val="28"/>
        </w:rPr>
        <w:t>присутствующи</w:t>
      </w:r>
      <w:r w:rsidR="006A5332" w:rsidRPr="001B1EEE">
        <w:rPr>
          <w:sz w:val="28"/>
          <w:szCs w:val="28"/>
        </w:rPr>
        <w:t>ми</w:t>
      </w:r>
      <w:r w:rsidRPr="001B1EEE">
        <w:rPr>
          <w:sz w:val="28"/>
          <w:szCs w:val="28"/>
        </w:rPr>
        <w:t xml:space="preserve"> на заседании. Решения Комиссии носят рекомендательный характер.</w:t>
      </w:r>
    </w:p>
    <w:p w:rsidR="005F197A" w:rsidRPr="001B1EEE" w:rsidRDefault="005F197A" w:rsidP="006A5332">
      <w:pPr>
        <w:widowControl w:val="0"/>
        <w:autoSpaceDE w:val="0"/>
        <w:autoSpaceDN w:val="0"/>
        <w:ind w:firstLine="709"/>
        <w:jc w:val="both"/>
        <w:rPr>
          <w:strike/>
          <w:sz w:val="28"/>
          <w:szCs w:val="28"/>
        </w:rPr>
      </w:pPr>
      <w:r w:rsidRPr="001B1EEE">
        <w:rPr>
          <w:sz w:val="28"/>
          <w:szCs w:val="28"/>
        </w:rPr>
        <w:t>1</w:t>
      </w:r>
      <w:r w:rsidR="003C2A78" w:rsidRPr="001B1EEE">
        <w:rPr>
          <w:sz w:val="28"/>
          <w:szCs w:val="28"/>
        </w:rPr>
        <w:t>3</w:t>
      </w:r>
      <w:r w:rsidRPr="001B1EEE">
        <w:rPr>
          <w:sz w:val="28"/>
          <w:szCs w:val="28"/>
        </w:rPr>
        <w:t>. Секретарь Комиссии направляет протокол заседания Комиссии в течение пяти рабочих дней со дня его подписания балансодержателю</w:t>
      </w:r>
      <w:r w:rsidR="0094264A" w:rsidRPr="001B1EEE">
        <w:rPr>
          <w:sz w:val="28"/>
          <w:szCs w:val="28"/>
        </w:rPr>
        <w:t xml:space="preserve">. </w:t>
      </w:r>
    </w:p>
    <w:p w:rsidR="002D22D0" w:rsidRPr="001B1EEE" w:rsidRDefault="002D22D0" w:rsidP="005F197A">
      <w:pPr>
        <w:widowControl w:val="0"/>
        <w:autoSpaceDE w:val="0"/>
        <w:autoSpaceDN w:val="0"/>
        <w:ind w:firstLine="540"/>
        <w:jc w:val="both"/>
        <w:rPr>
          <w:color w:val="FF0000"/>
          <w:sz w:val="28"/>
          <w:szCs w:val="28"/>
        </w:rPr>
      </w:pPr>
    </w:p>
    <w:p w:rsidR="002D22D0" w:rsidRPr="001B1EEE" w:rsidRDefault="002D22D0" w:rsidP="005F197A">
      <w:pPr>
        <w:widowControl w:val="0"/>
        <w:autoSpaceDE w:val="0"/>
        <w:autoSpaceDN w:val="0"/>
        <w:ind w:firstLine="540"/>
        <w:jc w:val="both"/>
        <w:rPr>
          <w:color w:val="FF0000"/>
          <w:sz w:val="28"/>
          <w:szCs w:val="28"/>
        </w:rPr>
      </w:pPr>
    </w:p>
    <w:p w:rsidR="005F197A" w:rsidRDefault="00DA794A" w:rsidP="00DA794A">
      <w:pPr>
        <w:ind w:right="-1"/>
        <w:jc w:val="both"/>
        <w:rPr>
          <w:bCs/>
          <w:iCs/>
          <w:sz w:val="28"/>
          <w:szCs w:val="28"/>
        </w:rPr>
      </w:pPr>
      <w:r w:rsidRPr="001B1EEE">
        <w:rPr>
          <w:bCs/>
          <w:iCs/>
          <w:sz w:val="28"/>
          <w:szCs w:val="28"/>
        </w:rPr>
        <w:t xml:space="preserve">Управляющий делами администрации района  </w:t>
      </w:r>
      <w:r w:rsidRPr="001B1EEE">
        <w:rPr>
          <w:bCs/>
          <w:iCs/>
          <w:sz w:val="28"/>
          <w:szCs w:val="28"/>
        </w:rPr>
        <w:tab/>
      </w:r>
      <w:r w:rsidRPr="001B1EEE">
        <w:rPr>
          <w:bCs/>
          <w:iCs/>
          <w:sz w:val="28"/>
          <w:szCs w:val="28"/>
        </w:rPr>
        <w:tab/>
      </w:r>
      <w:r w:rsidRPr="001B1EEE">
        <w:rPr>
          <w:bCs/>
          <w:iCs/>
          <w:sz w:val="28"/>
          <w:szCs w:val="28"/>
        </w:rPr>
        <w:tab/>
        <w:t xml:space="preserve">             А.А. Катбамбетов</w:t>
      </w:r>
    </w:p>
    <w:p w:rsidR="00DA794A" w:rsidRPr="001B1EEE" w:rsidRDefault="00DA794A" w:rsidP="00DA794A">
      <w:pPr>
        <w:ind w:right="-1"/>
        <w:jc w:val="both"/>
        <w:rPr>
          <w:rFonts w:eastAsia="Calibri"/>
          <w:lang w:eastAsia="en-US"/>
        </w:rPr>
      </w:pPr>
    </w:p>
    <w:p w:rsidR="002D22D0" w:rsidRPr="001B1EEE" w:rsidRDefault="002D22D0" w:rsidP="003C469B">
      <w:pPr>
        <w:ind w:right="-1"/>
        <w:jc w:val="both"/>
        <w:rPr>
          <w:rFonts w:eastAsia="Calibri"/>
          <w:lang w:eastAsia="en-US"/>
        </w:rPr>
      </w:pPr>
    </w:p>
    <w:p w:rsidR="008E7C88" w:rsidRPr="001B1EEE" w:rsidRDefault="008E7C88" w:rsidP="003C469B">
      <w:pPr>
        <w:ind w:right="-1"/>
        <w:jc w:val="both"/>
        <w:rPr>
          <w:rFonts w:eastAsia="Calibri"/>
          <w:lang w:eastAsia="en-US"/>
        </w:rPr>
      </w:pPr>
    </w:p>
    <w:p w:rsidR="002D22D0" w:rsidRDefault="002D22D0" w:rsidP="003C469B">
      <w:pPr>
        <w:ind w:right="-1"/>
        <w:jc w:val="both"/>
        <w:rPr>
          <w:rFonts w:eastAsia="Calibri"/>
          <w:lang w:eastAsia="en-US"/>
        </w:rPr>
      </w:pPr>
    </w:p>
    <w:p w:rsidR="00DA794A" w:rsidRPr="001B1EEE" w:rsidRDefault="00DA794A" w:rsidP="003C469B">
      <w:pPr>
        <w:ind w:right="-1"/>
        <w:jc w:val="both"/>
        <w:rPr>
          <w:rFonts w:eastAsia="Calibri"/>
          <w:lang w:eastAsia="en-US"/>
        </w:rPr>
      </w:pPr>
    </w:p>
    <w:p w:rsidR="002D22D0" w:rsidRPr="001B1EEE" w:rsidRDefault="002D22D0" w:rsidP="003C469B">
      <w:pPr>
        <w:ind w:right="-1"/>
        <w:jc w:val="both"/>
        <w:rPr>
          <w:rFonts w:eastAsia="Calibri"/>
          <w:lang w:eastAsia="en-US"/>
        </w:rPr>
      </w:pPr>
    </w:p>
    <w:p w:rsidR="002D22D0" w:rsidRPr="001B1EEE" w:rsidRDefault="002D22D0" w:rsidP="003C469B">
      <w:pPr>
        <w:ind w:right="-1"/>
        <w:jc w:val="both"/>
        <w:rPr>
          <w:rFonts w:eastAsia="Calibri"/>
          <w:lang w:eastAsia="en-US"/>
        </w:rPr>
      </w:pPr>
    </w:p>
    <w:p w:rsidR="002D22D0" w:rsidRPr="001B1EEE" w:rsidRDefault="002D22D0" w:rsidP="003C469B">
      <w:pPr>
        <w:ind w:right="-1"/>
        <w:jc w:val="both"/>
        <w:rPr>
          <w:rFonts w:eastAsia="Calibri"/>
          <w:lang w:eastAsia="en-US"/>
        </w:rPr>
      </w:pPr>
    </w:p>
    <w:p w:rsidR="002D22D0" w:rsidRPr="001B1EEE" w:rsidRDefault="002D22D0" w:rsidP="003C469B">
      <w:pPr>
        <w:ind w:right="-1"/>
        <w:jc w:val="both"/>
        <w:rPr>
          <w:rFonts w:eastAsia="Calibri"/>
          <w:lang w:eastAsia="en-US"/>
        </w:rPr>
      </w:pPr>
    </w:p>
    <w:p w:rsidR="003C2A78" w:rsidRPr="001B1EEE" w:rsidRDefault="003C2A78" w:rsidP="003C469B">
      <w:pPr>
        <w:ind w:right="-1"/>
        <w:jc w:val="both"/>
        <w:rPr>
          <w:rFonts w:eastAsia="Calibri"/>
          <w:lang w:eastAsia="en-US"/>
        </w:rPr>
      </w:pPr>
    </w:p>
    <w:p w:rsidR="0094264A" w:rsidRDefault="0094264A" w:rsidP="003C469B">
      <w:pPr>
        <w:ind w:right="-1"/>
        <w:jc w:val="both"/>
        <w:rPr>
          <w:rFonts w:eastAsia="Calibri"/>
          <w:lang w:eastAsia="en-US"/>
        </w:rPr>
      </w:pPr>
    </w:p>
    <w:p w:rsidR="007B54BD" w:rsidRPr="001B1EEE" w:rsidRDefault="007B54BD" w:rsidP="003C469B">
      <w:pPr>
        <w:ind w:right="-1"/>
        <w:jc w:val="both"/>
        <w:rPr>
          <w:rFonts w:eastAsia="Calibri"/>
          <w:lang w:eastAsia="en-US"/>
        </w:rPr>
      </w:pPr>
    </w:p>
    <w:p w:rsidR="002D22D0" w:rsidRPr="001B1EEE" w:rsidRDefault="002D22D0" w:rsidP="002D22D0">
      <w:pPr>
        <w:spacing w:after="200"/>
        <w:ind w:left="-66" w:right="-1"/>
        <w:contextualSpacing/>
        <w:jc w:val="right"/>
        <w:rPr>
          <w:rFonts w:eastAsia="Calibri"/>
          <w:lang w:eastAsia="en-US"/>
        </w:rPr>
      </w:pPr>
      <w:r w:rsidRPr="001B1EEE">
        <w:rPr>
          <w:rFonts w:eastAsia="Calibri"/>
          <w:lang w:eastAsia="en-US"/>
        </w:rPr>
        <w:lastRenderedPageBreak/>
        <w:t xml:space="preserve">Приложение № 3 </w:t>
      </w:r>
    </w:p>
    <w:p w:rsidR="002D22D0" w:rsidRPr="001B1EEE" w:rsidRDefault="002D22D0" w:rsidP="002D22D0">
      <w:pPr>
        <w:spacing w:after="200"/>
        <w:ind w:left="-66" w:right="-1"/>
        <w:contextualSpacing/>
        <w:jc w:val="right"/>
        <w:rPr>
          <w:rFonts w:eastAsia="Calibri"/>
          <w:lang w:eastAsia="en-US"/>
        </w:rPr>
      </w:pPr>
      <w:r w:rsidRPr="001B1EEE">
        <w:rPr>
          <w:rFonts w:eastAsia="Calibri"/>
          <w:lang w:eastAsia="en-US"/>
        </w:rPr>
        <w:t xml:space="preserve">к  постановлению  администрации </w:t>
      </w:r>
    </w:p>
    <w:p w:rsidR="002D22D0" w:rsidRPr="001B1EEE" w:rsidRDefault="002D22D0" w:rsidP="008E7C88">
      <w:pPr>
        <w:ind w:left="-66" w:right="-1"/>
        <w:contextualSpacing/>
        <w:jc w:val="right"/>
        <w:rPr>
          <w:rFonts w:eastAsia="Calibri"/>
          <w:lang w:eastAsia="en-US"/>
        </w:rPr>
      </w:pPr>
      <w:r w:rsidRPr="001B1EEE">
        <w:rPr>
          <w:rFonts w:eastAsia="Calibri"/>
          <w:lang w:eastAsia="en-US"/>
        </w:rPr>
        <w:t>МО «Красногвардейский  район»</w:t>
      </w:r>
    </w:p>
    <w:p w:rsidR="00DA794A" w:rsidRPr="00DA794A" w:rsidRDefault="00DA794A" w:rsidP="00DA794A">
      <w:pPr>
        <w:pStyle w:val="7"/>
        <w:jc w:val="right"/>
        <w:rPr>
          <w:b w:val="0"/>
          <w:sz w:val="24"/>
          <w:szCs w:val="24"/>
          <w:u w:val="single"/>
        </w:rPr>
      </w:pPr>
      <w:r w:rsidRPr="00DA794A">
        <w:rPr>
          <w:b w:val="0"/>
          <w:sz w:val="24"/>
          <w:szCs w:val="24"/>
          <w:u w:val="single"/>
        </w:rPr>
        <w:t xml:space="preserve">от 22.11.2023г. № 807 </w:t>
      </w:r>
    </w:p>
    <w:p w:rsidR="008E7C88" w:rsidRPr="001B1EEE" w:rsidRDefault="008E7C88" w:rsidP="008E7C88">
      <w:pPr>
        <w:widowControl w:val="0"/>
        <w:autoSpaceDE w:val="0"/>
        <w:autoSpaceDN w:val="0"/>
        <w:jc w:val="center"/>
        <w:rPr>
          <w:sz w:val="28"/>
          <w:szCs w:val="28"/>
        </w:rPr>
      </w:pPr>
    </w:p>
    <w:p w:rsidR="00F00C65" w:rsidRPr="001B1EEE" w:rsidRDefault="00F00C65" w:rsidP="002D22D0">
      <w:pPr>
        <w:spacing w:after="200"/>
        <w:ind w:left="-66" w:right="-1"/>
        <w:contextualSpacing/>
        <w:jc w:val="right"/>
        <w:rPr>
          <w:rFonts w:eastAsia="Calibri"/>
          <w:lang w:eastAsia="en-US"/>
        </w:rPr>
      </w:pPr>
    </w:p>
    <w:p w:rsidR="00F00C65" w:rsidRPr="001B1EEE" w:rsidRDefault="00F00C65" w:rsidP="00F00C65">
      <w:pPr>
        <w:widowControl w:val="0"/>
        <w:autoSpaceDE w:val="0"/>
        <w:autoSpaceDN w:val="0"/>
        <w:jc w:val="center"/>
        <w:rPr>
          <w:sz w:val="28"/>
          <w:szCs w:val="28"/>
        </w:rPr>
      </w:pPr>
      <w:r w:rsidRPr="001B1EEE">
        <w:rPr>
          <w:sz w:val="28"/>
          <w:szCs w:val="28"/>
        </w:rPr>
        <w:t>Состав комиссии</w:t>
      </w:r>
    </w:p>
    <w:p w:rsidR="00F00C65" w:rsidRPr="001B1EEE" w:rsidRDefault="00DE71DD" w:rsidP="00F00C65">
      <w:pPr>
        <w:widowControl w:val="0"/>
        <w:autoSpaceDE w:val="0"/>
        <w:autoSpaceDN w:val="0"/>
        <w:jc w:val="center"/>
        <w:rPr>
          <w:sz w:val="28"/>
          <w:szCs w:val="28"/>
        </w:rPr>
      </w:pPr>
      <w:r w:rsidRPr="00DE71DD">
        <w:rPr>
          <w:sz w:val="28"/>
          <w:szCs w:val="28"/>
        </w:rPr>
        <w:t>по списанию объектов незавершенного строительства или затрат, понесенных на незавершенное строительство объектов капитального строительства муниципального образования «Красногвардейский район»</w:t>
      </w:r>
    </w:p>
    <w:p w:rsidR="00F00C65" w:rsidRDefault="00F00C65" w:rsidP="00F00C65">
      <w:pPr>
        <w:widowControl w:val="0"/>
        <w:autoSpaceDE w:val="0"/>
        <w:autoSpaceDN w:val="0"/>
        <w:jc w:val="center"/>
        <w:rPr>
          <w:sz w:val="28"/>
          <w:szCs w:val="28"/>
        </w:rPr>
      </w:pPr>
    </w:p>
    <w:p w:rsidR="00B23353" w:rsidRPr="001B1EEE" w:rsidRDefault="00B23353" w:rsidP="00F00C65">
      <w:pPr>
        <w:widowControl w:val="0"/>
        <w:autoSpaceDE w:val="0"/>
        <w:autoSpaceDN w:val="0"/>
        <w:jc w:val="center"/>
        <w:rPr>
          <w:sz w:val="28"/>
          <w:szCs w:val="28"/>
        </w:rPr>
      </w:pPr>
    </w:p>
    <w:p w:rsidR="00F00C65" w:rsidRPr="001B1EEE" w:rsidRDefault="00F00C65" w:rsidP="00F00C65">
      <w:pPr>
        <w:rPr>
          <w:b/>
          <w:sz w:val="28"/>
          <w:szCs w:val="28"/>
        </w:rPr>
      </w:pPr>
      <w:r w:rsidRPr="001B1EEE">
        <w:rPr>
          <w:sz w:val="28"/>
          <w:szCs w:val="28"/>
        </w:rPr>
        <w:t xml:space="preserve">Первый заместитель главы администрации района, </w:t>
      </w:r>
      <w:r w:rsidRPr="001B1EEE">
        <w:rPr>
          <w:b/>
          <w:sz w:val="28"/>
          <w:szCs w:val="28"/>
        </w:rPr>
        <w:t>председатель комиссии</w:t>
      </w:r>
    </w:p>
    <w:p w:rsidR="00F00C65" w:rsidRPr="001B1EEE" w:rsidRDefault="00F00C65" w:rsidP="00F00C65">
      <w:pPr>
        <w:rPr>
          <w:b/>
          <w:sz w:val="16"/>
          <w:szCs w:val="16"/>
        </w:rPr>
      </w:pPr>
    </w:p>
    <w:p w:rsidR="00F00C65" w:rsidRPr="001B1EEE" w:rsidRDefault="00F00C65" w:rsidP="00F00C65">
      <w:pPr>
        <w:jc w:val="both"/>
        <w:rPr>
          <w:sz w:val="28"/>
          <w:szCs w:val="28"/>
        </w:rPr>
      </w:pPr>
      <w:r w:rsidRPr="001B1EEE">
        <w:rPr>
          <w:sz w:val="28"/>
          <w:szCs w:val="28"/>
        </w:rPr>
        <w:t>Заместитель главы администрации район</w:t>
      </w:r>
      <w:r w:rsidR="00B23353">
        <w:rPr>
          <w:sz w:val="28"/>
          <w:szCs w:val="28"/>
        </w:rPr>
        <w:t>а</w:t>
      </w:r>
      <w:r w:rsidRPr="001B1EEE">
        <w:rPr>
          <w:sz w:val="28"/>
          <w:szCs w:val="28"/>
        </w:rPr>
        <w:t xml:space="preserve"> по вопросам строительства, ЖКХ, ТЭК, связи, транспорта, архитектуры, благоустройства и охраны окружающей среды, </w:t>
      </w:r>
      <w:r w:rsidRPr="001B1EEE">
        <w:rPr>
          <w:b/>
          <w:sz w:val="28"/>
          <w:szCs w:val="28"/>
        </w:rPr>
        <w:t xml:space="preserve">заместитель председателя </w:t>
      </w:r>
      <w:r w:rsidR="00601756" w:rsidRPr="001B1EEE">
        <w:rPr>
          <w:b/>
          <w:sz w:val="28"/>
          <w:szCs w:val="28"/>
        </w:rPr>
        <w:t>комиссии</w:t>
      </w:r>
    </w:p>
    <w:p w:rsidR="00F00C65" w:rsidRPr="001B1EEE" w:rsidRDefault="00F00C65" w:rsidP="00F00C65">
      <w:pPr>
        <w:jc w:val="both"/>
        <w:rPr>
          <w:sz w:val="16"/>
          <w:szCs w:val="16"/>
        </w:rPr>
      </w:pPr>
    </w:p>
    <w:p w:rsidR="00F00C65" w:rsidRPr="001B1EEE" w:rsidRDefault="00601756" w:rsidP="00F00C65">
      <w:pPr>
        <w:jc w:val="both"/>
        <w:rPr>
          <w:sz w:val="28"/>
          <w:szCs w:val="28"/>
        </w:rPr>
      </w:pPr>
      <w:r w:rsidRPr="001B1EEE">
        <w:rPr>
          <w:sz w:val="28"/>
          <w:szCs w:val="28"/>
        </w:rPr>
        <w:t>Начальник отдела учета исполнения бюджета управления финансов администрации района</w:t>
      </w:r>
      <w:r w:rsidR="00F00C65" w:rsidRPr="001B1EEE">
        <w:rPr>
          <w:sz w:val="28"/>
          <w:szCs w:val="28"/>
        </w:rPr>
        <w:t xml:space="preserve">, </w:t>
      </w:r>
      <w:r w:rsidR="00F00C65" w:rsidRPr="001B1EEE">
        <w:rPr>
          <w:b/>
          <w:sz w:val="28"/>
          <w:szCs w:val="28"/>
        </w:rPr>
        <w:t xml:space="preserve">секретарь </w:t>
      </w:r>
      <w:r w:rsidRPr="001B1EEE">
        <w:rPr>
          <w:b/>
          <w:sz w:val="28"/>
          <w:szCs w:val="28"/>
        </w:rPr>
        <w:t>комиссии</w:t>
      </w:r>
    </w:p>
    <w:p w:rsidR="00F00C65" w:rsidRPr="001B1EEE" w:rsidRDefault="00F00C65" w:rsidP="00F00C65">
      <w:pPr>
        <w:jc w:val="both"/>
        <w:rPr>
          <w:sz w:val="16"/>
          <w:szCs w:val="16"/>
        </w:rPr>
      </w:pPr>
    </w:p>
    <w:p w:rsidR="00F00C65" w:rsidRPr="001B1EEE" w:rsidRDefault="00F00C65" w:rsidP="00F00C65">
      <w:pPr>
        <w:jc w:val="both"/>
        <w:rPr>
          <w:b/>
          <w:sz w:val="28"/>
          <w:szCs w:val="28"/>
        </w:rPr>
      </w:pPr>
      <w:r w:rsidRPr="001B1EEE">
        <w:rPr>
          <w:b/>
          <w:sz w:val="28"/>
          <w:szCs w:val="28"/>
        </w:rPr>
        <w:t xml:space="preserve">Члены </w:t>
      </w:r>
      <w:r w:rsidR="00601756" w:rsidRPr="001B1EEE">
        <w:rPr>
          <w:b/>
          <w:sz w:val="28"/>
          <w:szCs w:val="28"/>
        </w:rPr>
        <w:t>комиссии</w:t>
      </w:r>
      <w:r w:rsidRPr="001B1EEE">
        <w:rPr>
          <w:b/>
          <w:sz w:val="28"/>
          <w:szCs w:val="28"/>
        </w:rPr>
        <w:t>:</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 xml:space="preserve">Заместитель главы администрации </w:t>
      </w:r>
      <w:r w:rsidR="00B23353">
        <w:rPr>
          <w:sz w:val="28"/>
          <w:szCs w:val="28"/>
        </w:rPr>
        <w:t>района</w:t>
      </w:r>
      <w:r w:rsidRPr="001B1EEE">
        <w:rPr>
          <w:sz w:val="28"/>
          <w:szCs w:val="28"/>
        </w:rPr>
        <w:t xml:space="preserve"> по вопросам экономической политики и сельского хозяйства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управления культуры и кино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управления образования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отдела экономического развития и торговли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правового отдела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отдела строительства, ЖКХ, ТЭК, связи и транспорта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отдела архитектуры и градостроительства администрации района, главный архитектор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отдела земельно-имущественных отношений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Начальник управления финансов администрации района</w:t>
      </w:r>
    </w:p>
    <w:p w:rsidR="00F00C65" w:rsidRPr="001B1EEE" w:rsidRDefault="00F00C65" w:rsidP="00F00C65">
      <w:pPr>
        <w:jc w:val="both"/>
        <w:rPr>
          <w:sz w:val="16"/>
          <w:szCs w:val="16"/>
        </w:rPr>
      </w:pPr>
    </w:p>
    <w:p w:rsidR="00F00C65" w:rsidRPr="001B1EEE" w:rsidRDefault="00F00C65" w:rsidP="00F00C65">
      <w:pPr>
        <w:jc w:val="both"/>
        <w:rPr>
          <w:sz w:val="28"/>
          <w:szCs w:val="28"/>
        </w:rPr>
      </w:pPr>
      <w:r w:rsidRPr="001B1EEE">
        <w:rPr>
          <w:sz w:val="28"/>
          <w:szCs w:val="28"/>
        </w:rPr>
        <w:t>Председатель Контрольно-счетной палаты МО «Красногвардейский район» (по согласованию)</w:t>
      </w:r>
    </w:p>
    <w:p w:rsidR="00601756" w:rsidRPr="001B1EEE" w:rsidRDefault="00601756" w:rsidP="00F00C65">
      <w:pPr>
        <w:jc w:val="both"/>
        <w:rPr>
          <w:sz w:val="28"/>
          <w:szCs w:val="28"/>
        </w:rPr>
      </w:pPr>
    </w:p>
    <w:p w:rsidR="00680336" w:rsidRPr="001B1EEE" w:rsidRDefault="00680336" w:rsidP="00F00C65">
      <w:pPr>
        <w:jc w:val="both"/>
        <w:rPr>
          <w:sz w:val="28"/>
          <w:szCs w:val="28"/>
        </w:rPr>
      </w:pPr>
    </w:p>
    <w:p w:rsidR="00DA794A" w:rsidRPr="001B1EEE" w:rsidRDefault="00DA794A" w:rsidP="00DA794A">
      <w:pPr>
        <w:ind w:right="-1"/>
        <w:jc w:val="both"/>
        <w:rPr>
          <w:bCs/>
          <w:iCs/>
          <w:sz w:val="28"/>
          <w:szCs w:val="28"/>
        </w:rPr>
      </w:pPr>
      <w:r w:rsidRPr="001B1EEE">
        <w:rPr>
          <w:bCs/>
          <w:iCs/>
          <w:sz w:val="28"/>
          <w:szCs w:val="28"/>
        </w:rPr>
        <w:t xml:space="preserve">Управляющий делами администрации района  </w:t>
      </w:r>
      <w:r w:rsidRPr="001B1EEE">
        <w:rPr>
          <w:bCs/>
          <w:iCs/>
          <w:sz w:val="28"/>
          <w:szCs w:val="28"/>
        </w:rPr>
        <w:tab/>
      </w:r>
      <w:r w:rsidRPr="001B1EEE">
        <w:rPr>
          <w:bCs/>
          <w:iCs/>
          <w:sz w:val="28"/>
          <w:szCs w:val="28"/>
        </w:rPr>
        <w:tab/>
      </w:r>
      <w:r w:rsidRPr="001B1EEE">
        <w:rPr>
          <w:bCs/>
          <w:iCs/>
          <w:sz w:val="28"/>
          <w:szCs w:val="28"/>
        </w:rPr>
        <w:tab/>
        <w:t xml:space="preserve">             А.А. Катбамбетов</w:t>
      </w:r>
    </w:p>
    <w:p w:rsidR="00D53C9C" w:rsidRDefault="00D53C9C" w:rsidP="008E7C88">
      <w:pPr>
        <w:ind w:right="-1"/>
        <w:jc w:val="both"/>
        <w:rPr>
          <w:bCs/>
          <w:iCs/>
          <w:sz w:val="28"/>
          <w:szCs w:val="28"/>
        </w:rPr>
      </w:pPr>
    </w:p>
    <w:p w:rsidR="00DA794A" w:rsidRDefault="00DA794A" w:rsidP="008E7C88">
      <w:pPr>
        <w:ind w:right="-1"/>
        <w:jc w:val="both"/>
        <w:rPr>
          <w:bCs/>
          <w:iCs/>
          <w:sz w:val="28"/>
          <w:szCs w:val="28"/>
        </w:rPr>
      </w:pPr>
    </w:p>
    <w:p w:rsidR="00DA794A" w:rsidRDefault="00DA794A" w:rsidP="00D53C9C">
      <w:pPr>
        <w:spacing w:after="200"/>
        <w:ind w:left="-66" w:right="-1"/>
        <w:contextualSpacing/>
        <w:jc w:val="right"/>
        <w:rPr>
          <w:rFonts w:eastAsia="Calibri"/>
          <w:lang w:eastAsia="en-US"/>
        </w:rPr>
      </w:pPr>
    </w:p>
    <w:p w:rsidR="00D53C9C" w:rsidRPr="001B1EEE" w:rsidRDefault="00D53C9C" w:rsidP="00D53C9C">
      <w:pPr>
        <w:spacing w:after="200"/>
        <w:ind w:left="-66" w:right="-1"/>
        <w:contextualSpacing/>
        <w:jc w:val="right"/>
        <w:rPr>
          <w:rFonts w:eastAsia="Calibri"/>
          <w:lang w:eastAsia="en-US"/>
        </w:rPr>
      </w:pPr>
      <w:r w:rsidRPr="001B1EEE">
        <w:rPr>
          <w:rFonts w:eastAsia="Calibri"/>
          <w:lang w:eastAsia="en-US"/>
        </w:rPr>
        <w:lastRenderedPageBreak/>
        <w:t xml:space="preserve">Приложение № </w:t>
      </w:r>
      <w:r>
        <w:rPr>
          <w:rFonts w:eastAsia="Calibri"/>
          <w:lang w:eastAsia="en-US"/>
        </w:rPr>
        <w:t>4</w:t>
      </w:r>
      <w:r w:rsidRPr="001B1EEE">
        <w:rPr>
          <w:rFonts w:eastAsia="Calibri"/>
          <w:lang w:eastAsia="en-US"/>
        </w:rPr>
        <w:t xml:space="preserve"> </w:t>
      </w:r>
    </w:p>
    <w:p w:rsidR="00D53C9C" w:rsidRPr="001B1EEE" w:rsidRDefault="00D53C9C" w:rsidP="00D53C9C">
      <w:pPr>
        <w:spacing w:after="200"/>
        <w:ind w:left="-66" w:right="-1"/>
        <w:contextualSpacing/>
        <w:jc w:val="right"/>
        <w:rPr>
          <w:rFonts w:eastAsia="Calibri"/>
          <w:lang w:eastAsia="en-US"/>
        </w:rPr>
      </w:pPr>
      <w:r w:rsidRPr="001B1EEE">
        <w:rPr>
          <w:rFonts w:eastAsia="Calibri"/>
          <w:lang w:eastAsia="en-US"/>
        </w:rPr>
        <w:t xml:space="preserve">к  постановлению  администрации </w:t>
      </w:r>
    </w:p>
    <w:p w:rsidR="00D53C9C" w:rsidRPr="001B1EEE" w:rsidRDefault="00D53C9C" w:rsidP="00D53C9C">
      <w:pPr>
        <w:ind w:left="-66" w:right="-1"/>
        <w:contextualSpacing/>
        <w:jc w:val="right"/>
        <w:rPr>
          <w:rFonts w:eastAsia="Calibri"/>
          <w:lang w:eastAsia="en-US"/>
        </w:rPr>
      </w:pPr>
      <w:r w:rsidRPr="001B1EEE">
        <w:rPr>
          <w:rFonts w:eastAsia="Calibri"/>
          <w:lang w:eastAsia="en-US"/>
        </w:rPr>
        <w:t>МО «Красногвардейский  район»</w:t>
      </w:r>
    </w:p>
    <w:p w:rsidR="00DA794A" w:rsidRPr="00DA794A" w:rsidRDefault="00DA794A" w:rsidP="00DA794A">
      <w:pPr>
        <w:pStyle w:val="7"/>
        <w:jc w:val="right"/>
        <w:rPr>
          <w:b w:val="0"/>
          <w:sz w:val="24"/>
          <w:szCs w:val="24"/>
          <w:u w:val="single"/>
        </w:rPr>
      </w:pPr>
      <w:r w:rsidRPr="00DA794A">
        <w:rPr>
          <w:b w:val="0"/>
          <w:sz w:val="24"/>
          <w:szCs w:val="24"/>
          <w:u w:val="single"/>
        </w:rPr>
        <w:t xml:space="preserve">от 22.11.2023г. № 807 </w:t>
      </w:r>
    </w:p>
    <w:p w:rsidR="00D53C9C" w:rsidRDefault="00D53C9C" w:rsidP="00D53C9C">
      <w:bookmarkStart w:id="4" w:name="_GoBack"/>
      <w:bookmarkEnd w:id="4"/>
    </w:p>
    <w:p w:rsidR="00D53C9C" w:rsidRDefault="00D53C9C" w:rsidP="00D53C9C">
      <w:pPr>
        <w:jc w:val="center"/>
        <w:rPr>
          <w:sz w:val="28"/>
          <w:szCs w:val="28"/>
        </w:rPr>
      </w:pPr>
      <w:r w:rsidRPr="00D53C9C">
        <w:rPr>
          <w:sz w:val="28"/>
          <w:szCs w:val="28"/>
        </w:rPr>
        <w:t>Критерии невозможности реализации планов мероприятий по дальнейшему использованию объектов незавершенного строительства или результатов затрат, понесенных на незавершенное строительство объектов капитального строительства муниципального образования «Красногвардейский район»</w:t>
      </w:r>
    </w:p>
    <w:p w:rsidR="00D53C9C" w:rsidRDefault="00D53C9C" w:rsidP="00D53C9C">
      <w:pPr>
        <w:jc w:val="center"/>
        <w:rPr>
          <w:sz w:val="28"/>
          <w:szCs w:val="28"/>
        </w:rPr>
      </w:pPr>
    </w:p>
    <w:p w:rsidR="00D53C9C" w:rsidRPr="00D53C9C" w:rsidRDefault="00D53C9C" w:rsidP="00D53C9C">
      <w:pPr>
        <w:ind w:firstLine="708"/>
        <w:jc w:val="both"/>
        <w:rPr>
          <w:sz w:val="28"/>
          <w:szCs w:val="28"/>
        </w:rPr>
      </w:pPr>
      <w:r w:rsidRPr="00D53C9C">
        <w:rPr>
          <w:sz w:val="28"/>
          <w:szCs w:val="28"/>
        </w:rPr>
        <w:t xml:space="preserve">1. Перенос более двух раз изначально установленного планового срока реализации плана мероприятий по дальнейшему использованию объектов незавершенного строительства или результатов произведенных затрат (далее - План), повлекший увеличение срока реализации Плана более чем в два раза по сравнению с изначально установленным, при условии что </w:t>
      </w:r>
      <w:r w:rsidR="007635F2" w:rsidRPr="001B1EEE">
        <w:rPr>
          <w:sz w:val="28"/>
          <w:szCs w:val="28"/>
        </w:rPr>
        <w:t>администрацией МО «Красногвардейский район»,  структурными подразделениями администрации МО «Красногвардейский район», муниципальными учреждениями МО «Красногвардейский район»</w:t>
      </w:r>
      <w:r w:rsidR="007635F2">
        <w:rPr>
          <w:sz w:val="28"/>
          <w:szCs w:val="28"/>
        </w:rPr>
        <w:t xml:space="preserve">, являющимися балансодержателями, </w:t>
      </w:r>
      <w:r w:rsidRPr="00D53C9C">
        <w:rPr>
          <w:sz w:val="28"/>
          <w:szCs w:val="28"/>
        </w:rPr>
        <w:t>приняты все необходимые и достаточные меры для обеспечения его своевременной реализации (при наличии документального подтверждения предпринятых мер).</w:t>
      </w:r>
    </w:p>
    <w:p w:rsidR="00D53C9C" w:rsidRDefault="00D53C9C" w:rsidP="007635F2">
      <w:pPr>
        <w:ind w:firstLine="708"/>
        <w:jc w:val="both"/>
        <w:rPr>
          <w:sz w:val="28"/>
          <w:szCs w:val="28"/>
        </w:rPr>
      </w:pPr>
      <w:r w:rsidRPr="00D53C9C">
        <w:rPr>
          <w:sz w:val="28"/>
          <w:szCs w:val="28"/>
        </w:rPr>
        <w:t xml:space="preserve">2. Фактическое невыполнение более 80% мероприятий (событий) Плана по истечении планового срока реализации Плана (при наличии документов, подтверждающих, что </w:t>
      </w:r>
      <w:r w:rsidR="007635F2" w:rsidRPr="001B1EEE">
        <w:rPr>
          <w:sz w:val="28"/>
          <w:szCs w:val="28"/>
        </w:rPr>
        <w:t>администрацией МО «Красногвардейский район»,  структурными подразделениями администрации МО «Красногвардейский район», муниципальными учреждениями МО «Красногвардейский район»</w:t>
      </w:r>
      <w:r w:rsidR="007635F2">
        <w:rPr>
          <w:sz w:val="28"/>
          <w:szCs w:val="28"/>
        </w:rPr>
        <w:t xml:space="preserve">, являющимися балансодержателями, </w:t>
      </w:r>
      <w:r w:rsidRPr="00D53C9C">
        <w:rPr>
          <w:sz w:val="28"/>
          <w:szCs w:val="28"/>
        </w:rPr>
        <w:t>приняты все необходимые и достаточные меры для обеспечения его своевременной реализации).</w:t>
      </w:r>
    </w:p>
    <w:p w:rsidR="007635F2" w:rsidRDefault="007635F2" w:rsidP="007635F2">
      <w:pPr>
        <w:ind w:firstLine="708"/>
        <w:jc w:val="both"/>
        <w:rPr>
          <w:sz w:val="28"/>
          <w:szCs w:val="28"/>
        </w:rPr>
      </w:pPr>
    </w:p>
    <w:p w:rsidR="007635F2" w:rsidRPr="00D53C9C" w:rsidRDefault="007635F2" w:rsidP="007635F2">
      <w:pPr>
        <w:ind w:firstLine="708"/>
        <w:jc w:val="both"/>
        <w:rPr>
          <w:sz w:val="28"/>
          <w:szCs w:val="28"/>
        </w:rPr>
      </w:pPr>
    </w:p>
    <w:p w:rsidR="00DA794A" w:rsidRPr="001B1EEE" w:rsidRDefault="00DA794A" w:rsidP="00DA794A">
      <w:pPr>
        <w:ind w:right="-1"/>
        <w:jc w:val="both"/>
        <w:rPr>
          <w:bCs/>
          <w:iCs/>
          <w:sz w:val="28"/>
          <w:szCs w:val="28"/>
        </w:rPr>
      </w:pPr>
      <w:r w:rsidRPr="001B1EEE">
        <w:rPr>
          <w:bCs/>
          <w:iCs/>
          <w:sz w:val="28"/>
          <w:szCs w:val="28"/>
        </w:rPr>
        <w:t xml:space="preserve">Управляющий делами администрации района  </w:t>
      </w:r>
      <w:r w:rsidRPr="001B1EEE">
        <w:rPr>
          <w:bCs/>
          <w:iCs/>
          <w:sz w:val="28"/>
          <w:szCs w:val="28"/>
        </w:rPr>
        <w:tab/>
      </w:r>
      <w:r w:rsidRPr="001B1EEE">
        <w:rPr>
          <w:bCs/>
          <w:iCs/>
          <w:sz w:val="28"/>
          <w:szCs w:val="28"/>
        </w:rPr>
        <w:tab/>
      </w:r>
      <w:r w:rsidRPr="001B1EEE">
        <w:rPr>
          <w:bCs/>
          <w:iCs/>
          <w:sz w:val="28"/>
          <w:szCs w:val="28"/>
        </w:rPr>
        <w:tab/>
        <w:t xml:space="preserve">             А.А. Катбамбетов</w:t>
      </w:r>
    </w:p>
    <w:p w:rsidR="00D53C9C" w:rsidRDefault="00D53C9C" w:rsidP="008E7C88">
      <w:pPr>
        <w:ind w:right="-1"/>
        <w:jc w:val="both"/>
        <w:rPr>
          <w:rFonts w:eastAsia="Calibri"/>
          <w:lang w:eastAsia="en-US"/>
        </w:rPr>
      </w:pPr>
    </w:p>
    <w:sectPr w:rsidR="00D53C9C" w:rsidSect="003C469B">
      <w:pgSz w:w="11906" w:h="16838"/>
      <w:pgMar w:top="1134" w:right="567" w:bottom="96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90" w:rsidRDefault="00152090" w:rsidP="003C469B">
      <w:r>
        <w:separator/>
      </w:r>
    </w:p>
  </w:endnote>
  <w:endnote w:type="continuationSeparator" w:id="0">
    <w:p w:rsidR="00152090" w:rsidRDefault="00152090" w:rsidP="003C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90" w:rsidRDefault="00152090" w:rsidP="003C469B">
      <w:r>
        <w:separator/>
      </w:r>
    </w:p>
  </w:footnote>
  <w:footnote w:type="continuationSeparator" w:id="0">
    <w:p w:rsidR="00152090" w:rsidRDefault="00152090" w:rsidP="003C4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740"/>
    <w:multiLevelType w:val="singleLevel"/>
    <w:tmpl w:val="0419000F"/>
    <w:lvl w:ilvl="0">
      <w:start w:val="1"/>
      <w:numFmt w:val="decimal"/>
      <w:lvlText w:val="%1."/>
      <w:lvlJc w:val="left"/>
      <w:pPr>
        <w:tabs>
          <w:tab w:val="num" w:pos="360"/>
        </w:tabs>
        <w:ind w:left="360" w:hanging="360"/>
      </w:pPr>
    </w:lvl>
  </w:abstractNum>
  <w:abstractNum w:abstractNumId="1">
    <w:nsid w:val="20D364C3"/>
    <w:multiLevelType w:val="singleLevel"/>
    <w:tmpl w:val="0419000F"/>
    <w:lvl w:ilvl="0">
      <w:start w:val="1"/>
      <w:numFmt w:val="decimal"/>
      <w:lvlText w:val="%1."/>
      <w:lvlJc w:val="left"/>
      <w:pPr>
        <w:tabs>
          <w:tab w:val="num" w:pos="360"/>
        </w:tabs>
        <w:ind w:left="360" w:hanging="360"/>
      </w:pPr>
    </w:lvl>
  </w:abstractNum>
  <w:abstractNum w:abstractNumId="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5">
    <w:nsid w:val="489678EF"/>
    <w:multiLevelType w:val="hybridMultilevel"/>
    <w:tmpl w:val="9A14954A"/>
    <w:lvl w:ilvl="0" w:tplc="7A4058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7">
    <w:nsid w:val="68B66C7C"/>
    <w:multiLevelType w:val="singleLevel"/>
    <w:tmpl w:val="0419000F"/>
    <w:lvl w:ilvl="0">
      <w:start w:val="1"/>
      <w:numFmt w:val="decimal"/>
      <w:lvlText w:val="%1."/>
      <w:lvlJc w:val="left"/>
      <w:pPr>
        <w:tabs>
          <w:tab w:val="num" w:pos="360"/>
        </w:tabs>
        <w:ind w:left="360" w:hanging="360"/>
      </w:pPr>
    </w:lvl>
  </w:abstractNum>
  <w:abstractNum w:abstractNumId="8">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9">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1">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12">
    <w:nsid w:val="7BD20D21"/>
    <w:multiLevelType w:val="hybridMultilevel"/>
    <w:tmpl w:val="99946964"/>
    <w:lvl w:ilvl="0" w:tplc="A1F4BA82">
      <w:start w:val="1"/>
      <w:numFmt w:val="decimal"/>
      <w:lvlText w:val="%1."/>
      <w:lvlJc w:val="left"/>
      <w:pPr>
        <w:ind w:left="1484" w:hanging="12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6"/>
  </w:num>
  <w:num w:numId="5">
    <w:abstractNumId w:val="7"/>
  </w:num>
  <w:num w:numId="6">
    <w:abstractNumId w:val="1"/>
  </w:num>
  <w:num w:numId="7">
    <w:abstractNumId w:val="9"/>
  </w:num>
  <w:num w:numId="8">
    <w:abstractNumId w:val="4"/>
  </w:num>
  <w:num w:numId="9">
    <w:abstractNumId w:val="8"/>
  </w:num>
  <w:num w:numId="10">
    <w:abstractNumId w:val="10"/>
  </w:num>
  <w:num w:numId="11">
    <w:abstractNumId w:val="3"/>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3688"/>
    <w:rsid w:val="000072FB"/>
    <w:rsid w:val="00013D0F"/>
    <w:rsid w:val="0001423E"/>
    <w:rsid w:val="0003113D"/>
    <w:rsid w:val="00046B2C"/>
    <w:rsid w:val="00062944"/>
    <w:rsid w:val="0006327D"/>
    <w:rsid w:val="00073B3F"/>
    <w:rsid w:val="00080B42"/>
    <w:rsid w:val="00081F31"/>
    <w:rsid w:val="0008463F"/>
    <w:rsid w:val="00086C29"/>
    <w:rsid w:val="00090534"/>
    <w:rsid w:val="000A29C6"/>
    <w:rsid w:val="000A4FD9"/>
    <w:rsid w:val="000B281D"/>
    <w:rsid w:val="000D6D8F"/>
    <w:rsid w:val="000E03D3"/>
    <w:rsid w:val="00111D66"/>
    <w:rsid w:val="00115C5E"/>
    <w:rsid w:val="001245D7"/>
    <w:rsid w:val="00125712"/>
    <w:rsid w:val="001263E8"/>
    <w:rsid w:val="00127051"/>
    <w:rsid w:val="00135994"/>
    <w:rsid w:val="00136269"/>
    <w:rsid w:val="00144B9C"/>
    <w:rsid w:val="00152090"/>
    <w:rsid w:val="00157B9B"/>
    <w:rsid w:val="001616F8"/>
    <w:rsid w:val="00171495"/>
    <w:rsid w:val="00174746"/>
    <w:rsid w:val="001751AA"/>
    <w:rsid w:val="00184EC1"/>
    <w:rsid w:val="001914A1"/>
    <w:rsid w:val="0019217D"/>
    <w:rsid w:val="00196B42"/>
    <w:rsid w:val="00196F3D"/>
    <w:rsid w:val="001977BC"/>
    <w:rsid w:val="001A7021"/>
    <w:rsid w:val="001B0731"/>
    <w:rsid w:val="001B1EEE"/>
    <w:rsid w:val="001B20D8"/>
    <w:rsid w:val="001B582C"/>
    <w:rsid w:val="001B7BCC"/>
    <w:rsid w:val="001C003A"/>
    <w:rsid w:val="001C3FB1"/>
    <w:rsid w:val="001C5632"/>
    <w:rsid w:val="001E4BD4"/>
    <w:rsid w:val="001F0F17"/>
    <w:rsid w:val="001F45EB"/>
    <w:rsid w:val="00201D60"/>
    <w:rsid w:val="0020692A"/>
    <w:rsid w:val="002071FD"/>
    <w:rsid w:val="00217E0F"/>
    <w:rsid w:val="00221DFB"/>
    <w:rsid w:val="002266F2"/>
    <w:rsid w:val="0023139E"/>
    <w:rsid w:val="002315ED"/>
    <w:rsid w:val="00235B94"/>
    <w:rsid w:val="0024799E"/>
    <w:rsid w:val="00250343"/>
    <w:rsid w:val="00254963"/>
    <w:rsid w:val="002549C3"/>
    <w:rsid w:val="00256058"/>
    <w:rsid w:val="00261633"/>
    <w:rsid w:val="00265553"/>
    <w:rsid w:val="00273E69"/>
    <w:rsid w:val="002822E7"/>
    <w:rsid w:val="00282F23"/>
    <w:rsid w:val="00283597"/>
    <w:rsid w:val="0028478C"/>
    <w:rsid w:val="002A0B31"/>
    <w:rsid w:val="002A23BA"/>
    <w:rsid w:val="002A3E9D"/>
    <w:rsid w:val="002A4DA3"/>
    <w:rsid w:val="002B15E8"/>
    <w:rsid w:val="002B4B0C"/>
    <w:rsid w:val="002D0DE5"/>
    <w:rsid w:val="002D22D0"/>
    <w:rsid w:val="002E6D7D"/>
    <w:rsid w:val="00302D79"/>
    <w:rsid w:val="00304415"/>
    <w:rsid w:val="00307033"/>
    <w:rsid w:val="00307F31"/>
    <w:rsid w:val="00312C71"/>
    <w:rsid w:val="00316C66"/>
    <w:rsid w:val="003174AF"/>
    <w:rsid w:val="003207AB"/>
    <w:rsid w:val="0032199B"/>
    <w:rsid w:val="003404FA"/>
    <w:rsid w:val="0034620A"/>
    <w:rsid w:val="00355761"/>
    <w:rsid w:val="003559A4"/>
    <w:rsid w:val="0035624C"/>
    <w:rsid w:val="00372A77"/>
    <w:rsid w:val="003751DF"/>
    <w:rsid w:val="00394499"/>
    <w:rsid w:val="003A0E24"/>
    <w:rsid w:val="003A3933"/>
    <w:rsid w:val="003B079B"/>
    <w:rsid w:val="003B2808"/>
    <w:rsid w:val="003B3050"/>
    <w:rsid w:val="003B39BA"/>
    <w:rsid w:val="003B4005"/>
    <w:rsid w:val="003C2A78"/>
    <w:rsid w:val="003C2B52"/>
    <w:rsid w:val="003C469B"/>
    <w:rsid w:val="003C7D9F"/>
    <w:rsid w:val="003D0A1D"/>
    <w:rsid w:val="003D1237"/>
    <w:rsid w:val="003D3624"/>
    <w:rsid w:val="003E0528"/>
    <w:rsid w:val="003F1991"/>
    <w:rsid w:val="003F3CB1"/>
    <w:rsid w:val="003F5109"/>
    <w:rsid w:val="003F5C10"/>
    <w:rsid w:val="00413053"/>
    <w:rsid w:val="00414E09"/>
    <w:rsid w:val="00417A69"/>
    <w:rsid w:val="00432E6F"/>
    <w:rsid w:val="004401AC"/>
    <w:rsid w:val="00441935"/>
    <w:rsid w:val="0044254A"/>
    <w:rsid w:val="00453BE0"/>
    <w:rsid w:val="00453C6C"/>
    <w:rsid w:val="004616D5"/>
    <w:rsid w:val="004625D8"/>
    <w:rsid w:val="004667D9"/>
    <w:rsid w:val="0046780C"/>
    <w:rsid w:val="0047288B"/>
    <w:rsid w:val="004937CD"/>
    <w:rsid w:val="00495D3A"/>
    <w:rsid w:val="004C0CF8"/>
    <w:rsid w:val="004D3A6B"/>
    <w:rsid w:val="004D4D1F"/>
    <w:rsid w:val="004F3A7F"/>
    <w:rsid w:val="005160BA"/>
    <w:rsid w:val="00516255"/>
    <w:rsid w:val="00525392"/>
    <w:rsid w:val="0053246B"/>
    <w:rsid w:val="00541588"/>
    <w:rsid w:val="00543C1F"/>
    <w:rsid w:val="0055123C"/>
    <w:rsid w:val="00553433"/>
    <w:rsid w:val="00571FC5"/>
    <w:rsid w:val="00573811"/>
    <w:rsid w:val="00577985"/>
    <w:rsid w:val="00584051"/>
    <w:rsid w:val="00590F18"/>
    <w:rsid w:val="00595209"/>
    <w:rsid w:val="005A0FC8"/>
    <w:rsid w:val="005A74A3"/>
    <w:rsid w:val="005B127F"/>
    <w:rsid w:val="005D7F99"/>
    <w:rsid w:val="005E33A2"/>
    <w:rsid w:val="005E7113"/>
    <w:rsid w:val="005F197A"/>
    <w:rsid w:val="005F5841"/>
    <w:rsid w:val="005F7FE5"/>
    <w:rsid w:val="00601756"/>
    <w:rsid w:val="0060306A"/>
    <w:rsid w:val="006077E6"/>
    <w:rsid w:val="00610E9D"/>
    <w:rsid w:val="00611C83"/>
    <w:rsid w:val="006209CA"/>
    <w:rsid w:val="00626852"/>
    <w:rsid w:val="00642F65"/>
    <w:rsid w:val="00646265"/>
    <w:rsid w:val="00652143"/>
    <w:rsid w:val="00653856"/>
    <w:rsid w:val="00654805"/>
    <w:rsid w:val="0067478F"/>
    <w:rsid w:val="00680336"/>
    <w:rsid w:val="00681EBC"/>
    <w:rsid w:val="006A0199"/>
    <w:rsid w:val="006A5332"/>
    <w:rsid w:val="006B0403"/>
    <w:rsid w:val="006B16B8"/>
    <w:rsid w:val="006C2947"/>
    <w:rsid w:val="006D38C6"/>
    <w:rsid w:val="006E0893"/>
    <w:rsid w:val="006E1D79"/>
    <w:rsid w:val="006E4416"/>
    <w:rsid w:val="006E4927"/>
    <w:rsid w:val="006F6E89"/>
    <w:rsid w:val="007052D5"/>
    <w:rsid w:val="00713015"/>
    <w:rsid w:val="00714A1C"/>
    <w:rsid w:val="00717B12"/>
    <w:rsid w:val="007218F6"/>
    <w:rsid w:val="007320F8"/>
    <w:rsid w:val="00732FB5"/>
    <w:rsid w:val="00747080"/>
    <w:rsid w:val="00751C2A"/>
    <w:rsid w:val="007529B4"/>
    <w:rsid w:val="007635F2"/>
    <w:rsid w:val="00785FA3"/>
    <w:rsid w:val="007928E0"/>
    <w:rsid w:val="007B29E5"/>
    <w:rsid w:val="007B54BD"/>
    <w:rsid w:val="007B5B86"/>
    <w:rsid w:val="007B5E24"/>
    <w:rsid w:val="007C4F06"/>
    <w:rsid w:val="007D12C3"/>
    <w:rsid w:val="007D2328"/>
    <w:rsid w:val="007E0AAE"/>
    <w:rsid w:val="007E4336"/>
    <w:rsid w:val="007E53F3"/>
    <w:rsid w:val="007F0567"/>
    <w:rsid w:val="007F1480"/>
    <w:rsid w:val="007F6284"/>
    <w:rsid w:val="008103D4"/>
    <w:rsid w:val="00833CCC"/>
    <w:rsid w:val="00860EA3"/>
    <w:rsid w:val="00862F14"/>
    <w:rsid w:val="00873B74"/>
    <w:rsid w:val="00876714"/>
    <w:rsid w:val="0087744F"/>
    <w:rsid w:val="00884178"/>
    <w:rsid w:val="00884888"/>
    <w:rsid w:val="00890471"/>
    <w:rsid w:val="0089254A"/>
    <w:rsid w:val="008937D1"/>
    <w:rsid w:val="00894A79"/>
    <w:rsid w:val="0089755A"/>
    <w:rsid w:val="008A7502"/>
    <w:rsid w:val="008B29ED"/>
    <w:rsid w:val="008B5988"/>
    <w:rsid w:val="008E33A9"/>
    <w:rsid w:val="008E384F"/>
    <w:rsid w:val="008E7A10"/>
    <w:rsid w:val="008E7C88"/>
    <w:rsid w:val="008E7EFF"/>
    <w:rsid w:val="009209B8"/>
    <w:rsid w:val="00920BB4"/>
    <w:rsid w:val="00920F28"/>
    <w:rsid w:val="0092318A"/>
    <w:rsid w:val="00925F5F"/>
    <w:rsid w:val="00926304"/>
    <w:rsid w:val="00927244"/>
    <w:rsid w:val="0093692D"/>
    <w:rsid w:val="0094264A"/>
    <w:rsid w:val="00957198"/>
    <w:rsid w:val="00960B47"/>
    <w:rsid w:val="00960E6C"/>
    <w:rsid w:val="00962EEA"/>
    <w:rsid w:val="0096500F"/>
    <w:rsid w:val="00967826"/>
    <w:rsid w:val="00982918"/>
    <w:rsid w:val="00985D57"/>
    <w:rsid w:val="009A60C5"/>
    <w:rsid w:val="009B01E5"/>
    <w:rsid w:val="009B1451"/>
    <w:rsid w:val="009B2207"/>
    <w:rsid w:val="009B42CE"/>
    <w:rsid w:val="009B7188"/>
    <w:rsid w:val="009C0F8B"/>
    <w:rsid w:val="009C6321"/>
    <w:rsid w:val="009D1663"/>
    <w:rsid w:val="009D4E7E"/>
    <w:rsid w:val="009D62B9"/>
    <w:rsid w:val="009E60B6"/>
    <w:rsid w:val="009F2C22"/>
    <w:rsid w:val="00A13FBB"/>
    <w:rsid w:val="00A24FD8"/>
    <w:rsid w:val="00A255A2"/>
    <w:rsid w:val="00A549B1"/>
    <w:rsid w:val="00A62607"/>
    <w:rsid w:val="00AA4367"/>
    <w:rsid w:val="00AC4B12"/>
    <w:rsid w:val="00AD1C1D"/>
    <w:rsid w:val="00AD3342"/>
    <w:rsid w:val="00AD4098"/>
    <w:rsid w:val="00AE052D"/>
    <w:rsid w:val="00AE5390"/>
    <w:rsid w:val="00AE6CDB"/>
    <w:rsid w:val="00B07DE5"/>
    <w:rsid w:val="00B17138"/>
    <w:rsid w:val="00B23353"/>
    <w:rsid w:val="00B2462D"/>
    <w:rsid w:val="00B41C3B"/>
    <w:rsid w:val="00B56CCA"/>
    <w:rsid w:val="00B610B7"/>
    <w:rsid w:val="00B661EA"/>
    <w:rsid w:val="00B70317"/>
    <w:rsid w:val="00B75E92"/>
    <w:rsid w:val="00B85519"/>
    <w:rsid w:val="00B85BE9"/>
    <w:rsid w:val="00B9113C"/>
    <w:rsid w:val="00B95CD9"/>
    <w:rsid w:val="00BA1917"/>
    <w:rsid w:val="00BB17F6"/>
    <w:rsid w:val="00BB261D"/>
    <w:rsid w:val="00BB3CD6"/>
    <w:rsid w:val="00BB5969"/>
    <w:rsid w:val="00BD1494"/>
    <w:rsid w:val="00BD209E"/>
    <w:rsid w:val="00BD20BC"/>
    <w:rsid w:val="00BD42ED"/>
    <w:rsid w:val="00BE24C2"/>
    <w:rsid w:val="00BE30CB"/>
    <w:rsid w:val="00BF179B"/>
    <w:rsid w:val="00BF4B58"/>
    <w:rsid w:val="00C01A05"/>
    <w:rsid w:val="00C0238E"/>
    <w:rsid w:val="00C116E9"/>
    <w:rsid w:val="00C11B17"/>
    <w:rsid w:val="00C17769"/>
    <w:rsid w:val="00C22D70"/>
    <w:rsid w:val="00C25B45"/>
    <w:rsid w:val="00C3146E"/>
    <w:rsid w:val="00C44B5F"/>
    <w:rsid w:val="00C64697"/>
    <w:rsid w:val="00C77F15"/>
    <w:rsid w:val="00C84F94"/>
    <w:rsid w:val="00CA7A47"/>
    <w:rsid w:val="00CB25A5"/>
    <w:rsid w:val="00CB7498"/>
    <w:rsid w:val="00CB77E7"/>
    <w:rsid w:val="00CC339E"/>
    <w:rsid w:val="00CD58A1"/>
    <w:rsid w:val="00CE0C75"/>
    <w:rsid w:val="00CE71BF"/>
    <w:rsid w:val="00CF5F69"/>
    <w:rsid w:val="00D013E0"/>
    <w:rsid w:val="00D02F73"/>
    <w:rsid w:val="00D03A2A"/>
    <w:rsid w:val="00D0483B"/>
    <w:rsid w:val="00D1672F"/>
    <w:rsid w:val="00D20901"/>
    <w:rsid w:val="00D30D23"/>
    <w:rsid w:val="00D348B7"/>
    <w:rsid w:val="00D42927"/>
    <w:rsid w:val="00D53AF3"/>
    <w:rsid w:val="00D53C9C"/>
    <w:rsid w:val="00D55AEE"/>
    <w:rsid w:val="00D56DE1"/>
    <w:rsid w:val="00D612DD"/>
    <w:rsid w:val="00D6198B"/>
    <w:rsid w:val="00D70B23"/>
    <w:rsid w:val="00D7234B"/>
    <w:rsid w:val="00D832B5"/>
    <w:rsid w:val="00D83E60"/>
    <w:rsid w:val="00D938C4"/>
    <w:rsid w:val="00DA37E5"/>
    <w:rsid w:val="00DA59AB"/>
    <w:rsid w:val="00DA794A"/>
    <w:rsid w:val="00DC25FA"/>
    <w:rsid w:val="00DD0E7D"/>
    <w:rsid w:val="00DD345C"/>
    <w:rsid w:val="00DD4CE1"/>
    <w:rsid w:val="00DE072E"/>
    <w:rsid w:val="00DE085D"/>
    <w:rsid w:val="00DE71DD"/>
    <w:rsid w:val="00DE7466"/>
    <w:rsid w:val="00E00CD3"/>
    <w:rsid w:val="00E00F73"/>
    <w:rsid w:val="00E01FBF"/>
    <w:rsid w:val="00E05AA9"/>
    <w:rsid w:val="00E06801"/>
    <w:rsid w:val="00E0758D"/>
    <w:rsid w:val="00E12D05"/>
    <w:rsid w:val="00E152DB"/>
    <w:rsid w:val="00E232F2"/>
    <w:rsid w:val="00E45735"/>
    <w:rsid w:val="00E47812"/>
    <w:rsid w:val="00E6351A"/>
    <w:rsid w:val="00E63B7B"/>
    <w:rsid w:val="00E65F76"/>
    <w:rsid w:val="00E7616B"/>
    <w:rsid w:val="00E77630"/>
    <w:rsid w:val="00E77AAA"/>
    <w:rsid w:val="00E81E4F"/>
    <w:rsid w:val="00E8322C"/>
    <w:rsid w:val="00E92B83"/>
    <w:rsid w:val="00EB3664"/>
    <w:rsid w:val="00ED70BE"/>
    <w:rsid w:val="00EE6A53"/>
    <w:rsid w:val="00F00C65"/>
    <w:rsid w:val="00F05CFC"/>
    <w:rsid w:val="00F10811"/>
    <w:rsid w:val="00F12E4A"/>
    <w:rsid w:val="00F205D1"/>
    <w:rsid w:val="00F45787"/>
    <w:rsid w:val="00F46E3B"/>
    <w:rsid w:val="00F556EF"/>
    <w:rsid w:val="00F607F1"/>
    <w:rsid w:val="00F6414A"/>
    <w:rsid w:val="00F64B0A"/>
    <w:rsid w:val="00F657B4"/>
    <w:rsid w:val="00F6726C"/>
    <w:rsid w:val="00F816BA"/>
    <w:rsid w:val="00F83F22"/>
    <w:rsid w:val="00F90CC9"/>
    <w:rsid w:val="00F91985"/>
    <w:rsid w:val="00F926F8"/>
    <w:rsid w:val="00FA4401"/>
    <w:rsid w:val="00FB3CC9"/>
    <w:rsid w:val="00FD3C3D"/>
    <w:rsid w:val="00FE51A6"/>
    <w:rsid w:val="00FF0636"/>
    <w:rsid w:val="00FF2B04"/>
    <w:rsid w:val="00FF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5F2"/>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20">
    <w:name w:val="Body Text 2"/>
    <w:basedOn w:val="a"/>
    <w:pPr>
      <w:jc w:val="center"/>
    </w:pPr>
    <w:rPr>
      <w:rFonts w:ascii="Arial" w:hAnsi="Arial"/>
      <w:b/>
      <w:color w:val="000000"/>
      <w:szCs w:val="20"/>
    </w:rPr>
  </w:style>
  <w:style w:type="paragraph" w:styleId="a4">
    <w:name w:val="Title"/>
    <w:basedOn w:val="a"/>
    <w:qFormat/>
    <w:pPr>
      <w:autoSpaceDE w:val="0"/>
      <w:autoSpaceDN w:val="0"/>
      <w:adjustRightInd w:val="0"/>
      <w:spacing w:line="326" w:lineRule="exact"/>
      <w:jc w:val="center"/>
    </w:pPr>
    <w:rPr>
      <w:szCs w:val="32"/>
    </w:rPr>
  </w:style>
  <w:style w:type="paragraph" w:styleId="a5">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lang w:val="x-none" w:eastAsia="x-none"/>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Cell">
    <w:name w:val="ConsPlusCell"/>
    <w:uiPriority w:val="99"/>
    <w:rsid w:val="0003113D"/>
    <w:pPr>
      <w:widowControl w:val="0"/>
      <w:autoSpaceDE w:val="0"/>
      <w:autoSpaceDN w:val="0"/>
      <w:adjustRightInd w:val="0"/>
    </w:pPr>
    <w:rPr>
      <w:rFonts w:ascii="Arial" w:hAnsi="Arial" w:cs="Arial"/>
    </w:rPr>
  </w:style>
  <w:style w:type="paragraph" w:styleId="ab">
    <w:name w:val="header"/>
    <w:basedOn w:val="a"/>
    <w:link w:val="ac"/>
    <w:rsid w:val="003C469B"/>
    <w:pPr>
      <w:tabs>
        <w:tab w:val="center" w:pos="4677"/>
        <w:tab w:val="right" w:pos="9355"/>
      </w:tabs>
    </w:pPr>
    <w:rPr>
      <w:lang w:val="x-none" w:eastAsia="x-none"/>
    </w:rPr>
  </w:style>
  <w:style w:type="character" w:customStyle="1" w:styleId="ac">
    <w:name w:val="Верхний колонтитул Знак"/>
    <w:link w:val="ab"/>
    <w:rsid w:val="003C469B"/>
    <w:rPr>
      <w:sz w:val="24"/>
      <w:szCs w:val="24"/>
    </w:rPr>
  </w:style>
  <w:style w:type="paragraph" w:styleId="ad">
    <w:name w:val="footer"/>
    <w:basedOn w:val="a"/>
    <w:link w:val="ae"/>
    <w:rsid w:val="003C469B"/>
    <w:pPr>
      <w:tabs>
        <w:tab w:val="center" w:pos="4677"/>
        <w:tab w:val="right" w:pos="9355"/>
      </w:tabs>
    </w:pPr>
    <w:rPr>
      <w:lang w:val="x-none" w:eastAsia="x-none"/>
    </w:rPr>
  </w:style>
  <w:style w:type="character" w:customStyle="1" w:styleId="ae">
    <w:name w:val="Нижний колонтитул Знак"/>
    <w:link w:val="ad"/>
    <w:rsid w:val="003C469B"/>
    <w:rPr>
      <w:sz w:val="24"/>
      <w:szCs w:val="24"/>
    </w:rPr>
  </w:style>
  <w:style w:type="character" w:customStyle="1" w:styleId="70">
    <w:name w:val="Заголовок 7 Знак"/>
    <w:link w:val="7"/>
    <w:rsid w:val="00D53C9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5F2"/>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20">
    <w:name w:val="Body Text 2"/>
    <w:basedOn w:val="a"/>
    <w:pPr>
      <w:jc w:val="center"/>
    </w:pPr>
    <w:rPr>
      <w:rFonts w:ascii="Arial" w:hAnsi="Arial"/>
      <w:b/>
      <w:color w:val="000000"/>
      <w:szCs w:val="20"/>
    </w:rPr>
  </w:style>
  <w:style w:type="paragraph" w:styleId="a4">
    <w:name w:val="Title"/>
    <w:basedOn w:val="a"/>
    <w:qFormat/>
    <w:pPr>
      <w:autoSpaceDE w:val="0"/>
      <w:autoSpaceDN w:val="0"/>
      <w:adjustRightInd w:val="0"/>
      <w:spacing w:line="326" w:lineRule="exact"/>
      <w:jc w:val="center"/>
    </w:pPr>
    <w:rPr>
      <w:szCs w:val="32"/>
    </w:rPr>
  </w:style>
  <w:style w:type="paragraph" w:styleId="a5">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lang w:val="x-none" w:eastAsia="x-none"/>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Cell">
    <w:name w:val="ConsPlusCell"/>
    <w:uiPriority w:val="99"/>
    <w:rsid w:val="0003113D"/>
    <w:pPr>
      <w:widowControl w:val="0"/>
      <w:autoSpaceDE w:val="0"/>
      <w:autoSpaceDN w:val="0"/>
      <w:adjustRightInd w:val="0"/>
    </w:pPr>
    <w:rPr>
      <w:rFonts w:ascii="Arial" w:hAnsi="Arial" w:cs="Arial"/>
    </w:rPr>
  </w:style>
  <w:style w:type="paragraph" w:styleId="ab">
    <w:name w:val="header"/>
    <w:basedOn w:val="a"/>
    <w:link w:val="ac"/>
    <w:rsid w:val="003C469B"/>
    <w:pPr>
      <w:tabs>
        <w:tab w:val="center" w:pos="4677"/>
        <w:tab w:val="right" w:pos="9355"/>
      </w:tabs>
    </w:pPr>
    <w:rPr>
      <w:lang w:val="x-none" w:eastAsia="x-none"/>
    </w:rPr>
  </w:style>
  <w:style w:type="character" w:customStyle="1" w:styleId="ac">
    <w:name w:val="Верхний колонтитул Знак"/>
    <w:link w:val="ab"/>
    <w:rsid w:val="003C469B"/>
    <w:rPr>
      <w:sz w:val="24"/>
      <w:szCs w:val="24"/>
    </w:rPr>
  </w:style>
  <w:style w:type="paragraph" w:styleId="ad">
    <w:name w:val="footer"/>
    <w:basedOn w:val="a"/>
    <w:link w:val="ae"/>
    <w:rsid w:val="003C469B"/>
    <w:pPr>
      <w:tabs>
        <w:tab w:val="center" w:pos="4677"/>
        <w:tab w:val="right" w:pos="9355"/>
      </w:tabs>
    </w:pPr>
    <w:rPr>
      <w:lang w:val="x-none" w:eastAsia="x-none"/>
    </w:rPr>
  </w:style>
  <w:style w:type="character" w:customStyle="1" w:styleId="ae">
    <w:name w:val="Нижний колонтитул Знак"/>
    <w:link w:val="ad"/>
    <w:rsid w:val="003C469B"/>
    <w:rPr>
      <w:sz w:val="24"/>
      <w:szCs w:val="24"/>
    </w:rPr>
  </w:style>
  <w:style w:type="character" w:customStyle="1" w:styleId="70">
    <w:name w:val="Заголовок 7 Знак"/>
    <w:link w:val="7"/>
    <w:rsid w:val="00D53C9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FF58-C7AC-41CF-AE1B-BB8AB5BA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27918</CharactersWithSpaces>
  <SharedDoc>false</SharedDoc>
  <HLinks>
    <vt:vector size="6" baseType="variant">
      <vt:variant>
        <vt:i4>3407984</vt:i4>
      </vt:variant>
      <vt:variant>
        <vt:i4>0</vt:i4>
      </vt:variant>
      <vt:variant>
        <vt:i4>0</vt:i4>
      </vt:variant>
      <vt:variant>
        <vt:i4>5</vt:i4>
      </vt:variant>
      <vt:variant>
        <vt:lpwstr/>
      </vt:variant>
      <vt:variant>
        <vt:lpwstr>P47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Приёмая</cp:lastModifiedBy>
  <cp:revision>2</cp:revision>
  <cp:lastPrinted>2023-11-20T09:53:00Z</cp:lastPrinted>
  <dcterms:created xsi:type="dcterms:W3CDTF">2023-11-22T09:26:00Z</dcterms:created>
  <dcterms:modified xsi:type="dcterms:W3CDTF">2023-11-22T09:26:00Z</dcterms:modified>
</cp:coreProperties>
</file>