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B1" w:rsidRDefault="00DB3B41">
      <w:pPr>
        <w:jc w:val="center"/>
      </w:pPr>
      <w:bookmarkStart w:id="0" w:name="sub_100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3626484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77BD" w:rsidRDefault="006A77BD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6A77BD" w:rsidRDefault="006A77BD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6A77BD" w:rsidRDefault="006A77BD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6A77BD" w:rsidRDefault="006A77BD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6A77BD" w:rsidRDefault="006A77BD">
                            <w:pPr>
                              <w:pStyle w:val="af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6A77BD" w:rsidRDefault="006A77B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A77BD" w:rsidRDefault="006A77BD">
                            <w:pPr>
                              <w:jc w:val="center"/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85.55pt;margin-top:-.2pt;width:238.3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" strokecolor="white" strokeweight="2pt">
                <v:textbox inset="1pt,1pt,1pt,1pt">
                  <w:txbxContent>
                    <w:p w:rsidR="006A77BD" w:rsidRDefault="006A77BD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6A77BD" w:rsidRDefault="006A77BD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6A77BD" w:rsidRDefault="006A77BD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6A77BD" w:rsidRDefault="006A77BD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«КРАСНОГВАРДЕЙСКЭ РАЙОНЫМ»</w:t>
                      </w:r>
                    </w:p>
                    <w:p w:rsidR="006A77BD" w:rsidRDefault="006A77BD">
                      <w:pPr>
                        <w:pStyle w:val="af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6A77BD" w:rsidRDefault="006A77B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A77BD" w:rsidRDefault="006A77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77BD" w:rsidRDefault="006A77B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A77BD" w:rsidRDefault="006A77BD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6A77BD" w:rsidRDefault="006A77BD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6A77BD" w:rsidRDefault="006A77BD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6A77BD" w:rsidRDefault="006A77BD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A77BD" w:rsidRDefault="006A77B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.15pt;width:225pt;height:7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" strokecolor="white" strokeweight="2pt">
                <v:textbox inset="1pt,1pt,1pt,1pt">
                  <w:txbxContent>
                    <w:p w:rsidR="006A77BD" w:rsidRDefault="006A77B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A77BD" w:rsidRDefault="006A77BD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6A77BD" w:rsidRDefault="006A77BD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6A77BD" w:rsidRDefault="006A77BD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6A77BD" w:rsidRDefault="006A77BD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A77BD" w:rsidRDefault="006A77B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762000" cy="89255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62000" cy="8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B1" w:rsidRDefault="002F1BB1">
      <w:pPr>
        <w:jc w:val="center"/>
      </w:pPr>
    </w:p>
    <w:p w:rsidR="002F1BB1" w:rsidRPr="00D541F1" w:rsidRDefault="00DB3B41">
      <w:pPr>
        <w:pStyle w:val="9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541F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541F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2F1BB1" w:rsidRPr="00D541F1" w:rsidRDefault="00DB3B41">
      <w:pPr>
        <w:pStyle w:val="10"/>
        <w:jc w:val="center"/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1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F1BB1" w:rsidRPr="00D541F1" w:rsidRDefault="00DB3B41">
      <w:pPr>
        <w:pStyle w:val="10"/>
        <w:jc w:val="center"/>
        <w:rPr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1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F1BB1" w:rsidRDefault="00DB3B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" filled="t" strokeweight="6pt"/>
            </w:pict>
          </mc:Fallback>
        </mc:AlternateContent>
      </w:r>
    </w:p>
    <w:p w:rsidR="002F1BB1" w:rsidRDefault="002F1BB1">
      <w:pPr>
        <w:pStyle w:val="7"/>
        <w:rPr>
          <w:rFonts w:ascii="Book Antiqua" w:hAnsi="Book Antiqua"/>
          <w:i/>
          <w:sz w:val="24"/>
          <w:u w:val="single"/>
        </w:rPr>
      </w:pPr>
    </w:p>
    <w:p w:rsidR="00677704" w:rsidRPr="00D42AC7" w:rsidRDefault="00677704" w:rsidP="00677704">
      <w:pPr>
        <w:pStyle w:val="7"/>
        <w:rPr>
          <w:i/>
          <w:sz w:val="24"/>
          <w:u w:val="single"/>
        </w:rPr>
      </w:pPr>
      <w:r w:rsidRPr="00D42AC7">
        <w:rPr>
          <w:i/>
          <w:sz w:val="24"/>
          <w:u w:val="single"/>
        </w:rPr>
        <w:t>От 22.02.2022г. №162</w:t>
      </w:r>
    </w:p>
    <w:p w:rsidR="002F1BB1" w:rsidRDefault="00DB3B41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Красногвардейское</w:t>
      </w:r>
    </w:p>
    <w:p w:rsidR="002F1BB1" w:rsidRDefault="00DB3B41">
      <w:pPr>
        <w:tabs>
          <w:tab w:val="left" w:pos="3055"/>
        </w:tabs>
        <w:rPr>
          <w:b/>
          <w:spacing w:val="-1"/>
        </w:rPr>
      </w:pPr>
      <w:r>
        <w:rPr>
          <w:b/>
          <w:spacing w:val="-1"/>
        </w:rPr>
        <w:tab/>
      </w:r>
    </w:p>
    <w:p w:rsidR="002F1BB1" w:rsidRDefault="002F1BB1">
      <w:pPr>
        <w:tabs>
          <w:tab w:val="left" w:pos="3055"/>
        </w:tabs>
        <w:rPr>
          <w:b/>
          <w:spacing w:val="-1"/>
        </w:rPr>
      </w:pPr>
    </w:p>
    <w:p w:rsidR="002F1BB1" w:rsidRDefault="007C27C6">
      <w:pPr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О внесении изменени</w:t>
      </w:r>
      <w:r w:rsidR="006A77BD">
        <w:rPr>
          <w:b/>
          <w:spacing w:val="-1"/>
          <w:sz w:val="28"/>
        </w:rPr>
        <w:t>й</w:t>
      </w:r>
      <w:r>
        <w:rPr>
          <w:b/>
          <w:spacing w:val="-1"/>
          <w:sz w:val="28"/>
        </w:rPr>
        <w:t xml:space="preserve"> в постановление администрации МО «Красногвардейский район» № 245 от 26.04.2017 года «</w:t>
      </w:r>
      <w:r w:rsidR="00DB3B41">
        <w:rPr>
          <w:b/>
          <w:spacing w:val="-1"/>
          <w:sz w:val="28"/>
        </w:rPr>
        <w:t xml:space="preserve">Об утверждении Порядка предоставления субсидий юридическим лицам, индивидуальным предпринимателям на частичное возмещение недополученных доходов и (или) возмещение затрат по осуществлению </w:t>
      </w:r>
      <w:proofErr w:type="spellStart"/>
      <w:r w:rsidR="00DB3B41">
        <w:rPr>
          <w:b/>
          <w:spacing w:val="-1"/>
          <w:sz w:val="28"/>
        </w:rPr>
        <w:t>межпоселенческих</w:t>
      </w:r>
      <w:proofErr w:type="spellEnd"/>
      <w:r w:rsidR="00DB3B41">
        <w:rPr>
          <w:b/>
          <w:spacing w:val="-1"/>
          <w:sz w:val="28"/>
        </w:rPr>
        <w:t xml:space="preserve"> перевозок в границах МО «Красногвардейский район</w:t>
      </w:r>
      <w:r>
        <w:rPr>
          <w:b/>
          <w:spacing w:val="-1"/>
          <w:sz w:val="28"/>
        </w:rPr>
        <w:t>»</w:t>
      </w:r>
    </w:p>
    <w:p w:rsidR="002F1BB1" w:rsidRDefault="00DB3B4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F1BB1" w:rsidRDefault="002F1BB1">
      <w:pPr>
        <w:jc w:val="center"/>
        <w:rPr>
          <w:sz w:val="28"/>
        </w:rPr>
      </w:pPr>
    </w:p>
    <w:p w:rsidR="002F1BB1" w:rsidRDefault="00C36918" w:rsidP="007C27C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</w:t>
      </w:r>
      <w:r w:rsidR="00DB3B41">
        <w:rPr>
          <w:sz w:val="28"/>
        </w:rPr>
        <w:t xml:space="preserve"> приведения в соответствие с требованиями Постановления Правительства РФ от 18 сентября 2020 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DB3B41">
        <w:rPr>
          <w:sz w:val="28"/>
        </w:rPr>
        <w:t xml:space="preserve"> положений некоторых актов Правительства Российской Федерации» нормативных правовых актов администрации МО «Красногвардейский район», руководствуясь Уставом муниципального образования «Красногвардейский район»</w:t>
      </w:r>
    </w:p>
    <w:p w:rsidR="002F1BB1" w:rsidRDefault="002F1BB1">
      <w:pPr>
        <w:jc w:val="center"/>
        <w:rPr>
          <w:b/>
          <w:caps/>
          <w:sz w:val="28"/>
        </w:rPr>
      </w:pPr>
    </w:p>
    <w:p w:rsidR="002F1BB1" w:rsidRDefault="00DB3B41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F1BB1" w:rsidRDefault="002F1BB1">
      <w:pPr>
        <w:jc w:val="center"/>
        <w:rPr>
          <w:b/>
          <w:caps/>
          <w:sz w:val="28"/>
        </w:rPr>
      </w:pP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7C27C6">
        <w:rPr>
          <w:sz w:val="28"/>
        </w:rPr>
        <w:t>В</w:t>
      </w:r>
      <w:r w:rsidR="007C27C6" w:rsidRPr="007C27C6">
        <w:rPr>
          <w:sz w:val="28"/>
        </w:rPr>
        <w:t>нес</w:t>
      </w:r>
      <w:r w:rsidR="007C27C6">
        <w:rPr>
          <w:sz w:val="28"/>
        </w:rPr>
        <w:t>ти</w:t>
      </w:r>
      <w:r w:rsidR="007C27C6" w:rsidRPr="007C27C6">
        <w:rPr>
          <w:sz w:val="28"/>
        </w:rPr>
        <w:t xml:space="preserve"> изменения в постановление администрации МО «Красногвардейский район» № 245 от 26.04.2017 года</w:t>
      </w:r>
      <w:r w:rsidR="007C27C6">
        <w:rPr>
          <w:sz w:val="28"/>
        </w:rPr>
        <w:t xml:space="preserve"> «Об утверждении</w:t>
      </w:r>
      <w:r>
        <w:rPr>
          <w:sz w:val="28"/>
        </w:rPr>
        <w:t xml:space="preserve"> Поряд</w:t>
      </w:r>
      <w:r w:rsidR="007C27C6">
        <w:rPr>
          <w:sz w:val="28"/>
        </w:rPr>
        <w:t>ка</w:t>
      </w:r>
      <w:r>
        <w:rPr>
          <w:sz w:val="28"/>
        </w:rPr>
        <w:t xml:space="preserve"> предоставления субсидий юридическим лицам, индивидуальным предпринимателям на частичное возмещение недополученных доходов и (или) возмещение затрат по осуществлению </w:t>
      </w:r>
      <w:proofErr w:type="spellStart"/>
      <w:r>
        <w:rPr>
          <w:sz w:val="28"/>
        </w:rPr>
        <w:t>межпоселенческих</w:t>
      </w:r>
      <w:proofErr w:type="spellEnd"/>
      <w:r>
        <w:rPr>
          <w:sz w:val="28"/>
        </w:rPr>
        <w:t xml:space="preserve"> перевозок в границах МО «Красногвардейский район», </w:t>
      </w:r>
      <w:r w:rsidR="007C27C6">
        <w:rPr>
          <w:sz w:val="28"/>
        </w:rPr>
        <w:t xml:space="preserve">изложив </w:t>
      </w:r>
      <w:r w:rsidR="006A77BD">
        <w:rPr>
          <w:sz w:val="28"/>
        </w:rPr>
        <w:t xml:space="preserve">Приложение </w:t>
      </w:r>
      <w:r w:rsidR="007C27C6">
        <w:rPr>
          <w:sz w:val="28"/>
        </w:rPr>
        <w:t>в новой редакции</w:t>
      </w:r>
      <w:r w:rsidR="006A77BD">
        <w:rPr>
          <w:sz w:val="28"/>
        </w:rPr>
        <w:t>.</w:t>
      </w:r>
      <w:r w:rsidR="007C27C6">
        <w:rPr>
          <w:sz w:val="28"/>
        </w:rPr>
        <w:t xml:space="preserve"> </w:t>
      </w:r>
      <w:r w:rsidR="006A77BD">
        <w:rPr>
          <w:sz w:val="28"/>
        </w:rPr>
        <w:t>(П</w:t>
      </w:r>
      <w:r w:rsidR="007C27C6">
        <w:rPr>
          <w:sz w:val="28"/>
        </w:rPr>
        <w:t>риложени</w:t>
      </w:r>
      <w:r w:rsidR="006A77BD">
        <w:rPr>
          <w:sz w:val="28"/>
        </w:rPr>
        <w:t>е)</w:t>
      </w:r>
      <w:r>
        <w:rPr>
          <w:sz w:val="28"/>
        </w:rPr>
        <w:t>.</w:t>
      </w:r>
    </w:p>
    <w:p w:rsidR="002F1BB1" w:rsidRDefault="00C36918">
      <w:pPr>
        <w:ind w:firstLine="708"/>
        <w:jc w:val="both"/>
        <w:rPr>
          <w:sz w:val="28"/>
        </w:rPr>
      </w:pPr>
      <w:r w:rsidRPr="00C36918">
        <w:rPr>
          <w:spacing w:val="-1"/>
          <w:sz w:val="28"/>
        </w:rPr>
        <w:t>2</w:t>
      </w:r>
      <w:r w:rsidR="00DB3B41">
        <w:rPr>
          <w:spacing w:val="-1"/>
          <w:sz w:val="28"/>
        </w:rPr>
        <w:t xml:space="preserve">. Опубликовать данное постановление в районной газете «Дружба» и разместить на </w:t>
      </w:r>
      <w:r w:rsidR="00DB3B41">
        <w:rPr>
          <w:sz w:val="28"/>
        </w:rPr>
        <w:t xml:space="preserve">официальном сайте органов местного самоуправления МО «Красногвардейский район» в сети «Интернет». </w:t>
      </w:r>
    </w:p>
    <w:p w:rsidR="002F1BB1" w:rsidRDefault="00C36918">
      <w:pPr>
        <w:ind w:firstLine="708"/>
        <w:jc w:val="both"/>
        <w:rPr>
          <w:sz w:val="28"/>
        </w:rPr>
      </w:pPr>
      <w:r w:rsidRPr="00C36918">
        <w:rPr>
          <w:spacing w:val="-1"/>
          <w:sz w:val="28"/>
        </w:rPr>
        <w:lastRenderedPageBreak/>
        <w:t>3</w:t>
      </w:r>
      <w:r w:rsidR="00DB3B41">
        <w:rPr>
          <w:spacing w:val="-1"/>
          <w:sz w:val="28"/>
        </w:rPr>
        <w:t>.</w:t>
      </w:r>
      <w:r w:rsidR="00DB3B41">
        <w:rPr>
          <w:sz w:val="28"/>
        </w:rPr>
        <w:t xml:space="preserve"> </w:t>
      </w:r>
      <w:proofErr w:type="gramStart"/>
      <w:r w:rsidR="00DB3B41">
        <w:rPr>
          <w:spacing w:val="-1"/>
          <w:sz w:val="28"/>
        </w:rPr>
        <w:t>Контроль  за</w:t>
      </w:r>
      <w:proofErr w:type="gramEnd"/>
      <w:r w:rsidR="00DB3B41">
        <w:rPr>
          <w:spacing w:val="-1"/>
          <w:sz w:val="28"/>
        </w:rPr>
        <w:t xml:space="preserve">  исполнением  настоящего  постановления  возложить </w:t>
      </w:r>
      <w:r w:rsidR="00DB3B41">
        <w:rPr>
          <w:sz w:val="28"/>
        </w:rPr>
        <w:t>на заместителя главы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2F1BB1" w:rsidRDefault="00C36918">
      <w:pPr>
        <w:ind w:firstLine="708"/>
        <w:jc w:val="both"/>
        <w:rPr>
          <w:sz w:val="28"/>
        </w:rPr>
      </w:pPr>
      <w:r w:rsidRPr="004B0DB9">
        <w:rPr>
          <w:sz w:val="28"/>
        </w:rPr>
        <w:t>4</w:t>
      </w:r>
      <w:r w:rsidR="00DB3B41">
        <w:rPr>
          <w:sz w:val="28"/>
        </w:rPr>
        <w:t>.  Настоящее постановление вступает в силу с момента опубликования.</w:t>
      </w:r>
    </w:p>
    <w:p w:rsidR="002F1BB1" w:rsidRDefault="002F1BB1">
      <w:pPr>
        <w:tabs>
          <w:tab w:val="left" w:pos="4157"/>
        </w:tabs>
        <w:jc w:val="both"/>
        <w:rPr>
          <w:sz w:val="28"/>
        </w:rPr>
      </w:pPr>
    </w:p>
    <w:p w:rsidR="002F1BB1" w:rsidRDefault="002F1BB1">
      <w:pPr>
        <w:tabs>
          <w:tab w:val="left" w:pos="4157"/>
        </w:tabs>
        <w:jc w:val="both"/>
        <w:rPr>
          <w:sz w:val="28"/>
        </w:rPr>
      </w:pPr>
    </w:p>
    <w:p w:rsidR="002F1BB1" w:rsidRDefault="00E02EC3">
      <w:pPr>
        <w:ind w:right="-1"/>
        <w:jc w:val="both"/>
        <w:rPr>
          <w:sz w:val="28"/>
        </w:rPr>
      </w:pPr>
      <w:r>
        <w:rPr>
          <w:sz w:val="28"/>
        </w:rPr>
        <w:t>Глава</w:t>
      </w:r>
      <w:r w:rsidR="00DB3B41">
        <w:rPr>
          <w:sz w:val="28"/>
        </w:rPr>
        <w:t xml:space="preserve"> МО «Красногвардейский   район»</w:t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DB3B41">
        <w:rPr>
          <w:sz w:val="28"/>
        </w:rPr>
        <w:tab/>
      </w:r>
      <w:r w:rsidR="006410DE">
        <w:rPr>
          <w:sz w:val="28"/>
        </w:rPr>
        <w:t xml:space="preserve">       </w:t>
      </w:r>
      <w:r w:rsidR="00DB3B41">
        <w:rPr>
          <w:sz w:val="28"/>
        </w:rPr>
        <w:t xml:space="preserve">  </w:t>
      </w:r>
      <w:r>
        <w:rPr>
          <w:sz w:val="28"/>
        </w:rPr>
        <w:t xml:space="preserve">     </w:t>
      </w:r>
      <w:r w:rsidR="00DB3B41">
        <w:rPr>
          <w:sz w:val="28"/>
        </w:rPr>
        <w:t xml:space="preserve"> </w:t>
      </w:r>
      <w:r>
        <w:rPr>
          <w:sz w:val="28"/>
        </w:rPr>
        <w:t xml:space="preserve">Т.И. </w:t>
      </w:r>
      <w:proofErr w:type="spellStart"/>
      <w:r>
        <w:rPr>
          <w:sz w:val="28"/>
        </w:rPr>
        <w:t>Губжоков</w:t>
      </w:r>
      <w:proofErr w:type="spellEnd"/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2F1BB1" w:rsidRDefault="002F1BB1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77704" w:rsidRDefault="00677704">
      <w:pPr>
        <w:jc w:val="right"/>
        <w:rPr>
          <w:sz w:val="28"/>
        </w:rPr>
      </w:pPr>
    </w:p>
    <w:p w:rsidR="006410DE" w:rsidRDefault="006410DE">
      <w:pPr>
        <w:jc w:val="right"/>
        <w:rPr>
          <w:sz w:val="28"/>
        </w:rPr>
      </w:pPr>
    </w:p>
    <w:p w:rsidR="002F1BB1" w:rsidRDefault="002F1BB1">
      <w:pPr>
        <w:rPr>
          <w:sz w:val="28"/>
        </w:rPr>
      </w:pPr>
    </w:p>
    <w:p w:rsidR="00D541F1" w:rsidRDefault="00D541F1" w:rsidP="00D541F1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D541F1" w:rsidRDefault="00D541F1" w:rsidP="00D541F1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D541F1" w:rsidRPr="00677704" w:rsidRDefault="00D541F1" w:rsidP="00677704">
      <w:pPr>
        <w:jc w:val="right"/>
        <w:rPr>
          <w:bCs/>
          <w:iCs/>
        </w:rPr>
      </w:pPr>
      <w:r w:rsidRPr="00677704">
        <w:rPr>
          <w:bCs/>
          <w:iCs/>
        </w:rPr>
        <w:t>МО «Красногвардейский  район»</w:t>
      </w:r>
    </w:p>
    <w:p w:rsidR="00677704" w:rsidRPr="00677704" w:rsidRDefault="00677704" w:rsidP="00677704">
      <w:pPr>
        <w:pStyle w:val="7"/>
        <w:jc w:val="right"/>
        <w:rPr>
          <w:b w:val="0"/>
          <w:sz w:val="24"/>
          <w:u w:val="single"/>
        </w:rPr>
      </w:pPr>
      <w:r w:rsidRPr="00677704">
        <w:rPr>
          <w:b w:val="0"/>
          <w:sz w:val="24"/>
          <w:u w:val="single"/>
        </w:rPr>
        <w:t>о</w:t>
      </w:r>
      <w:r w:rsidRPr="00677704">
        <w:rPr>
          <w:b w:val="0"/>
          <w:sz w:val="24"/>
          <w:u w:val="single"/>
        </w:rPr>
        <w:t>т 22.02.2022г. №162</w:t>
      </w:r>
    </w:p>
    <w:p w:rsidR="007C27C6" w:rsidRDefault="007C27C6">
      <w:pPr>
        <w:jc w:val="right"/>
      </w:pPr>
    </w:p>
    <w:p w:rsidR="002F1BB1" w:rsidRDefault="00DB3B41">
      <w:pPr>
        <w:jc w:val="right"/>
      </w:pPr>
      <w:r>
        <w:t>Приложение</w:t>
      </w:r>
    </w:p>
    <w:p w:rsidR="002F1BB1" w:rsidRPr="004B0DB9" w:rsidRDefault="00C36918">
      <w:pPr>
        <w:jc w:val="right"/>
      </w:pPr>
      <w:r>
        <w:t xml:space="preserve">к  постановлению </w:t>
      </w:r>
      <w:r w:rsidRPr="004B0DB9">
        <w:t>администрации</w:t>
      </w:r>
    </w:p>
    <w:p w:rsidR="002F1BB1" w:rsidRDefault="00DB3B41">
      <w:pPr>
        <w:jc w:val="right"/>
      </w:pPr>
      <w:r>
        <w:t>МО «Красногвардейский  район»</w:t>
      </w:r>
    </w:p>
    <w:p w:rsidR="002F1BB1" w:rsidRDefault="00D541F1">
      <w:pPr>
        <w:jc w:val="right"/>
        <w:rPr>
          <w:u w:val="single"/>
        </w:rPr>
      </w:pPr>
      <w:r>
        <w:rPr>
          <w:bCs/>
          <w:iCs/>
          <w:u w:val="single"/>
        </w:rPr>
        <w:t>о</w:t>
      </w:r>
      <w:r w:rsidRPr="00EF0BC9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 26.04.2017 г.    </w:t>
      </w:r>
      <w:r w:rsidRPr="00EF0BC9">
        <w:rPr>
          <w:bCs/>
          <w:iCs/>
          <w:u w:val="single"/>
        </w:rPr>
        <w:t>№</w:t>
      </w:r>
      <w:r>
        <w:rPr>
          <w:bCs/>
          <w:iCs/>
          <w:u w:val="single"/>
        </w:rPr>
        <w:t xml:space="preserve"> </w:t>
      </w:r>
      <w:r w:rsidRPr="00544306">
        <w:rPr>
          <w:bCs/>
          <w:iCs/>
          <w:u w:val="single"/>
        </w:rPr>
        <w:t>245</w:t>
      </w:r>
    </w:p>
    <w:p w:rsidR="002F1BB1" w:rsidRDefault="002F1BB1">
      <w:pPr>
        <w:pStyle w:val="a8"/>
        <w:spacing w:after="240"/>
        <w:jc w:val="center"/>
        <w:rPr>
          <w:b/>
        </w:rPr>
      </w:pPr>
    </w:p>
    <w:p w:rsidR="002F1BB1" w:rsidRDefault="00DB3B41" w:rsidP="00D541F1">
      <w:pPr>
        <w:pStyle w:val="a8"/>
        <w:spacing w:after="240"/>
        <w:jc w:val="center"/>
        <w:rPr>
          <w:sz w:val="28"/>
        </w:rPr>
      </w:pPr>
      <w:r>
        <w:rPr>
          <w:b/>
          <w:sz w:val="28"/>
        </w:rPr>
        <w:t>Порядок</w:t>
      </w:r>
      <w:r>
        <w:rPr>
          <w:b/>
          <w:sz w:val="28"/>
        </w:rPr>
        <w:br/>
        <w:t>предоставления субсидий юридическим лицам,  индивидуальным</w:t>
      </w:r>
      <w:r>
        <w:rPr>
          <w:b/>
          <w:sz w:val="28"/>
        </w:rPr>
        <w:br/>
        <w:t xml:space="preserve">предпринимателям на частичное  возмещение  недополученных доходов и (или) возмещение затрат по осуществлению </w:t>
      </w:r>
      <w:proofErr w:type="spellStart"/>
      <w:r>
        <w:rPr>
          <w:b/>
          <w:sz w:val="28"/>
        </w:rPr>
        <w:t>межпоселенческих</w:t>
      </w:r>
      <w:proofErr w:type="spellEnd"/>
      <w:r>
        <w:rPr>
          <w:b/>
          <w:sz w:val="28"/>
        </w:rPr>
        <w:t xml:space="preserve">  перевозок в границах МО «Красногвардейский район»  </w:t>
      </w:r>
    </w:p>
    <w:p w:rsidR="002F1BB1" w:rsidRDefault="00DB3B41">
      <w:pPr>
        <w:pStyle w:val="a8"/>
        <w:numPr>
          <w:ilvl w:val="0"/>
          <w:numId w:val="1"/>
        </w:numPr>
        <w:spacing w:before="108" w:after="108"/>
        <w:jc w:val="center"/>
        <w:rPr>
          <w:b/>
          <w:sz w:val="28"/>
        </w:rPr>
      </w:pPr>
      <w:bookmarkStart w:id="1" w:name="sub_1001"/>
      <w:bookmarkEnd w:id="1"/>
      <w:r>
        <w:rPr>
          <w:b/>
          <w:sz w:val="28"/>
        </w:rPr>
        <w:t>Общие положения</w:t>
      </w:r>
    </w:p>
    <w:p w:rsidR="002F1BB1" w:rsidRDefault="00DB3B41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Российской Федерации и отдельных положений некоторых актов Правительства Российской Федерации» и определяет механизм, цели и условия предоставления юридическим лицам и индивидуальным предпринимателям из бюджета муниципального образования «Красногвардейский район» субсидии в виде компенсационных выплат по недополученным доходам и (или) возмещение затрат по осуществлению </w:t>
      </w:r>
      <w:proofErr w:type="spellStart"/>
      <w:r>
        <w:rPr>
          <w:sz w:val="28"/>
        </w:rPr>
        <w:t>межпоселенческих</w:t>
      </w:r>
      <w:proofErr w:type="spellEnd"/>
      <w:r>
        <w:rPr>
          <w:sz w:val="28"/>
        </w:rPr>
        <w:t xml:space="preserve"> перевозок в границах МО «Красногвардейский район» (далее - порядок, субсидии).</w:t>
      </w:r>
      <w:proofErr w:type="gramEnd"/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1.1. В Порядке применяются следующие основные понятия: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ab/>
        <w:t xml:space="preserve">- субсидия – форма безвозмездного предоставления денежных средств из бюджета муниципального образования «Красногвардейский район», выделяемых на возмещение части недополученных доходов и (или) возмещение части затрат по осуществлению </w:t>
      </w:r>
      <w:proofErr w:type="spellStart"/>
      <w:r>
        <w:rPr>
          <w:sz w:val="28"/>
        </w:rPr>
        <w:t>межпоселенческих</w:t>
      </w:r>
      <w:proofErr w:type="spellEnd"/>
      <w:r>
        <w:rPr>
          <w:sz w:val="28"/>
        </w:rPr>
        <w:t xml:space="preserve"> перевозок в границах МО «Красногвардейский район» юридическим лицам, индивидуальным предпринимателям.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ab/>
        <w:t>- получатель субсидии – юридические лица, индивидуальные предприниматели.</w:t>
      </w:r>
    </w:p>
    <w:p w:rsidR="002F1BB1" w:rsidRDefault="00DB3B41">
      <w:pPr>
        <w:ind w:firstLine="540"/>
        <w:jc w:val="both"/>
        <w:rPr>
          <w:sz w:val="28"/>
        </w:rPr>
      </w:pPr>
      <w:r>
        <w:rPr>
          <w:sz w:val="28"/>
        </w:rPr>
        <w:t xml:space="preserve">1.2. Целью предоставления субсидии является возмещение юридическим лицам, индивидуальным предпринимателям части недополученных доходов и (или) возмещение части затрат по осуществлению </w:t>
      </w:r>
      <w:proofErr w:type="spellStart"/>
      <w:r>
        <w:rPr>
          <w:sz w:val="28"/>
        </w:rPr>
        <w:t>межпоселенческих</w:t>
      </w:r>
      <w:proofErr w:type="spellEnd"/>
      <w:r>
        <w:rPr>
          <w:sz w:val="28"/>
        </w:rPr>
        <w:t xml:space="preserve"> перевозок в границах МО «Красногвардейский район».</w:t>
      </w:r>
    </w:p>
    <w:p w:rsidR="002F1BB1" w:rsidRDefault="00DB3B41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1.3. Главным распорядителем средств бюджета муниципального образования «Красногвардейский район», осуществляющего пассажирские перевозки по </w:t>
      </w:r>
      <w:proofErr w:type="spellStart"/>
      <w:r>
        <w:rPr>
          <w:sz w:val="28"/>
        </w:rPr>
        <w:t>межпоселенческим</w:t>
      </w:r>
      <w:proofErr w:type="spellEnd"/>
      <w:r>
        <w:rPr>
          <w:sz w:val="28"/>
        </w:rPr>
        <w:t xml:space="preserve">  маршрутам в границах МО «Красногвардейский район», является администрация муниципального образования «Красногвардейский район» (далее – Администрация).</w:t>
      </w:r>
    </w:p>
    <w:p w:rsidR="002F1BB1" w:rsidRDefault="00DB3B41">
      <w:pPr>
        <w:spacing w:after="1" w:line="220" w:lineRule="atLeast"/>
        <w:ind w:firstLine="540"/>
        <w:jc w:val="both"/>
        <w:outlineLvl w:val="1"/>
        <w:rPr>
          <w:sz w:val="28"/>
        </w:rPr>
      </w:pPr>
      <w:r>
        <w:rPr>
          <w:sz w:val="28"/>
        </w:rPr>
        <w:t xml:space="preserve">1.4. Получателями субсидии могут являться юридические лица и индивидуальные </w:t>
      </w:r>
      <w:proofErr w:type="gramStart"/>
      <w:r>
        <w:rPr>
          <w:sz w:val="28"/>
        </w:rPr>
        <w:t>предприниматели</w:t>
      </w:r>
      <w:proofErr w:type="gramEnd"/>
      <w:r>
        <w:rPr>
          <w:sz w:val="28"/>
        </w:rPr>
        <w:t xml:space="preserve"> осуществляющие </w:t>
      </w:r>
      <w:proofErr w:type="spellStart"/>
      <w:r>
        <w:rPr>
          <w:sz w:val="28"/>
        </w:rPr>
        <w:t>межпоселенческие</w:t>
      </w:r>
      <w:proofErr w:type="spellEnd"/>
      <w:r>
        <w:rPr>
          <w:sz w:val="28"/>
        </w:rPr>
        <w:t xml:space="preserve"> перевозки в границах МО «Красногвардейский район».</w:t>
      </w:r>
    </w:p>
    <w:p w:rsidR="002F1BB1" w:rsidRDefault="00DB3B41">
      <w:pPr>
        <w:spacing w:after="1" w:line="220" w:lineRule="atLeast"/>
        <w:ind w:firstLine="540"/>
        <w:jc w:val="both"/>
        <w:outlineLvl w:val="1"/>
        <w:rPr>
          <w:sz w:val="28"/>
        </w:rPr>
      </w:pPr>
      <w:r>
        <w:rPr>
          <w:sz w:val="28"/>
        </w:rPr>
        <w:t>Критериями отбора получателей субсидии являются:</w:t>
      </w:r>
    </w:p>
    <w:p w:rsidR="002F1BB1" w:rsidRDefault="00DB3B41">
      <w:pPr>
        <w:spacing w:after="1" w:line="220" w:lineRule="atLeast"/>
        <w:ind w:firstLine="708"/>
        <w:jc w:val="both"/>
        <w:outlineLvl w:val="1"/>
        <w:rPr>
          <w:sz w:val="28"/>
        </w:rPr>
      </w:pPr>
      <w:r>
        <w:rPr>
          <w:sz w:val="28"/>
        </w:rPr>
        <w:t>1) осуществление в отчетный период:</w:t>
      </w:r>
    </w:p>
    <w:p w:rsidR="002F1BB1" w:rsidRDefault="00DB3B41">
      <w:pPr>
        <w:spacing w:after="1" w:line="220" w:lineRule="atLeast"/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- деятельности по осуществлению </w:t>
      </w:r>
      <w:proofErr w:type="spellStart"/>
      <w:r>
        <w:rPr>
          <w:sz w:val="28"/>
        </w:rPr>
        <w:t>межпоселенческих</w:t>
      </w:r>
      <w:proofErr w:type="spellEnd"/>
      <w:r>
        <w:rPr>
          <w:sz w:val="28"/>
        </w:rPr>
        <w:t xml:space="preserve">  перевозок в границах МО «Красногвардейский район» в соответствии с заключенными </w:t>
      </w:r>
      <w:r w:rsidR="007E547E">
        <w:rPr>
          <w:sz w:val="28"/>
        </w:rPr>
        <w:t>договорами на право осуществления перевозок по муниципальным маршрутам регулярных перевозо</w:t>
      </w:r>
      <w:r w:rsidR="00D541F1">
        <w:rPr>
          <w:sz w:val="28"/>
        </w:rPr>
        <w:t>к пассажиров и багажа автомобильным транспортом на территории муниципального образования «Красногвардейский район»</w:t>
      </w:r>
      <w:r>
        <w:rPr>
          <w:sz w:val="28"/>
        </w:rPr>
        <w:t>;</w:t>
      </w:r>
    </w:p>
    <w:p w:rsidR="002F1BB1" w:rsidRDefault="00DB3B41">
      <w:pPr>
        <w:spacing w:after="1" w:line="220" w:lineRule="atLeast"/>
        <w:ind w:firstLine="708"/>
        <w:jc w:val="both"/>
        <w:outlineLvl w:val="1"/>
        <w:rPr>
          <w:sz w:val="28"/>
        </w:rPr>
      </w:pPr>
      <w:r>
        <w:rPr>
          <w:sz w:val="28"/>
        </w:rPr>
        <w:t>2) соответствие требованиям, указанным в пункте 2.5. настоящего Порядка.</w:t>
      </w:r>
    </w:p>
    <w:p w:rsidR="002F1BB1" w:rsidRDefault="00DB3B41">
      <w:pPr>
        <w:spacing w:after="1" w:line="220" w:lineRule="atLeast"/>
        <w:ind w:firstLine="567"/>
        <w:jc w:val="both"/>
        <w:outlineLvl w:val="1"/>
        <w:rPr>
          <w:sz w:val="28"/>
        </w:rPr>
      </w:pPr>
      <w:r>
        <w:rPr>
          <w:sz w:val="28"/>
        </w:rPr>
        <w:t>1.5. Способ проведения отбора получателей субсидии - запрос предложений в соответствии с пунктом 2.1. настоящего Порядка.</w:t>
      </w:r>
    </w:p>
    <w:p w:rsidR="002F1BB1" w:rsidRDefault="00DB3B41">
      <w:pPr>
        <w:spacing w:after="1" w:line="220" w:lineRule="atLeast"/>
        <w:ind w:firstLine="567"/>
        <w:jc w:val="both"/>
        <w:outlineLvl w:val="1"/>
        <w:rPr>
          <w:sz w:val="28"/>
        </w:rPr>
      </w:pPr>
      <w:r>
        <w:rPr>
          <w:sz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о бюджете МО «Красногвардейский район» (проекта решения о внесении изменений в решение о бюджете МО «Красногвардейский район»).</w:t>
      </w:r>
    </w:p>
    <w:p w:rsidR="002F1BB1" w:rsidRDefault="002F1BB1">
      <w:pPr>
        <w:spacing w:after="1" w:line="220" w:lineRule="atLeast"/>
        <w:ind w:firstLine="708"/>
        <w:jc w:val="both"/>
        <w:outlineLvl w:val="1"/>
        <w:rPr>
          <w:rFonts w:ascii="Calibri" w:hAnsi="Calibri"/>
          <w:b/>
          <w:sz w:val="28"/>
        </w:rPr>
      </w:pPr>
    </w:p>
    <w:p w:rsidR="002F1BB1" w:rsidRDefault="002F1BB1">
      <w:pPr>
        <w:spacing w:after="1" w:line="220" w:lineRule="atLeast"/>
        <w:ind w:firstLine="708"/>
        <w:jc w:val="both"/>
        <w:outlineLvl w:val="1"/>
        <w:rPr>
          <w:rFonts w:ascii="Calibri" w:hAnsi="Calibri"/>
          <w:b/>
          <w:sz w:val="28"/>
        </w:rPr>
      </w:pPr>
    </w:p>
    <w:p w:rsidR="002F1BB1" w:rsidRDefault="00DB3B41">
      <w:pPr>
        <w:spacing w:after="1" w:line="220" w:lineRule="atLeast"/>
        <w:ind w:left="360"/>
        <w:jc w:val="center"/>
        <w:outlineLvl w:val="1"/>
        <w:rPr>
          <w:b/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>Порядок проведения отбора получателей субсидии</w:t>
      </w:r>
    </w:p>
    <w:p w:rsidR="002F1BB1" w:rsidRDefault="002F1BB1">
      <w:pPr>
        <w:spacing w:after="1" w:line="220" w:lineRule="atLeast"/>
        <w:jc w:val="center"/>
        <w:rPr>
          <w:b/>
          <w:sz w:val="28"/>
        </w:rPr>
      </w:pP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2.1. Организатором проведения отбора является администрация МО «Красногвардейский район», которая своим распоряжением принимает решение о проведении отбора и размещении объявления о проведении отбора (далее - объявление).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 xml:space="preserve">2.2. Отбор получателей субсидий проводится Комиссией способом запроса предложений на основании предложений (заявок) по форме согласно приложению 2 к Порядку, направленных участниками отбора для участия в отборе (далее - заявка), исходя из соответствия участника отбора категории и критериям отбора и очередности поступления заявок в Администрацию. </w:t>
      </w:r>
    </w:p>
    <w:p w:rsidR="002F1BB1" w:rsidRDefault="00DB3B41">
      <w:pPr>
        <w:spacing w:after="1" w:line="220" w:lineRule="atLeast"/>
        <w:ind w:firstLine="708"/>
        <w:jc w:val="both"/>
        <w:rPr>
          <w:b/>
          <w:sz w:val="28"/>
        </w:rPr>
      </w:pPr>
      <w:r>
        <w:rPr>
          <w:sz w:val="28"/>
        </w:rPr>
        <w:t xml:space="preserve">2.3.  Предоставление субсидии осуществляется в соответствии с объемами финансирования, предусмотренными в сводной бюджетной росписи бюджета МО «Красногвардейский район» на текущий финансовый год и на плановый период в пределах лимитов бюджетных обязательств, доведенных Администрации на эти цели. 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 xml:space="preserve">2.4. Объявление о проведении отбора (далее - объявление) размещается Администрацией на официальном сайте органов местного самоуправления МО «Красногвардейский район», в течение 3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решения о проведении отбора. 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объявлении указывается следующая информация: 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1) срок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2) даты начала подачи или окончания приема предложений (заявок) участников отбора,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3) наименования, места нахождения, почтового адреса, адреса электронной почты </w:t>
      </w:r>
      <w:r w:rsidR="00D541F1">
        <w:rPr>
          <w:sz w:val="28"/>
        </w:rPr>
        <w:t>Администрации</w:t>
      </w:r>
      <w:r>
        <w:rPr>
          <w:sz w:val="28"/>
        </w:rPr>
        <w:t>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4) результатов предоставления субсидий в соответствии с пунктом </w:t>
      </w:r>
      <w:r w:rsidRPr="004B0DB9">
        <w:rPr>
          <w:color w:val="auto"/>
          <w:sz w:val="28"/>
        </w:rPr>
        <w:t>3.6. раздела 3 настоящего Порядка</w:t>
      </w:r>
      <w:r>
        <w:rPr>
          <w:sz w:val="28"/>
        </w:rPr>
        <w:t>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5) страницы официального Интернет-сайта органов местного самоуправления МО «Красногвардейский район», на котором обеспечивается проведение отбора;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6) требований к участникам отбора в соответствии с пунктом 2.5. настоящего раздела и перечня документов, предоставляемых транспортными организациями для подтверждения их соответствия указанным требованиям;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7) порядка подачи предложений участвующими в отборе и требований, предъявляемых к форме и содержанию предложений, подаваемых участниками отбора;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8) порядка отзыва предложений участников отбора, порядка возврата предложений участников отбора, </w:t>
      </w:r>
      <w:proofErr w:type="gramStart"/>
      <w:r>
        <w:rPr>
          <w:sz w:val="28"/>
        </w:rPr>
        <w:t>определяющего</w:t>
      </w:r>
      <w:proofErr w:type="gramEnd"/>
      <w:r>
        <w:rPr>
          <w:sz w:val="28"/>
        </w:rPr>
        <w:t xml:space="preserve">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9) правил рассмотрения и оценки предложений участников отбора в соответствии с Порядком;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11) 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12) условий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от заключения соглашения;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13) даты размещения результатов отбора на странице Учреждения, которая не может быть позднее 14-го календарного дня, следующего за днем определения победителя отбора.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2.5.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отсутствие у участника отбора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- отсутствие у участника отбора просроченной задолженности по возврату в бюджет МО «Красногвардейский район» субсидий, бюджетных инвестиций,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правовыми актами МО </w:t>
      </w:r>
      <w:r>
        <w:rPr>
          <w:sz w:val="28"/>
        </w:rPr>
        <w:lastRenderedPageBreak/>
        <w:t>«Красногвардейский район», а также иной просроченной (неурегулированной) задолженности по денежным обязательствам перед МО «Красногвардейский район»;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F1BB1" w:rsidRDefault="00DB3B41">
      <w:pPr>
        <w:ind w:right="27" w:firstLine="708"/>
        <w:jc w:val="both"/>
        <w:rPr>
          <w:sz w:val="28"/>
        </w:rPr>
      </w:pPr>
      <w:proofErr w:type="gramStart"/>
      <w:r>
        <w:rPr>
          <w:sz w:val="28"/>
        </w:rPr>
        <w:t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  <w:proofErr w:type="gramEnd"/>
    </w:p>
    <w:p w:rsidR="002F1BB1" w:rsidRDefault="00DB3B41">
      <w:pPr>
        <w:ind w:right="27" w:firstLine="708"/>
        <w:jc w:val="both"/>
        <w:rPr>
          <w:sz w:val="28"/>
        </w:rPr>
      </w:pPr>
      <w:proofErr w:type="gramStart"/>
      <w:r>
        <w:rPr>
          <w:sz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</w:rPr>
        <w:t>), в совокупности превышает 50 процентов;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участники отбора не должны получать средства из бюджета МО «Красногвардейский район» на основании иных нормативных правовых актов МО «Красногвардейский район» на цель, указанную в пункте 1.2 настоящего Порядка.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2.6. В целях участия в отборе участники отбора направляют в Администрацию не более одной заявки, содержащей информацию о потребности в субсидии.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Заявка должна соответствовать следующим требованиям: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- соответствие формы и содержания заявки типовой форме (Приложение № 3);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Заявка направляется с приложением следующих документов, подписанных подписью участника отбора и заверенных его печатью (при наличии):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1) расчет потребности в субсидии по форме, утвержденной Администрацией.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Сумма потребности в субсидии на возмещение недополученных доходов за отчетный период определяется по формуле:</w:t>
      </w:r>
    </w:p>
    <w:p w:rsidR="002F1BB1" w:rsidRDefault="00DB3B41">
      <w:pPr>
        <w:ind w:firstLine="698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654682" cy="5327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54682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:rsidR="002F1BB1" w:rsidRDefault="00DB3B41">
      <w:pPr>
        <w:ind w:firstLine="69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noProof/>
          <w:sz w:val="28"/>
        </w:rPr>
        <w:drawing>
          <wp:inline distT="0" distB="0" distL="0" distR="0">
            <wp:extent cx="246380" cy="19888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246380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нормативные расходы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 за отчетный период, руб.;</w:t>
      </w:r>
    </w:p>
    <w:p w:rsidR="002F1BB1" w:rsidRDefault="00DB3B41">
      <w:pPr>
        <w:ind w:firstLine="69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noProof/>
          <w:sz w:val="28"/>
        </w:rPr>
        <w:drawing>
          <wp:inline distT="0" distB="0" distL="0" distR="0">
            <wp:extent cx="294132" cy="19888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294132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фактические доходы за выполненные в отчетном периоде работы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маршруту, включающие полученную плату за проезд пассажиров и граждан, руб.;</w:t>
      </w:r>
    </w:p>
    <w:p w:rsidR="002F1BB1" w:rsidRDefault="00DB3B41">
      <w:pPr>
        <w:ind w:firstLine="69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noProof/>
          <w:sz w:val="28"/>
        </w:rPr>
        <w:drawing>
          <wp:inline distT="0" distB="0" distL="0" distR="0">
            <wp:extent cx="294132" cy="19888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94132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фактическая оплата по муниципальному контракту, на основании которого выполняется i-й маршрут, за выполненные в отчетном периоде работы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маршруту;</w:t>
      </w:r>
    </w:p>
    <w:p w:rsidR="002F1BB1" w:rsidRDefault="00DB3B41">
      <w:pPr>
        <w:ind w:firstLine="69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noProof/>
          <w:sz w:val="28"/>
        </w:rPr>
        <w:drawing>
          <wp:inline distT="0" distB="0" distL="0" distR="0">
            <wp:extent cx="127000" cy="198882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7000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количество маршрутов.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>Нормативные расходы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</w:t>
      </w:r>
      <w:proofErr w:type="gramStart"/>
      <w:r>
        <w:rPr>
          <w:sz w:val="28"/>
        </w:rPr>
        <w:t xml:space="preserve"> (</w:t>
      </w:r>
      <w:r>
        <w:rPr>
          <w:noProof/>
          <w:sz w:val="28"/>
        </w:rPr>
        <w:drawing>
          <wp:inline distT="0" distB="0" distL="0" distR="0">
            <wp:extent cx="246380" cy="198882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246380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proofErr w:type="gramEnd"/>
      <w:r>
        <w:rPr>
          <w:sz w:val="28"/>
        </w:rPr>
        <w:t>определяются по формуле:</w:t>
      </w:r>
    </w:p>
    <w:p w:rsidR="002F1BB1" w:rsidRDefault="002F1BB1">
      <w:pPr>
        <w:rPr>
          <w:sz w:val="28"/>
        </w:rPr>
      </w:pPr>
    </w:p>
    <w:p w:rsidR="002F1BB1" w:rsidRDefault="00DB3B41">
      <w:pPr>
        <w:ind w:firstLine="698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87780" cy="53276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28778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:rsidR="002F1BB1" w:rsidRDefault="002F1BB1">
      <w:pPr>
        <w:rPr>
          <w:sz w:val="28"/>
        </w:rPr>
      </w:pPr>
    </w:p>
    <w:p w:rsidR="002F1BB1" w:rsidRDefault="00DB3B41">
      <w:pPr>
        <w:ind w:firstLine="698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5755" cy="198882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325755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стоимость работы транспортных средств t-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 на 1 км пробега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</w:t>
      </w:r>
      <w:proofErr w:type="gramStart"/>
      <w:r>
        <w:rPr>
          <w:sz w:val="28"/>
        </w:rPr>
        <w:t xml:space="preserve"> ;</w:t>
      </w:r>
      <w:proofErr w:type="gramEnd"/>
    </w:p>
    <w:p w:rsidR="002F1BB1" w:rsidRDefault="00DB3B41">
      <w:pPr>
        <w:ind w:firstLine="698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6258" cy="198882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286258" cy="1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фактический пробег транспортных средств t-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 за отчетный период, </w:t>
      </w:r>
      <w:proofErr w:type="gramStart"/>
      <w:r>
        <w:rPr>
          <w:sz w:val="28"/>
        </w:rPr>
        <w:t>км</w:t>
      </w:r>
      <w:proofErr w:type="gramEnd"/>
      <w:r>
        <w:rPr>
          <w:sz w:val="28"/>
        </w:rPr>
        <w:t>;</w:t>
      </w:r>
    </w:p>
    <w:p w:rsidR="002F1BB1" w:rsidRDefault="00DB3B4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- количество единиц транспортных средств t-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 по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маршруту.</w:t>
      </w:r>
    </w:p>
    <w:p w:rsidR="002F1BB1" w:rsidRDefault="00DB3B41">
      <w:pPr>
        <w:ind w:right="27" w:firstLine="708"/>
        <w:contextualSpacing/>
        <w:jc w:val="both"/>
        <w:rPr>
          <w:sz w:val="28"/>
        </w:rPr>
      </w:pPr>
      <w:r>
        <w:rPr>
          <w:sz w:val="28"/>
        </w:rPr>
        <w:t>Сведения о фактическом количестве и стоимости поездок, совершенных перевозчиком, передаются в отдел строительства, ЖКХ, ТЭК, связи и транспорта администрации МО «Красногвардейский район» для учета при осуществлении возмещений перевозчикам.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Заявка и документы, предусмотренные пунктами 2.5., 2.6. настоящего раздела,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Участник отбора вправе по собственной инициативе в любое время до начала проведения отбора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совместно с представленными документами по адресу, указанному в уведомлении.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Внесение изменений в заявку осуществляется путем отзыва ранее поданной заявки и направления новой заявки. 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2.7. Информация о результатах рассмотрения заявок размещается на официальном сайте органов местного самоуправления МО «Красногвардейский район» в течение 5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Администрацией решения о предоставлении субсидии, включая следующие сведения: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дата, время и место проведения рассмотрения заявок;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lastRenderedPageBreak/>
        <w:t>- информация об участниках отбора, заявки которых были рассмотрены;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2.8. Устанавливаются следующие критерии оценки перевозчиков при отборе на получение субсидий: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а) средний срок эксплуатации подвижного состава перевозчика: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до одного года - 5 баллов;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одного до трех лет - 4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трех до пяти лет - 3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пяти до 8 лет - 2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свыше 8 лет - 1 балл;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б) средний экологический класс подвижного состава перевозчика: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Евро 5 - 5 баллов;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Евро 4 - 4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Евро 3 - 3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Евро 2 - 2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в) средний стаж работы водителей в сфере пассажирских перевозок: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свыше 15 лет - 5 баллов;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10 до 15 лет - 4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7 до 10 лет - 3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5 до 7 лет - 2 балла;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от 3 до 5 лет - 1 балл;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г) в случае равенства набранных баллов победителем отбора признается юридическое лицо или индивидуальный предприниматель, заявивший наименьшую сумму субсидии.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2.9. Для проведения отбора Администрация формирует комиссию, состоящую не менее чем из 7 членов. Состав комиссии утверждается Администрацией приложение №1 к Порядку.</w:t>
      </w:r>
    </w:p>
    <w:p w:rsidR="002F1BB1" w:rsidRDefault="00DB3B41">
      <w:pPr>
        <w:ind w:right="27" w:firstLine="708"/>
        <w:jc w:val="both"/>
        <w:rPr>
          <w:sz w:val="28"/>
        </w:rPr>
      </w:pPr>
      <w:proofErr w:type="gramStart"/>
      <w:r>
        <w:rPr>
          <w:sz w:val="28"/>
        </w:rPr>
        <w:t>На каждом этапе отбора, проводимом в течение срока подачи заявок, 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поступивших на соответствующем этапе, осуществление расчета предоставляемой субсидии в течение 10 рабочих дней со дня окончания этапа приема заявок.</w:t>
      </w:r>
      <w:proofErr w:type="gramEnd"/>
    </w:p>
    <w:p w:rsidR="002F1BB1" w:rsidRDefault="00DB3B41">
      <w:pPr>
        <w:ind w:right="27" w:firstLine="708"/>
        <w:jc w:val="both"/>
        <w:rPr>
          <w:sz w:val="28"/>
        </w:rPr>
      </w:pPr>
      <w:proofErr w:type="gramStart"/>
      <w:r>
        <w:rPr>
          <w:sz w:val="28"/>
        </w:rPr>
        <w:t>Участники отбора, чьи заявки на соответствующем этапе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Субсидии на соответствующем этапе отбора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</w:t>
      </w:r>
      <w:r>
        <w:rPr>
          <w:sz w:val="28"/>
        </w:rPr>
        <w:lastRenderedPageBreak/>
        <w:t>бюджетных ассигнований и лимитов бюджетных обязательств, предусмотренных Администрацией на соответствующую цель в текущем финансовом году.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По итогам рассмотрения заявок и проведения отбора составляется протокол заседания комиссии.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Основаниями для отклонения заявки на стадии рассмотрения заявок являются: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несоответствие участника отбора требованиям, установленным в пункте 2.5. настоящего Порядка;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несоответствие представленных участником отбора заявок и документов требованиям к заявкам и документам, установленным в пункте 2.6. настоящего Порядка и указанным в объявлении;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- подача участником отбора заявки после даты и (или) времени, определенных для подачи заявок. 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2.10. В случае отклонения заявки по основаниям, указанным в пункте 2.6. настоящего Порядка, отказа получателю субсидии в предоставлении субсидии по основаниям, указанным в пункте 2.5. настоящего Порядка, участник отбора (получатель субсидии) уведомляется Администрацией о принятом решении в течение 5 рабочих дней со дня его принятия с указанием информации о причинах отклонения.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2.11. Решение о предоставлении субсидии (с указанием получателей </w:t>
      </w:r>
      <w:proofErr w:type="gramStart"/>
      <w:r>
        <w:rPr>
          <w:sz w:val="28"/>
        </w:rPr>
        <w:t>субсидии</w:t>
      </w:r>
      <w:proofErr w:type="gramEnd"/>
      <w:r>
        <w:rPr>
          <w:sz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2F1BB1" w:rsidRDefault="002F1BB1">
      <w:pPr>
        <w:ind w:right="27" w:firstLine="708"/>
        <w:jc w:val="both"/>
        <w:rPr>
          <w:sz w:val="28"/>
        </w:rPr>
      </w:pPr>
    </w:p>
    <w:p w:rsidR="002F1BB1" w:rsidRDefault="00DB3B41">
      <w:pPr>
        <w:ind w:right="27"/>
        <w:jc w:val="center"/>
        <w:rPr>
          <w:b/>
          <w:sz w:val="28"/>
        </w:rPr>
      </w:pPr>
      <w:r>
        <w:rPr>
          <w:b/>
          <w:sz w:val="28"/>
        </w:rPr>
        <w:t>3. Условия и порядок предоставления субсидий</w:t>
      </w:r>
    </w:p>
    <w:p w:rsidR="002F1BB1" w:rsidRDefault="002F1BB1">
      <w:pPr>
        <w:spacing w:after="1" w:line="220" w:lineRule="atLeast"/>
        <w:ind w:firstLine="698"/>
        <w:jc w:val="both"/>
        <w:rPr>
          <w:sz w:val="28"/>
        </w:rPr>
      </w:pP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3.1. Субсидия предоставляется получателю субсидии при соблюдении им следующих условий:</w:t>
      </w:r>
    </w:p>
    <w:p w:rsidR="002F1BB1" w:rsidRDefault="00DB3B41">
      <w:pPr>
        <w:ind w:firstLine="708"/>
        <w:jc w:val="both"/>
        <w:rPr>
          <w:sz w:val="28"/>
        </w:rPr>
      </w:pPr>
      <w:bookmarkStart w:id="2" w:name="sub_1151"/>
      <w:r>
        <w:rPr>
          <w:sz w:val="28"/>
        </w:rPr>
        <w:t>1. прохождение отбора в соответствии с критериями, установленным пунктом 2.</w:t>
      </w:r>
      <w:r w:rsidR="006410DE">
        <w:rPr>
          <w:sz w:val="28"/>
        </w:rPr>
        <w:t>5</w:t>
      </w:r>
      <w:r>
        <w:rPr>
          <w:sz w:val="28"/>
        </w:rPr>
        <w:t>. настоящего Порядка.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2. заключения соглашения в соответствии с формой Управлени</w:t>
      </w:r>
      <w:r w:rsidR="006410DE">
        <w:rPr>
          <w:sz w:val="28"/>
        </w:rPr>
        <w:t>я</w:t>
      </w:r>
      <w:r>
        <w:rPr>
          <w:sz w:val="28"/>
        </w:rPr>
        <w:t xml:space="preserve"> финансов администрации МО «Красногвардейский район»</w:t>
      </w:r>
    </w:p>
    <w:bookmarkEnd w:id="2"/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Соглашением предусматриваются: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- согласие получателя субсидии и иных лиц в соответствии с </w:t>
      </w:r>
      <w:hyperlink r:id="rId18" w:history="1">
        <w:r>
          <w:rPr>
            <w:rStyle w:val="12"/>
            <w:sz w:val="28"/>
          </w:rPr>
          <w:t>пунктом 5 статьи 78</w:t>
        </w:r>
      </w:hyperlink>
      <w:r>
        <w:rPr>
          <w:sz w:val="28"/>
        </w:rPr>
        <w:t xml:space="preserve"> Бюджетного кодекса Российской Федерации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субсидий. Данное условие также подлежит </w:t>
      </w:r>
      <w:r>
        <w:rPr>
          <w:sz w:val="28"/>
        </w:rPr>
        <w:lastRenderedPageBreak/>
        <w:t>включению в иные договоры (соглашения), предусмотренные пунктом 5 статьи 78 Бюджетного кодекса Российской Федерации;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-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положения о согласовании новых условий соглашения или о расторжении соглашения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условиям;</w:t>
      </w:r>
    </w:p>
    <w:p w:rsidR="002F1BB1" w:rsidRDefault="00DB3B41">
      <w:pPr>
        <w:ind w:firstLine="708"/>
        <w:jc w:val="both"/>
        <w:rPr>
          <w:sz w:val="28"/>
        </w:rPr>
      </w:pPr>
      <w:bookmarkStart w:id="3" w:name="sub_1153"/>
      <w:r>
        <w:rPr>
          <w:sz w:val="28"/>
        </w:rPr>
        <w:t xml:space="preserve">3. достижение результата предоставления субсидии в соответствии с </w:t>
      </w:r>
      <w:hyperlink r:id="rId19" w:anchor="sub_1020" w:history="1">
        <w:r>
          <w:rPr>
            <w:rStyle w:val="12"/>
            <w:sz w:val="28"/>
          </w:rPr>
          <w:t>пунктом</w:t>
        </w:r>
      </w:hyperlink>
      <w:r>
        <w:rPr>
          <w:sz w:val="28"/>
        </w:rPr>
        <w:t xml:space="preserve"> 3.6. настоящего Порядка;</w:t>
      </w:r>
    </w:p>
    <w:p w:rsidR="002F1BB1" w:rsidRDefault="00DB3B41">
      <w:pPr>
        <w:ind w:firstLine="708"/>
        <w:jc w:val="both"/>
        <w:rPr>
          <w:sz w:val="28"/>
        </w:rPr>
      </w:pPr>
      <w:bookmarkStart w:id="4" w:name="sub_1154"/>
      <w:bookmarkEnd w:id="3"/>
      <w:r>
        <w:rPr>
          <w:sz w:val="28"/>
        </w:rPr>
        <w:t>4. представление получателем субсидии следующих документов:</w:t>
      </w:r>
    </w:p>
    <w:bookmarkEnd w:id="4"/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- отчет о недополученных доходах, указанных в пункте 1.2. настоящего Порядка, за отчетный период по форме и в срок, </w:t>
      </w:r>
      <w:proofErr w:type="gramStart"/>
      <w:r>
        <w:rPr>
          <w:sz w:val="28"/>
        </w:rPr>
        <w:t>установленные</w:t>
      </w:r>
      <w:proofErr w:type="gramEnd"/>
      <w:r>
        <w:rPr>
          <w:sz w:val="28"/>
        </w:rPr>
        <w:t xml:space="preserve"> соглашением;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- отчет о достижении результата предоставления субсидии, предусмотренного </w:t>
      </w:r>
      <w:hyperlink r:id="rId20" w:anchor="sub_1020" w:history="1">
        <w:r>
          <w:rPr>
            <w:rStyle w:val="12"/>
            <w:sz w:val="28"/>
          </w:rPr>
          <w:t>пунктом 3.6.</w:t>
        </w:r>
      </w:hyperlink>
      <w:r>
        <w:rPr>
          <w:sz w:val="28"/>
        </w:rPr>
        <w:t xml:space="preserve"> настоящего Порядка.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заверенные в установленном порядке копии договоров с организатором перевозок на осуществление пассажирских перевозок по соответствующим маршрутам и (или) копии государственных и муниципальных контрактов на осуществление пассажирских перевозок по регулируемым тарифам; 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заверенные в установленном порядке копии карт маршрутов регулярных перевозок, выданных организатором перевозок (при необходимости);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лицензии на осуществление деятельности по перевозкам пассажиров;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надлежаще заверенные копии учредительных документов (для юридического лица);</w:t>
      </w:r>
    </w:p>
    <w:p w:rsidR="003D5665" w:rsidRDefault="003D5665">
      <w:pPr>
        <w:ind w:firstLine="708"/>
        <w:jc w:val="both"/>
        <w:rPr>
          <w:sz w:val="28"/>
        </w:rPr>
      </w:pPr>
      <w:r>
        <w:rPr>
          <w:sz w:val="28"/>
        </w:rPr>
        <w:t xml:space="preserve">- выписка из Единого государственного реестра </w:t>
      </w:r>
      <w:r w:rsidR="007E547E">
        <w:rPr>
          <w:sz w:val="28"/>
        </w:rPr>
        <w:t>юридических лиц на дату получения субсидии;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паспорт гражданина Российской Федерации (для индивидуального предпринимателя);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справка банка о расчетном счете (для индивидуального предпринимателя);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сведения об ОКПО юридического лица, индивидуального предпринимателя;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копия документа, подтверждающего назначение главного бухгалтера;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- копии документов, подтверждающих право подписи уполномоченных лиц на финансовых документах (при наличии);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 xml:space="preserve">Документы, предусмотренные настоящим подпунктом, могут быть представлены в форме электронных документов, подписанных </w:t>
      </w:r>
      <w:hyperlink r:id="rId21" w:history="1">
        <w:r>
          <w:rPr>
            <w:rStyle w:val="12"/>
            <w:sz w:val="28"/>
          </w:rPr>
          <w:t>электронной подписью</w:t>
        </w:r>
      </w:hyperlink>
      <w:r>
        <w:rPr>
          <w:sz w:val="28"/>
        </w:rPr>
        <w:t xml:space="preserve"> в соответствии с федеральным законодательством, или на бумажном носителе (по выбору получателя субсидии);</w:t>
      </w:r>
    </w:p>
    <w:p w:rsidR="002F1BB1" w:rsidRDefault="00DB3B41">
      <w:pPr>
        <w:ind w:firstLine="708"/>
        <w:jc w:val="both"/>
        <w:rPr>
          <w:sz w:val="28"/>
        </w:rPr>
      </w:pPr>
      <w:bookmarkStart w:id="5" w:name="sub_1155"/>
      <w:r>
        <w:rPr>
          <w:sz w:val="28"/>
        </w:rPr>
        <w:t>5.достоверность представленных документов, предусмотренных настоящим Порядком.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3.2. Размер субсидий получателю субсидий за отчетный период определяется на основании отчета о недополученных доходах, рассчитываемых по формуле, указанной в пункте 2.6. настоящего Порядка.</w:t>
      </w:r>
    </w:p>
    <w:p w:rsidR="002F1BB1" w:rsidRDefault="00DB3B41">
      <w:pPr>
        <w:ind w:firstLine="708"/>
        <w:jc w:val="both"/>
        <w:rPr>
          <w:sz w:val="28"/>
        </w:rPr>
      </w:pPr>
      <w:r>
        <w:rPr>
          <w:sz w:val="28"/>
        </w:rPr>
        <w:t>3.3. Администрация в течение 7 рабочих дней со дня получения от получателей субсидии отчета о недополученных доходах принимает решение о перечислении либо об отказе в перечислении субсидии.</w:t>
      </w:r>
    </w:p>
    <w:bookmarkEnd w:id="5"/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Об отказе в перечислении субсидии получатель субсидии уведомляется Администраци</w:t>
      </w:r>
      <w:r w:rsidR="00C36F40">
        <w:rPr>
          <w:sz w:val="28"/>
        </w:rPr>
        <w:t>ей</w:t>
      </w:r>
      <w:r>
        <w:rPr>
          <w:sz w:val="28"/>
        </w:rPr>
        <w:t xml:space="preserve">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получателя субсидии) в течение 5 рабочих дней со дня принятия решения об отказе в перечислении субсидии с указанием оснований его принятия.</w:t>
      </w:r>
      <w:proofErr w:type="gramEnd"/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Перечисление субсидии осуществляется получателям субсидии на расчетны</w:t>
      </w:r>
      <w:r w:rsidR="007C27C6">
        <w:rPr>
          <w:sz w:val="28"/>
        </w:rPr>
        <w:t>й</w:t>
      </w:r>
      <w:r>
        <w:rPr>
          <w:sz w:val="28"/>
        </w:rPr>
        <w:t xml:space="preserve"> счет, открыты</w:t>
      </w:r>
      <w:r w:rsidR="007C27C6">
        <w:rPr>
          <w:sz w:val="28"/>
        </w:rPr>
        <w:t>й</w:t>
      </w:r>
      <w:r>
        <w:rPr>
          <w:sz w:val="28"/>
        </w:rPr>
        <w:t xml:space="preserve"> получателем субсидии в учреждениях Центрального банка Российской Федерации или кредитных организациях, не позднее 7-го рабочего дня после принятия Администрацией решения о перечислении субсидии, но не позднее 31 декабря текущего года.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3.4. Основаниями для отказа в перечислении субсидии являются: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2) недостоверность представленной получателем субсидии информации;</w:t>
      </w:r>
    </w:p>
    <w:p w:rsidR="002F1BB1" w:rsidRDefault="00DB3B41">
      <w:pPr>
        <w:spacing w:after="1" w:line="220" w:lineRule="atLeast"/>
        <w:ind w:firstLine="708"/>
        <w:jc w:val="both"/>
        <w:rPr>
          <w:sz w:val="28"/>
        </w:rPr>
      </w:pPr>
      <w:r>
        <w:rPr>
          <w:sz w:val="28"/>
        </w:rPr>
        <w:t>3.5. Субсидии предоставляются в пределах бюджетных ассигнований и лимитов бюджетных обязательств на финансовый год.</w:t>
      </w:r>
    </w:p>
    <w:p w:rsidR="002F1BB1" w:rsidRDefault="00DB3B41">
      <w:pPr>
        <w:ind w:firstLine="708"/>
        <w:jc w:val="both"/>
        <w:rPr>
          <w:sz w:val="28"/>
        </w:rPr>
      </w:pPr>
      <w:bookmarkStart w:id="6" w:name="sub_1020"/>
      <w:r>
        <w:rPr>
          <w:sz w:val="28"/>
        </w:rPr>
        <w:t xml:space="preserve">3.6. Результатом предоставления субсидии является осуществление </w:t>
      </w:r>
      <w:r w:rsidR="00C36F40">
        <w:rPr>
          <w:sz w:val="28"/>
        </w:rPr>
        <w:t xml:space="preserve">бесперебойного </w:t>
      </w:r>
      <w:r>
        <w:rPr>
          <w:sz w:val="28"/>
        </w:rPr>
        <w:t xml:space="preserve">транспортного обслуживания жителей Красногвардейского района. </w:t>
      </w:r>
    </w:p>
    <w:p w:rsidR="002F1BB1" w:rsidRDefault="00DB3B41">
      <w:pPr>
        <w:ind w:firstLine="708"/>
        <w:jc w:val="both"/>
        <w:rPr>
          <w:sz w:val="28"/>
        </w:rPr>
      </w:pPr>
      <w:bookmarkStart w:id="7" w:name="sub_1021"/>
      <w:bookmarkEnd w:id="6"/>
      <w:r>
        <w:rPr>
          <w:sz w:val="28"/>
        </w:rPr>
        <w:t xml:space="preserve">3.7. В случае нарушения условий предоставления субсидий, установленных </w:t>
      </w:r>
      <w:hyperlink r:id="rId22" w:anchor="sub_1015" w:history="1">
        <w:r>
          <w:rPr>
            <w:rStyle w:val="12"/>
            <w:sz w:val="28"/>
          </w:rPr>
          <w:t>пунктом</w:t>
        </w:r>
      </w:hyperlink>
      <w:r>
        <w:rPr>
          <w:sz w:val="28"/>
        </w:rPr>
        <w:t xml:space="preserve"> 3.1. настоящего Порядка, получатель субсидии осуществляет возврат полученных субсидий в бюджет МО «Красногвардейский район»  в соответствии с </w:t>
      </w:r>
      <w:hyperlink r:id="rId23" w:anchor="sub_1025" w:history="1">
        <w:r>
          <w:rPr>
            <w:rStyle w:val="12"/>
            <w:sz w:val="28"/>
          </w:rPr>
          <w:t>пунктом 5.3</w:t>
        </w:r>
      </w:hyperlink>
      <w:r>
        <w:rPr>
          <w:sz w:val="28"/>
        </w:rPr>
        <w:t xml:space="preserve"> настоящего Порядка и в срок, установленный </w:t>
      </w:r>
      <w:hyperlink r:id="rId24" w:anchor="sub_1026" w:history="1">
        <w:r>
          <w:rPr>
            <w:rStyle w:val="12"/>
            <w:sz w:val="28"/>
          </w:rPr>
          <w:t>пунктом 5.4</w:t>
        </w:r>
      </w:hyperlink>
      <w:r>
        <w:rPr>
          <w:sz w:val="28"/>
        </w:rPr>
        <w:t xml:space="preserve"> настоящего Порядка.</w:t>
      </w:r>
      <w:bookmarkEnd w:id="7"/>
    </w:p>
    <w:p w:rsidR="002F1BB1" w:rsidRDefault="00DB3B41">
      <w:pPr>
        <w:numPr>
          <w:ilvl w:val="0"/>
          <w:numId w:val="3"/>
        </w:numPr>
        <w:spacing w:after="1" w:line="220" w:lineRule="atLeast"/>
        <w:jc w:val="center"/>
        <w:rPr>
          <w:b/>
          <w:sz w:val="28"/>
        </w:rPr>
      </w:pPr>
      <w:r>
        <w:rPr>
          <w:b/>
          <w:sz w:val="28"/>
        </w:rPr>
        <w:t>Требования к отчетности</w:t>
      </w:r>
    </w:p>
    <w:p w:rsidR="002F1BB1" w:rsidRDefault="002F1BB1">
      <w:pPr>
        <w:spacing w:after="1" w:line="220" w:lineRule="atLeast"/>
        <w:jc w:val="center"/>
        <w:rPr>
          <w:b/>
          <w:sz w:val="28"/>
        </w:rPr>
      </w:pP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4.1. Получатели субсидии представляют в Администрацию ежемесячную отчетность в соответствии с пунктом 3.1. настоящего Порядка. 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4.2.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2F1BB1" w:rsidRDefault="002F1BB1">
      <w:pPr>
        <w:ind w:right="27"/>
        <w:jc w:val="center"/>
        <w:rPr>
          <w:b/>
          <w:sz w:val="28"/>
        </w:rPr>
      </w:pPr>
    </w:p>
    <w:p w:rsidR="002F1BB1" w:rsidRDefault="00DB3B41">
      <w:pPr>
        <w:ind w:right="27"/>
        <w:jc w:val="center"/>
        <w:rPr>
          <w:b/>
          <w:sz w:val="28"/>
        </w:rPr>
      </w:pPr>
      <w:r>
        <w:rPr>
          <w:b/>
          <w:sz w:val="28"/>
        </w:rPr>
        <w:t xml:space="preserve">5. Требования об осуществлении контроля (мониторинга) за соблюдением условий, </w:t>
      </w:r>
    </w:p>
    <w:p w:rsidR="002F1BB1" w:rsidRDefault="00DB3B41">
      <w:pPr>
        <w:ind w:right="27"/>
        <w:jc w:val="center"/>
        <w:rPr>
          <w:b/>
          <w:sz w:val="28"/>
        </w:rPr>
      </w:pPr>
      <w:r>
        <w:rPr>
          <w:b/>
          <w:sz w:val="28"/>
        </w:rPr>
        <w:t>целей и порядка предоставления субсидий и ответственности за их нарушение</w:t>
      </w:r>
    </w:p>
    <w:p w:rsidR="002F1BB1" w:rsidRDefault="002F1BB1">
      <w:pPr>
        <w:ind w:right="27"/>
        <w:jc w:val="both"/>
        <w:rPr>
          <w:sz w:val="28"/>
        </w:rPr>
      </w:pP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5.1. Администрация МО «Красногвардейский район», отдел внутреннего муниципального финансового контроля администрации  МО «Красногвардейский район» осуществляют проверку соблюдения условий, целей и порядка предоставления субсидии получателями субсидии в соответствии с действующим законодательством.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5.2. Предоставленная получателю субсидии субсидия подлежит возврату в доход бюджета МО «Красногвардейский район» в случае установления фактов несоблюдения условий, целей и порядка предоставления субсидии, представления недостоверных сведений в целях получения субсидии, а также в случае </w:t>
      </w:r>
      <w:proofErr w:type="spellStart"/>
      <w:r>
        <w:rPr>
          <w:sz w:val="28"/>
        </w:rPr>
        <w:lastRenderedPageBreak/>
        <w:t>недостижения</w:t>
      </w:r>
      <w:proofErr w:type="spellEnd"/>
      <w:r>
        <w:rPr>
          <w:sz w:val="28"/>
        </w:rPr>
        <w:t xml:space="preserve"> результата предоставления субсидии, предусмотренного пунктом 3.6. Порядка.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 xml:space="preserve">5.3. </w:t>
      </w:r>
      <w:proofErr w:type="gramStart"/>
      <w:r>
        <w:rPr>
          <w:sz w:val="28"/>
        </w:rPr>
        <w:t>В случае выявления Администрацией, отделом внутреннего муниципального финансового контроля администрации  МО «Красногвардейский район» нарушений условий, целей и порядка предоставления субсидии получателем субсидии, Администрация после подписания акта проверки или получения акта проверки от отдела внутреннего муниципального финансового контроля администрации  МО «Красногвардейский район»  направляет в течение 14 рабочих дней требование о возврате субсидии заказным письмом с уведомлением о вручении получателю субсидии либо</w:t>
      </w:r>
      <w:proofErr w:type="gramEnd"/>
      <w:r>
        <w:rPr>
          <w:sz w:val="28"/>
        </w:rPr>
        <w:t xml:space="preserve"> в электронной форме по телекоммуникационным каналам связи в адрес получателя субсидии, либо передается руководителю получателя субсидии или уполномоченному представителю лично под расписку.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5.4. Субсидия подлежит возврату в бюджет МО «Красногвардейский район» в течение десяти рабочих дней со дня получения получателем субсидии соответствующих требований, указанных в пункте 5.3 Порядка.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5.5. При нарушении получателем субсидии срока возврата субсидии Администрация в течение тридцати календарных дней со дня окончания срока возврата субсидии принимает меры по взысканию указанных сре</w:t>
      </w:r>
      <w:proofErr w:type="gramStart"/>
      <w:r>
        <w:rPr>
          <w:sz w:val="28"/>
        </w:rPr>
        <w:t>дств в д</w:t>
      </w:r>
      <w:proofErr w:type="gramEnd"/>
      <w:r>
        <w:rPr>
          <w:sz w:val="28"/>
        </w:rPr>
        <w:t>оход муниципального бюджета в порядке, установленном законодательством Российской Федерации и Республики Адыгея.</w:t>
      </w:r>
    </w:p>
    <w:p w:rsidR="002F1BB1" w:rsidRDefault="00DB3B41">
      <w:pPr>
        <w:ind w:right="27" w:firstLine="708"/>
        <w:jc w:val="both"/>
        <w:rPr>
          <w:sz w:val="28"/>
        </w:rPr>
      </w:pPr>
      <w:r>
        <w:rPr>
          <w:sz w:val="28"/>
        </w:rPr>
        <w:t>5.6. Получатель субсидии в соответствии с законодательством Российской Федерации несет ответственность за невыполнение требований настоящего Порядка, в том числе за нецелевое использование средств субсидии, несвоевременное представление отчетов, недостоверность предоставляемых в Администрацию документов и сведений в целях получения субсидии.</w:t>
      </w:r>
    </w:p>
    <w:p w:rsidR="002F1BB1" w:rsidRDefault="002F1BB1">
      <w:pPr>
        <w:pStyle w:val="aa"/>
        <w:spacing w:line="240" w:lineRule="auto"/>
        <w:ind w:firstLine="0"/>
        <w:rPr>
          <w:sz w:val="28"/>
        </w:rPr>
      </w:pPr>
      <w:bookmarkStart w:id="8" w:name="sub_43"/>
      <w:bookmarkEnd w:id="8"/>
    </w:p>
    <w:p w:rsidR="002F1BB1" w:rsidRDefault="002F1BB1">
      <w:pPr>
        <w:pStyle w:val="aa"/>
        <w:spacing w:line="240" w:lineRule="auto"/>
        <w:ind w:firstLine="0"/>
        <w:rPr>
          <w:sz w:val="28"/>
        </w:rPr>
      </w:pP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2F1BB1" w:rsidRDefault="00677704" w:rsidP="006777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  <w:szCs w:val="28"/>
        </w:rPr>
      </w:pPr>
    </w:p>
    <w:p w:rsidR="00677704" w:rsidRDefault="00677704" w:rsidP="00677704">
      <w:pPr>
        <w:jc w:val="righ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2F1BB1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6C" w:rsidRDefault="0040636C">
            <w:pPr>
              <w:spacing w:beforeAutospacing="1" w:after="119"/>
              <w:ind w:left="6945"/>
            </w:pPr>
            <w:bookmarkStart w:id="9" w:name="sub_1100"/>
          </w:p>
          <w:p w:rsidR="00677704" w:rsidRDefault="00677704">
            <w:pPr>
              <w:spacing w:beforeAutospacing="1" w:after="119"/>
              <w:ind w:left="6945"/>
            </w:pPr>
          </w:p>
          <w:p w:rsidR="002F1BB1" w:rsidRDefault="00DB3B41" w:rsidP="00C36F40">
            <w:pPr>
              <w:spacing w:beforeAutospacing="1"/>
              <w:ind w:left="6945"/>
            </w:pPr>
            <w:r>
              <w:lastRenderedPageBreak/>
              <w:t>Приложение № 1</w:t>
            </w:r>
            <w:r>
              <w:br/>
              <w:t>к Порядку</w:t>
            </w:r>
            <w:r>
              <w:br/>
              <w:t>предоставления субсидий юридическим лицам,  индивидуальным</w:t>
            </w:r>
            <w:r>
              <w:br/>
              <w:t xml:space="preserve">предпринимателям на частичное  возмещение  недополученных доходов и (или) возмещение затрат по осуществлению </w:t>
            </w:r>
            <w:proofErr w:type="spellStart"/>
            <w:r>
              <w:t>межпоселенческих</w:t>
            </w:r>
            <w:proofErr w:type="spellEnd"/>
            <w:r>
              <w:t xml:space="preserve">  перевозок в границах МО «Красногвардейский район»</w:t>
            </w:r>
          </w:p>
        </w:tc>
      </w:tr>
    </w:tbl>
    <w:p w:rsidR="002F1BB1" w:rsidRDefault="002F1BB1">
      <w:pPr>
        <w:ind w:firstLine="698"/>
        <w:jc w:val="right"/>
        <w:rPr>
          <w:b/>
          <w:color w:val="26282F"/>
          <w:sz w:val="28"/>
        </w:rPr>
      </w:pPr>
    </w:p>
    <w:bookmarkEnd w:id="9"/>
    <w:p w:rsidR="002F1BB1" w:rsidRDefault="002F1BB1">
      <w:pPr>
        <w:ind w:firstLine="720"/>
        <w:jc w:val="both"/>
        <w:rPr>
          <w:sz w:val="28"/>
        </w:rPr>
      </w:pPr>
    </w:p>
    <w:p w:rsidR="002F1BB1" w:rsidRDefault="00DB3B41">
      <w:pPr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2F1BB1" w:rsidRDefault="00DB3B41">
      <w:pPr>
        <w:pStyle w:val="a8"/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по отбору перевозчика  по осуществлению </w:t>
      </w:r>
      <w:proofErr w:type="spellStart"/>
      <w:r>
        <w:rPr>
          <w:b/>
          <w:sz w:val="28"/>
        </w:rPr>
        <w:t>межпоселенческих</w:t>
      </w:r>
      <w:proofErr w:type="spellEnd"/>
      <w:r>
        <w:rPr>
          <w:b/>
          <w:sz w:val="28"/>
        </w:rPr>
        <w:t xml:space="preserve">  перевозок в границах МО «Красногвардейский район»  </w:t>
      </w:r>
    </w:p>
    <w:p w:rsidR="002F1BB1" w:rsidRDefault="00DB3B41">
      <w:pPr>
        <w:jc w:val="both"/>
        <w:rPr>
          <w:sz w:val="28"/>
        </w:rPr>
      </w:pPr>
      <w:proofErr w:type="gramStart"/>
      <w:r>
        <w:rPr>
          <w:sz w:val="28"/>
        </w:rPr>
        <w:t>- Заместитель главы администрации МО «Красногвардейский район» по вопросам строительства, ЖКХ, ТЭК, связ</w:t>
      </w:r>
      <w:bookmarkStart w:id="10" w:name="_GoBack"/>
      <w:bookmarkEnd w:id="10"/>
      <w:r>
        <w:rPr>
          <w:sz w:val="28"/>
        </w:rPr>
        <w:t>и, транспорта, архитектуры, благоустройства и охраны окружающей среды - председатель комиссии.</w:t>
      </w:r>
      <w:proofErr w:type="gramEnd"/>
    </w:p>
    <w:p w:rsidR="002F1BB1" w:rsidRDefault="00DB3B41">
      <w:pPr>
        <w:jc w:val="both"/>
        <w:rPr>
          <w:sz w:val="28"/>
        </w:rPr>
      </w:pPr>
      <w:r>
        <w:rPr>
          <w:sz w:val="28"/>
        </w:rPr>
        <w:t xml:space="preserve">- Начальник отдела строительства, ЖКХ, ТЭК, связи и транспорта администрации МО «Красногвардейский район» </w:t>
      </w:r>
      <w:r>
        <w:rPr>
          <w:b/>
          <w:sz w:val="28"/>
        </w:rPr>
        <w:t>-</w:t>
      </w:r>
      <w:r>
        <w:rPr>
          <w:sz w:val="28"/>
        </w:rPr>
        <w:t xml:space="preserve"> заместитель председателя комиссии.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 xml:space="preserve">- Главный специалист отдела экономического развития и торговли  администрации МО «Красногвардейский район» </w:t>
      </w:r>
      <w:r>
        <w:rPr>
          <w:b/>
          <w:sz w:val="28"/>
        </w:rPr>
        <w:t xml:space="preserve">- </w:t>
      </w:r>
      <w:r>
        <w:rPr>
          <w:sz w:val="28"/>
        </w:rPr>
        <w:t>секретарь комиссии.</w:t>
      </w:r>
    </w:p>
    <w:p w:rsidR="002F1BB1" w:rsidRDefault="002F1BB1">
      <w:pPr>
        <w:jc w:val="both"/>
        <w:rPr>
          <w:sz w:val="28"/>
        </w:rPr>
      </w:pPr>
    </w:p>
    <w:p w:rsidR="002F1BB1" w:rsidRDefault="00DB3B41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 xml:space="preserve">-    Начальник управления финансов </w:t>
      </w:r>
      <w:r>
        <w:rPr>
          <w:b/>
          <w:sz w:val="28"/>
        </w:rPr>
        <w:t xml:space="preserve"> </w:t>
      </w:r>
      <w:r>
        <w:rPr>
          <w:sz w:val="28"/>
        </w:rPr>
        <w:t>администрации МО «Красногвардейский район».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>-   Главный специалист отдела строительства, ЖКХ, ТЭК, связи и транспорта администрации МО «Красногвардейский район».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>- Главный специалист правового отдела администрации МО «Красногвардейский район».</w:t>
      </w:r>
    </w:p>
    <w:p w:rsidR="002F1BB1" w:rsidRDefault="00DB3B41">
      <w:pPr>
        <w:jc w:val="both"/>
        <w:rPr>
          <w:sz w:val="28"/>
        </w:rPr>
      </w:pPr>
      <w:r>
        <w:rPr>
          <w:sz w:val="28"/>
        </w:rPr>
        <w:t xml:space="preserve">- Старший государственный инспектор безопасности дорожного движения ОГИБДД отдела МВД России по Красногвардейскому району (по согласованию) </w:t>
      </w:r>
    </w:p>
    <w:p w:rsidR="00677704" w:rsidRDefault="00677704">
      <w:pPr>
        <w:jc w:val="both"/>
        <w:rPr>
          <w:sz w:val="28"/>
        </w:rPr>
      </w:pPr>
    </w:p>
    <w:p w:rsidR="002F1BB1" w:rsidRDefault="002F1BB1">
      <w:pPr>
        <w:jc w:val="both"/>
        <w:rPr>
          <w:sz w:val="28"/>
        </w:rPr>
      </w:pPr>
    </w:p>
    <w:p w:rsidR="002F1BB1" w:rsidRDefault="002F1BB1">
      <w:pPr>
        <w:jc w:val="both"/>
        <w:rPr>
          <w:sz w:val="28"/>
        </w:rPr>
      </w:pP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2F1BB1" w:rsidRDefault="00677704" w:rsidP="00677704">
      <w:pPr>
        <w:ind w:right="-483"/>
        <w:rPr>
          <w:sz w:val="28"/>
        </w:rPr>
      </w:pPr>
      <w:r>
        <w:rPr>
          <w:sz w:val="28"/>
          <w:szCs w:val="28"/>
        </w:rPr>
        <w:t xml:space="preserve">начальник  общего отдела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F1BB1" w:rsidRDefault="002F1BB1">
      <w:pPr>
        <w:ind w:right="-483"/>
        <w:rPr>
          <w:sz w:val="28"/>
        </w:rPr>
      </w:pPr>
    </w:p>
    <w:p w:rsidR="002F1BB1" w:rsidRDefault="002F1BB1">
      <w:pPr>
        <w:ind w:right="-483"/>
        <w:rPr>
          <w:sz w:val="28"/>
        </w:rPr>
      </w:pPr>
    </w:p>
    <w:p w:rsidR="002F1BB1" w:rsidRDefault="002F1BB1">
      <w:pPr>
        <w:ind w:right="-483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2F1BB1">
        <w:trPr>
          <w:trHeight w:val="200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BB1" w:rsidRDefault="00DB3B41">
            <w:pPr>
              <w:spacing w:beforeAutospacing="1" w:after="119"/>
              <w:ind w:left="6945"/>
            </w:pPr>
            <w:r>
              <w:lastRenderedPageBreak/>
              <w:t>Приложение № 2</w:t>
            </w:r>
            <w:r>
              <w:br/>
              <w:t>к Порядку</w:t>
            </w:r>
            <w:r>
              <w:br/>
              <w:t>предоставления субсидий юридическим лицам,  индивидуальным</w:t>
            </w:r>
            <w:r>
              <w:br/>
              <w:t xml:space="preserve">предпринимателям на частичное  возмещение  недополученных доходов и (или) возмещение затрат по осуществлению </w:t>
            </w:r>
            <w:proofErr w:type="spellStart"/>
            <w:r>
              <w:t>межпоселенческих</w:t>
            </w:r>
            <w:proofErr w:type="spellEnd"/>
            <w:r>
              <w:t xml:space="preserve">  перевозок в границах МО «Красногвардейский район»</w:t>
            </w:r>
          </w:p>
        </w:tc>
      </w:tr>
    </w:tbl>
    <w:p w:rsidR="002F1BB1" w:rsidRDefault="002F1BB1">
      <w:pPr>
        <w:tabs>
          <w:tab w:val="left" w:pos="6521"/>
        </w:tabs>
        <w:jc w:val="right"/>
      </w:pPr>
    </w:p>
    <w:p w:rsidR="002F1BB1" w:rsidRDefault="002F1BB1">
      <w:pPr>
        <w:tabs>
          <w:tab w:val="left" w:pos="6521"/>
        </w:tabs>
        <w:jc w:val="both"/>
        <w:rPr>
          <w:sz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636"/>
      </w:tblGrid>
      <w:tr w:rsidR="002F1BB1"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</w:tcPr>
          <w:p w:rsidR="002F1BB1" w:rsidRDefault="00DB3B41">
            <w:pPr>
              <w:pStyle w:val="a8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Заявка</w:t>
            </w:r>
            <w:r>
              <w:rPr>
                <w:b/>
                <w:sz w:val="28"/>
              </w:rPr>
              <w:br/>
              <w:t xml:space="preserve">на участие в отборе на частичное  возмещение  недополученных доходов и (или) возмещение затрат по осуществлению </w:t>
            </w:r>
            <w:proofErr w:type="spellStart"/>
            <w:r>
              <w:rPr>
                <w:b/>
                <w:sz w:val="28"/>
              </w:rPr>
              <w:t>межпоселенческих</w:t>
            </w:r>
            <w:proofErr w:type="spellEnd"/>
            <w:r>
              <w:rPr>
                <w:b/>
                <w:sz w:val="28"/>
              </w:rPr>
              <w:t xml:space="preserve">  перевозок в границах МО «Красногвардейский район»  </w:t>
            </w:r>
          </w:p>
          <w:tbl>
            <w:tblPr>
              <w:tblW w:w="0" w:type="auto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984"/>
              <w:gridCol w:w="2022"/>
            </w:tblGrid>
            <w:tr w:rsidR="002F1BB1"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1. Полное наименование </w:t>
                  </w:r>
                </w:p>
              </w:tc>
              <w:tc>
                <w:tcPr>
                  <w:tcW w:w="40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2. Организационно-правовая форма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3. ОГРН                    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4. ИНН/КПП                 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5. ОКПО                    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6. ОКВЭД                   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7. Место нахождения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8. Почтовый адрес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9. Телефоны/факс (с указанием кода)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10. Адрес электронной почты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rPr>
                <w:trHeight w:val="400"/>
              </w:trPr>
              <w:tc>
                <w:tcPr>
                  <w:tcW w:w="10206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Примечание: Вышеуказанные данные указываются на основании устава,</w:t>
                  </w:r>
                </w:p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свидетельства о государственной регистрации                              </w:t>
                  </w: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11. Банковские реквизиты                        </w:t>
                  </w:r>
                </w:p>
              </w:tc>
              <w:tc>
                <w:tcPr>
                  <w:tcW w:w="4006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10206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Прогнозируемые показатели деятельности на 20__ год            </w:t>
                  </w:r>
                </w:p>
              </w:tc>
            </w:tr>
            <w:tr w:rsidR="002F1BB1">
              <w:tc>
                <w:tcPr>
                  <w:tcW w:w="10206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I. Количественные показатели                                             </w:t>
                  </w: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ind w:left="165" w:hanging="8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Наименование маршрута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км</w:t>
                  </w:r>
                  <w:proofErr w:type="gram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ind w:left="165" w:hanging="8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Протяженность маршрута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ед.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ind w:left="165" w:hanging="8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Количество рейсов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км</w:t>
                  </w:r>
                  <w:proofErr w:type="gram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ind w:left="165" w:hanging="8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Общий пробег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час.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ind w:left="105" w:firstLine="52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Количество перевезенных пассажиров в год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чел.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rFonts w:ascii="Courier New" w:hAnsi="Courier New"/>
                      <w:sz w:val="28"/>
                    </w:rPr>
                  </w:pPr>
                </w:p>
              </w:tc>
            </w:tr>
            <w:tr w:rsidR="002F1BB1"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Численность работников по штатному расписанию   </w:t>
                  </w:r>
                </w:p>
              </w:tc>
              <w:tc>
                <w:tcPr>
                  <w:tcW w:w="198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DB3B41">
                  <w:pPr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чел.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75" w:type="dxa"/>
                    <w:right w:w="75" w:type="dxa"/>
                  </w:tcMar>
                </w:tcPr>
                <w:p w:rsidR="002F1BB1" w:rsidRDefault="002F1BB1">
                  <w:pPr>
                    <w:widowControl w:val="0"/>
                    <w:rPr>
                      <w:sz w:val="28"/>
                    </w:rPr>
                  </w:pPr>
                </w:p>
              </w:tc>
            </w:tr>
          </w:tbl>
          <w:p w:rsidR="002F1BB1" w:rsidRDefault="002F1BB1">
            <w:pPr>
              <w:widowControl w:val="0"/>
              <w:jc w:val="both"/>
              <w:rPr>
                <w:sz w:val="28"/>
              </w:rPr>
            </w:pP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ответственности за предоставление неполных или заведомо недостоверных </w:t>
            </w:r>
            <w:r>
              <w:rPr>
                <w:sz w:val="28"/>
              </w:rPr>
              <w:lastRenderedPageBreak/>
              <w:t>сведений и документов предупреждены.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Подтверждаю, что по состоянию на "___" __________ 202__ года &lt;*&gt; __________________________________________________________________________</w:t>
            </w:r>
          </w:p>
          <w:p w:rsidR="002F1BB1" w:rsidRDefault="00DB3B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участника отбора)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(участник отбора - юридическое лицо);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не прекращена деятельность в качестве индивидуального предпринимателя (участник отбора - индивидуальный предприниматель).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Подтверждаю отсутствие у ____________________________________ </w:t>
            </w:r>
            <w:proofErr w:type="gramStart"/>
            <w:r>
              <w:rPr>
                <w:sz w:val="28"/>
              </w:rPr>
              <w:t>просроченной</w:t>
            </w:r>
            <w:proofErr w:type="gramEnd"/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(наименование участника отбора)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задолженности по возврату в бюджет МО «Красногвардейский район» субсидий и (или) компенсаций, бюджетных инвестиций,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z w:val="28"/>
              </w:rPr>
              <w:t xml:space="preserve"> в том числе в соответствии с иными правовыми актами, а также иной просроченной (нерегулированной) задолженности по денежным обязательствам перед МО «Красногвардейский район», из бюджета которого предоставляется субсидия, по состоянию на "___" _____________ 202___ года &lt;*&gt;.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Подтверждаю, что _____________________________________________ не является:</w:t>
            </w:r>
          </w:p>
          <w:p w:rsidR="002F1BB1" w:rsidRDefault="00DB3B4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участника отбора)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  <w:proofErr w:type="gramEnd"/>
            <w:r>
              <w:rPr>
                <w:sz w:val="28"/>
              </w:rPr>
              <w:t xml:space="preserve"> по состоянию на "___" ______________ 202___ года &lt;*&gt;;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получателем средств из бюджета МО «Красногвардейский район» на основании иных нормативных правовых актов на цели, указанные в пункте 1.3 раздела 1 Порядка, по состоянию на "___" ______________ 202___ года &lt;*&gt;.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Подтверждаю, что по состоянию на "___" ______________ 202___ года &lt;*&gt;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(участник отбора - юридическое лицо);</w:t>
            </w:r>
            <w:proofErr w:type="gramEnd"/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в реестре дисквалифицированных лиц отсутствуют сведения о дисквалифицированном индивидуальном предпринимателе (участник отбора - индивидуальный предприниматель).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Подтверждаю, что по состоянию на "___" ___________ 202__ года &lt;**&gt; у ___________________________________________________отсутствует </w:t>
            </w:r>
            <w:proofErr w:type="gramStart"/>
            <w:r>
              <w:rPr>
                <w:sz w:val="28"/>
              </w:rPr>
              <w:t>неисполненная</w:t>
            </w:r>
            <w:proofErr w:type="gramEnd"/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(наименование участника отбора)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      </w:r>
            <w:r>
              <w:rPr>
                <w:sz w:val="28"/>
              </w:rPr>
              <w:lastRenderedPageBreak/>
              <w:t>Федерации о налогах и сборах.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Даю согласие на публикацию (размещение) в информационно-телекоммуникационной сети "Интернет" информации о ___________________________, о подаваемой заявке на участие в отборе и иной информации о ___________________________________________, связанной с отбором участников отбора на получение субсидии.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Все требования и условия, необходимые для предоставления субсидии, выполнены.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 случае нарушения ________________________________условий, целей и порядка</w:t>
            </w:r>
          </w:p>
          <w:p w:rsidR="002F1BB1" w:rsidRDefault="00DB3B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(наименование участника отбора)</w:t>
            </w:r>
          </w:p>
          <w:p w:rsidR="002F1BB1" w:rsidRDefault="00DB3B41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предоставления субсидий, установленных Порядком, и другими нормативными правовыми актами; непредставления установленной соглашением о предоставлении субсидии (далее - соглашение) отчетности; нарушения ___________________________________ условий, установленных при предоставлении субсидий, выявленного по фактам проверок, проведенных Администрацией и отделом внутреннего муниципального финансового контроля администрации МО «Красногвардейский район»;</w:t>
            </w:r>
            <w:proofErr w:type="gramEnd"/>
            <w:r>
              <w:rPr>
                <w:sz w:val="28"/>
              </w:rPr>
              <w:t xml:space="preserve"> нарушения обязательств, предусмотренных Порядком и соглашением, в части достижения значений результатов предоставления субсидий обязуемся возвратить полученную субсидию (часть субсидии) в установленном порядке.</w:t>
            </w:r>
          </w:p>
          <w:p w:rsidR="002F1BB1" w:rsidRDefault="002F1BB1">
            <w:pPr>
              <w:widowControl w:val="0"/>
              <w:jc w:val="both"/>
              <w:rPr>
                <w:sz w:val="28"/>
              </w:rPr>
            </w:pP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В подтверждение вышеприведенных данных прикладываются следующие документы:</w:t>
            </w: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 ______________________ (название документа) _______ (количество страниц в документе);</w:t>
            </w: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2. ______________________ (название документа) _______ (количество страниц в документе);</w:t>
            </w: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3. ______________________ (название документа) _______ (количество страниц в документе).</w:t>
            </w: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Достоверность информации (в том числе документов) подтверждаю.</w:t>
            </w:r>
          </w:p>
          <w:p w:rsidR="002F1BB1" w:rsidRDefault="00DB3B41">
            <w:pPr>
              <w:widowControl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 условиями предоставления субсидии из бюджета МО «Красногвардейский район» ознакомлен и согласен.</w:t>
            </w: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_______________________  _________       ______________________________</w:t>
            </w: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8"/>
              </w:rPr>
              <w:t>(наименование       (подпись)            (фамилия, инициалы)</w:t>
            </w:r>
            <w:proofErr w:type="gramEnd"/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должности руководителя</w:t>
            </w: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некоммерческой организации)</w:t>
            </w:r>
          </w:p>
          <w:p w:rsidR="002F1BB1" w:rsidRDefault="002F1BB1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"__" _________ 20___ г.     М.П.</w:t>
            </w:r>
          </w:p>
          <w:p w:rsidR="002F1BB1" w:rsidRDefault="002F1BB1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Достоверность  сведений,   указанных на  данной  странице,  подтверждаю</w:t>
            </w:r>
          </w:p>
          <w:p w:rsidR="002F1BB1" w:rsidRDefault="00DB3B41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____________________</w:t>
            </w:r>
          </w:p>
          <w:p w:rsidR="002F1BB1" w:rsidRDefault="00DB3B41">
            <w:pPr>
              <w:pStyle w:val="ConsPlusNonforma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(подпись)</w:t>
            </w:r>
          </w:p>
        </w:tc>
      </w:tr>
    </w:tbl>
    <w:p w:rsidR="0040636C" w:rsidRDefault="0040636C">
      <w:pPr>
        <w:spacing w:before="4"/>
        <w:jc w:val="both"/>
        <w:rPr>
          <w:sz w:val="28"/>
        </w:rPr>
      </w:pPr>
      <w:bookmarkStart w:id="11" w:name="sub_1300"/>
      <w:bookmarkEnd w:id="11"/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677704" w:rsidRDefault="00677704" w:rsidP="00677704">
      <w:pPr>
        <w:pStyle w:val="a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77704" w:rsidRDefault="00677704" w:rsidP="00677704">
      <w:pPr>
        <w:pStyle w:val="aa"/>
        <w:spacing w:line="240" w:lineRule="auto"/>
        <w:ind w:firstLine="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002F1BB1">
        <w:trPr>
          <w:trHeight w:val="200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BB1" w:rsidRDefault="00DB3B41">
            <w:pPr>
              <w:spacing w:beforeAutospacing="1" w:after="119"/>
              <w:ind w:left="6945"/>
            </w:pPr>
            <w:r>
              <w:t>Приложение № 3</w:t>
            </w:r>
            <w:r>
              <w:br/>
              <w:t>к Порядку</w:t>
            </w:r>
            <w:r>
              <w:br/>
              <w:t>предоставления субсидий юридическим лицам,  индивидуальным</w:t>
            </w:r>
            <w:r>
              <w:br/>
              <w:t xml:space="preserve">предпринимателям на частичное  возмещение  недополученных доходов и (или) возмещение затрат по осуществлению </w:t>
            </w:r>
            <w:proofErr w:type="spellStart"/>
            <w:r>
              <w:t>межпоселенческих</w:t>
            </w:r>
            <w:proofErr w:type="spellEnd"/>
            <w:r>
              <w:t xml:space="preserve">  перевозок в границах МО «Красногвардейский район»</w:t>
            </w:r>
          </w:p>
        </w:tc>
      </w:tr>
    </w:tbl>
    <w:p w:rsidR="002F1BB1" w:rsidRDefault="002F1BB1">
      <w:pPr>
        <w:pStyle w:val="aa"/>
        <w:spacing w:line="240" w:lineRule="auto"/>
        <w:ind w:firstLine="0"/>
        <w:rPr>
          <w:sz w:val="28"/>
        </w:rPr>
      </w:pPr>
    </w:p>
    <w:p w:rsidR="002F1BB1" w:rsidRDefault="002F1BB1">
      <w:pPr>
        <w:ind w:firstLine="698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576"/>
        <w:gridCol w:w="3117"/>
        <w:gridCol w:w="787"/>
        <w:gridCol w:w="1260"/>
        <w:gridCol w:w="1720"/>
        <w:gridCol w:w="236"/>
        <w:gridCol w:w="3333"/>
      </w:tblGrid>
      <w:tr w:rsidR="002F1BB1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BB1" w:rsidRDefault="00DB3B41">
            <w:pPr>
              <w:pStyle w:val="a8"/>
              <w:spacing w:after="240"/>
              <w:jc w:val="center"/>
              <w:rPr>
                <w:sz w:val="28"/>
              </w:rPr>
            </w:pPr>
            <w:r>
              <w:rPr>
                <w:b/>
                <w:color w:val="26282F"/>
                <w:sz w:val="28"/>
              </w:rPr>
              <w:t>Расчет</w:t>
            </w:r>
            <w:r>
              <w:rPr>
                <w:b/>
                <w:color w:val="26282F"/>
                <w:sz w:val="28"/>
              </w:rPr>
              <w:br/>
            </w:r>
            <w:r>
              <w:rPr>
                <w:sz w:val="28"/>
              </w:rPr>
              <w:t xml:space="preserve"> на частичное  возмещение  недополученных доходов и (или) возмещение затрат по осуществлению </w:t>
            </w:r>
            <w:proofErr w:type="spellStart"/>
            <w:r>
              <w:rPr>
                <w:sz w:val="28"/>
              </w:rPr>
              <w:t>межпоселенческих</w:t>
            </w:r>
            <w:proofErr w:type="spellEnd"/>
            <w:r>
              <w:rPr>
                <w:sz w:val="28"/>
              </w:rPr>
              <w:t xml:space="preserve">  перевозок в границах МО «Красногвардейский район»</w:t>
            </w: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1008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организации)</w:t>
            </w:r>
          </w:p>
        </w:tc>
        <w:tc>
          <w:tcPr>
            <w:tcW w:w="3333" w:type="dxa"/>
          </w:tcPr>
          <w:p w:rsidR="002F1BB1" w:rsidRDefault="002F1BB1"/>
        </w:tc>
      </w:tr>
      <w:tr w:rsidR="002F1BB1">
        <w:trPr>
          <w:trHeight w:hRule="exact" w:val="276"/>
        </w:trPr>
        <w:tc>
          <w:tcPr>
            <w:tcW w:w="1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1BB1" w:rsidRDefault="00DB3B41">
            <w:p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за</w:t>
            </w:r>
            <w:r>
              <w:rPr>
                <w:sz w:val="28"/>
              </w:rPr>
              <w:t>__________________________________________________________________________________</w:t>
            </w:r>
          </w:p>
        </w:tc>
      </w:tr>
      <w:tr w:rsidR="002F1BB1">
        <w:trPr>
          <w:trHeight w:hRule="exact" w:val="276"/>
        </w:trPr>
        <w:tc>
          <w:tcPr>
            <w:tcW w:w="1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2F1BB1">
            <w:pPr>
              <w:jc w:val="center"/>
              <w:rPr>
                <w:sz w:val="28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 и статей затрат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Наименование маршрута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Протяженность маршрута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км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Количество рейсов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Общий пробег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км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Отработанное время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65" w:hanging="165"/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 xml:space="preserve">Отчисления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ФОТ ____%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Затраты на топливо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45" w:hanging="165"/>
              <w:rPr>
                <w:sz w:val="28"/>
              </w:rPr>
            </w:pPr>
            <w:r>
              <w:rPr>
                <w:sz w:val="28"/>
              </w:rPr>
              <w:t>Смазочные материалы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 xml:space="preserve">ТО и </w:t>
            </w:r>
            <w:proofErr w:type="gramStart"/>
            <w:r>
              <w:rPr>
                <w:sz w:val="28"/>
              </w:rPr>
              <w:t>ремонт</w:t>
            </w:r>
            <w:proofErr w:type="gramEnd"/>
            <w:r>
              <w:rPr>
                <w:sz w:val="28"/>
              </w:rPr>
              <w:t xml:space="preserve"> а/м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Износ автошин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Амортизация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Общехозяйственные расходы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Итого себестоимость в год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Рентабельность  8,25%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Всего затрат с учетом рентабельности в год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Себестоимость 1 пассажира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Количество перевезенных пассажиров в год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jc w:val="bot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Утвержденный Управлением государственного   </w:t>
            </w:r>
            <w:proofErr w:type="spellStart"/>
            <w:proofErr w:type="gramStart"/>
            <w:r>
              <w:rPr>
                <w:sz w:val="28"/>
              </w:rPr>
              <w:t>регули-рования</w:t>
            </w:r>
            <w:proofErr w:type="spellEnd"/>
            <w:proofErr w:type="gramEnd"/>
            <w:r>
              <w:rPr>
                <w:sz w:val="28"/>
              </w:rPr>
              <w:t xml:space="preserve"> цен и тарифов РА тариф на перевозку пассажиров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Фактический доход исходя из действующего тарифа в год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ind w:left="105" w:hanging="165"/>
              <w:rPr>
                <w:sz w:val="28"/>
              </w:rPr>
            </w:pPr>
            <w:r>
              <w:rPr>
                <w:sz w:val="28"/>
              </w:rPr>
              <w:t>Субсидия-сумма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затрат  (выпадающих    доходов) в год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rPr>
                <w:sz w:val="28"/>
              </w:rPr>
            </w:pPr>
            <w:r>
              <w:rPr>
                <w:sz w:val="28"/>
              </w:rPr>
              <w:t>Субсидия - сумма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затрат  (выпадающих    доходов) в месяц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DB3B4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376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(Фамилия, имя, отчество)</w:t>
            </w: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DB3B4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  <w:tr w:rsidR="002F1BB1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BB1" w:rsidRDefault="002F1BB1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376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1BB1" w:rsidRDefault="00DB3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(Фамилия, имя, отчество)</w:t>
            </w:r>
          </w:p>
          <w:p w:rsidR="002F1BB1" w:rsidRDefault="002F1BB1">
            <w:pPr>
              <w:jc w:val="center"/>
              <w:rPr>
                <w:sz w:val="28"/>
              </w:rPr>
            </w:pPr>
          </w:p>
        </w:tc>
        <w:tc>
          <w:tcPr>
            <w:tcW w:w="80" w:type="dxa"/>
          </w:tcPr>
          <w:p w:rsidR="002F1BB1" w:rsidRDefault="002F1BB1"/>
        </w:tc>
        <w:tc>
          <w:tcPr>
            <w:tcW w:w="3333" w:type="dxa"/>
          </w:tcPr>
          <w:p w:rsidR="002F1BB1" w:rsidRDefault="002F1BB1"/>
        </w:tc>
      </w:tr>
    </w:tbl>
    <w:p w:rsidR="002F1BB1" w:rsidRDefault="00DB3B41">
      <w:pPr>
        <w:jc w:val="both"/>
        <w:rPr>
          <w:sz w:val="28"/>
        </w:rPr>
      </w:pPr>
      <w:bookmarkStart w:id="12" w:name="sub_1400"/>
      <w:r>
        <w:rPr>
          <w:sz w:val="20"/>
        </w:rPr>
        <w:t xml:space="preserve"> </w:t>
      </w:r>
      <w:bookmarkEnd w:id="12"/>
    </w:p>
    <w:p w:rsidR="002F1BB1" w:rsidRDefault="002F1BB1">
      <w:pPr>
        <w:jc w:val="both"/>
        <w:rPr>
          <w:sz w:val="28"/>
        </w:rPr>
      </w:pP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677704" w:rsidRDefault="00677704" w:rsidP="00677704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2F1BB1" w:rsidRPr="004B0DB9" w:rsidRDefault="00677704" w:rsidP="00677704">
      <w:pPr>
        <w:spacing w:before="4"/>
        <w:jc w:val="both"/>
        <w:rPr>
          <w:sz w:val="28"/>
        </w:rPr>
      </w:pPr>
      <w:r>
        <w:rPr>
          <w:sz w:val="28"/>
          <w:szCs w:val="28"/>
        </w:rPr>
        <w:t xml:space="preserve">начальник  общего отдела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sectPr w:rsidR="002F1BB1" w:rsidRPr="004B0DB9" w:rsidSect="00677704">
      <w:footerReference w:type="default" r:id="rId25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91" w:rsidRDefault="006C2891">
      <w:r>
        <w:separator/>
      </w:r>
    </w:p>
  </w:endnote>
  <w:endnote w:type="continuationSeparator" w:id="0">
    <w:p w:rsidR="006C2891" w:rsidRDefault="006C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BD" w:rsidRDefault="006A77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91" w:rsidRDefault="006C2891">
      <w:r>
        <w:separator/>
      </w:r>
    </w:p>
  </w:footnote>
  <w:footnote w:type="continuationSeparator" w:id="0">
    <w:p w:rsidR="006C2891" w:rsidRDefault="006C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35pt;height:15.9pt" o:bullet="t">
        <v:imagedata r:id="rId1" o:title="Title"/>
      </v:shape>
    </w:pict>
  </w:numPicBullet>
  <w:abstractNum w:abstractNumId="0">
    <w:nsid w:val="1F942FAE"/>
    <w:multiLevelType w:val="multilevel"/>
    <w:tmpl w:val="9F366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66EF"/>
    <w:multiLevelType w:val="multilevel"/>
    <w:tmpl w:val="510A7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DB8"/>
    <w:multiLevelType w:val="multilevel"/>
    <w:tmpl w:val="057E2E9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1"/>
    <w:rsid w:val="00201CD8"/>
    <w:rsid w:val="002F1BB1"/>
    <w:rsid w:val="003B70AD"/>
    <w:rsid w:val="003D5665"/>
    <w:rsid w:val="0040636C"/>
    <w:rsid w:val="004B0DB9"/>
    <w:rsid w:val="005221D6"/>
    <w:rsid w:val="006410DE"/>
    <w:rsid w:val="00677704"/>
    <w:rsid w:val="00682D4A"/>
    <w:rsid w:val="006A77BD"/>
    <w:rsid w:val="006C2891"/>
    <w:rsid w:val="007C27C6"/>
    <w:rsid w:val="007D273C"/>
    <w:rsid w:val="007E547E"/>
    <w:rsid w:val="008F546A"/>
    <w:rsid w:val="00A92683"/>
    <w:rsid w:val="00BA6BAC"/>
    <w:rsid w:val="00BC4ABD"/>
    <w:rsid w:val="00C36918"/>
    <w:rsid w:val="00C36F40"/>
    <w:rsid w:val="00D541F1"/>
    <w:rsid w:val="00DB3B41"/>
    <w:rsid w:val="00DB6352"/>
    <w:rsid w:val="00E016E8"/>
    <w:rsid w:val="00E02EC3"/>
    <w:rsid w:val="00E66287"/>
    <w:rsid w:val="00F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Normal (Web)"/>
    <w:basedOn w:val="a"/>
    <w:link w:val="a9"/>
    <w:pPr>
      <w:spacing w:beforeAutospacing="1" w:after="119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 Indent"/>
    <w:basedOn w:val="a"/>
    <w:link w:val="ab"/>
    <w:pPr>
      <w:spacing w:before="4" w:line="240" w:lineRule="exact"/>
      <w:ind w:firstLine="720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Internetlink">
    <w:name w:val="Internet link"/>
    <w:link w:val="Internetlink1"/>
    <w:rPr>
      <w:color w:val="000080"/>
      <w:u w:val="single"/>
    </w:rPr>
  </w:style>
  <w:style w:type="character" w:customStyle="1" w:styleId="Internetlink1">
    <w:name w:val="Internet link1"/>
    <w:link w:val="Internetlink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c"/>
    <w:rPr>
      <w:color w:val="000080"/>
      <w:u w:val="single"/>
    </w:rPr>
  </w:style>
  <w:style w:type="character" w:styleId="ac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Номер страницы1"/>
    <w:basedOn w:val="ad"/>
    <w:link w:val="ae"/>
  </w:style>
  <w:style w:type="character" w:styleId="ae">
    <w:name w:val="page number"/>
    <w:basedOn w:val="17"/>
    <w:link w:val="16"/>
    <w:rPr>
      <w:rFonts w:ascii="Verdana" w:hAnsi="Verdana"/>
      <w:sz w:val="20"/>
    </w:rPr>
  </w:style>
  <w:style w:type="paragraph" w:customStyle="1" w:styleId="18">
    <w:name w:val="Основной текст1"/>
    <w:basedOn w:val="a"/>
    <w:link w:val="110"/>
    <w:pPr>
      <w:widowControl w:val="0"/>
      <w:spacing w:before="420" w:line="269" w:lineRule="exact"/>
      <w:jc w:val="both"/>
    </w:pPr>
    <w:rPr>
      <w:rFonts w:ascii="Arial" w:hAnsi="Arial"/>
      <w:spacing w:val="4"/>
      <w:sz w:val="21"/>
    </w:rPr>
  </w:style>
  <w:style w:type="character" w:customStyle="1" w:styleId="110">
    <w:name w:val="Основной текст11"/>
    <w:basedOn w:val="1"/>
    <w:link w:val="18"/>
    <w:rPr>
      <w:rFonts w:ascii="Arial" w:hAnsi="Arial"/>
      <w:spacing w:val="4"/>
      <w:sz w:val="21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d">
    <w:name w:val="Знак Знак Знак Знак Знак Знак"/>
    <w:basedOn w:val="a"/>
    <w:link w:val="17"/>
    <w:rPr>
      <w:rFonts w:ascii="Verdana" w:hAnsi="Verdana"/>
      <w:sz w:val="20"/>
    </w:rPr>
  </w:style>
  <w:style w:type="character" w:customStyle="1" w:styleId="17">
    <w:name w:val="Знак Знак Знак Знак Знак Знак1"/>
    <w:basedOn w:val="1"/>
    <w:link w:val="ad"/>
    <w:rPr>
      <w:rFonts w:ascii="Verdana" w:hAnsi="Verdana"/>
      <w:sz w:val="20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Normal (Web)"/>
    <w:basedOn w:val="a"/>
    <w:link w:val="a9"/>
    <w:pPr>
      <w:spacing w:beforeAutospacing="1" w:after="119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 Indent"/>
    <w:basedOn w:val="a"/>
    <w:link w:val="ab"/>
    <w:pPr>
      <w:spacing w:before="4" w:line="240" w:lineRule="exact"/>
      <w:ind w:firstLine="720"/>
      <w:jc w:val="both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Internetlink">
    <w:name w:val="Internet link"/>
    <w:link w:val="Internetlink1"/>
    <w:rPr>
      <w:color w:val="000080"/>
      <w:u w:val="single"/>
    </w:rPr>
  </w:style>
  <w:style w:type="character" w:customStyle="1" w:styleId="Internetlink1">
    <w:name w:val="Internet link1"/>
    <w:link w:val="Internetlink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c"/>
    <w:rPr>
      <w:color w:val="000080"/>
      <w:u w:val="single"/>
    </w:rPr>
  </w:style>
  <w:style w:type="character" w:styleId="ac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Номер страницы1"/>
    <w:basedOn w:val="ad"/>
    <w:link w:val="ae"/>
  </w:style>
  <w:style w:type="character" w:styleId="ae">
    <w:name w:val="page number"/>
    <w:basedOn w:val="17"/>
    <w:link w:val="16"/>
    <w:rPr>
      <w:rFonts w:ascii="Verdana" w:hAnsi="Verdana"/>
      <w:sz w:val="20"/>
    </w:rPr>
  </w:style>
  <w:style w:type="paragraph" w:customStyle="1" w:styleId="18">
    <w:name w:val="Основной текст1"/>
    <w:basedOn w:val="a"/>
    <w:link w:val="110"/>
    <w:pPr>
      <w:widowControl w:val="0"/>
      <w:spacing w:before="420" w:line="269" w:lineRule="exact"/>
      <w:jc w:val="both"/>
    </w:pPr>
    <w:rPr>
      <w:rFonts w:ascii="Arial" w:hAnsi="Arial"/>
      <w:spacing w:val="4"/>
      <w:sz w:val="21"/>
    </w:rPr>
  </w:style>
  <w:style w:type="character" w:customStyle="1" w:styleId="110">
    <w:name w:val="Основной текст11"/>
    <w:basedOn w:val="1"/>
    <w:link w:val="18"/>
    <w:rPr>
      <w:rFonts w:ascii="Arial" w:hAnsi="Arial"/>
      <w:spacing w:val="4"/>
      <w:sz w:val="21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d">
    <w:name w:val="Знак Знак Знак Знак Знак Знак"/>
    <w:basedOn w:val="a"/>
    <w:link w:val="17"/>
    <w:rPr>
      <w:rFonts w:ascii="Verdana" w:hAnsi="Verdana"/>
      <w:sz w:val="20"/>
    </w:rPr>
  </w:style>
  <w:style w:type="character" w:customStyle="1" w:styleId="17">
    <w:name w:val="Знак Знак Знак Знак Знак Знак1"/>
    <w:basedOn w:val="1"/>
    <w:link w:val="ad"/>
    <w:rPr>
      <w:rFonts w:ascii="Verdana" w:hAnsi="Verdana"/>
      <w:sz w:val="20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hyperlink" Target="http://internet.garant.ru/document/redirect/12112604/78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file://///192.168.48.152/&#1082;&#1086;&#1084;&#1087;&#1100;&#1102;&#1090;&#1077;&#1088;&#1085;&#1099;&#1081;/&#1047;&#1072;&#1080;&#1088;&#1072;/2021/&#1055;&#1054;&#1057;&#1058;&#1040;&#1053;&#1054;&#1042;&#1051;&#1045;&#1053;&#1048;&#1071;/455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yperlink" Target="file://///192.168.48.152/&#1082;&#1086;&#1084;&#1087;&#1100;&#1102;&#1090;&#1077;&#1088;&#1085;&#1099;&#1081;/&#1047;&#1072;&#1080;&#1088;&#1072;/2021/&#1055;&#1054;&#1057;&#1058;&#1040;&#1053;&#1054;&#1042;&#1051;&#1045;&#1053;&#1048;&#1071;/455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file://///192.168.48.152/&#1082;&#1086;&#1084;&#1087;&#1100;&#1102;&#1090;&#1077;&#1088;&#1085;&#1099;&#1081;/&#1047;&#1072;&#1080;&#1088;&#1072;/2021/&#1055;&#1054;&#1057;&#1058;&#1040;&#1053;&#1054;&#1042;&#1051;&#1045;&#1053;&#1048;&#1071;/455.doc" TargetMode="External"/><Relationship Id="rId10" Type="http://schemas.openxmlformats.org/officeDocument/2006/relationships/image" Target="media/image4.emf"/><Relationship Id="rId19" Type="http://schemas.openxmlformats.org/officeDocument/2006/relationships/hyperlink" Target="file://///192.168.48.152/&#1082;&#1086;&#1084;&#1087;&#1100;&#1102;&#1090;&#1077;&#1088;&#1085;&#1099;&#1081;/&#1047;&#1072;&#1080;&#1088;&#1072;/2021/&#1055;&#1054;&#1057;&#1058;&#1040;&#1053;&#1054;&#1042;&#1051;&#1045;&#1053;&#1048;&#1071;/455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yperlink" Target="file://///192.168.48.152/&#1082;&#1086;&#1084;&#1087;&#1100;&#1102;&#1090;&#1077;&#1088;&#1085;&#1099;&#1081;/&#1047;&#1072;&#1080;&#1088;&#1072;/2021/&#1055;&#1054;&#1057;&#1058;&#1040;&#1053;&#1054;&#1042;&#1051;&#1045;&#1053;&#1048;&#1071;/455.doc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OKS-Spechialist001</dc:creator>
  <cp:lastModifiedBy>1</cp:lastModifiedBy>
  <cp:revision>2</cp:revision>
  <cp:lastPrinted>2022-02-24T13:08:00Z</cp:lastPrinted>
  <dcterms:created xsi:type="dcterms:W3CDTF">2022-02-24T13:08:00Z</dcterms:created>
  <dcterms:modified xsi:type="dcterms:W3CDTF">2022-02-24T13:08:00Z</dcterms:modified>
</cp:coreProperties>
</file>