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2749E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697D17E" wp14:editId="294C90A3">
                <wp:simplePos x="0" y="0"/>
                <wp:positionH relativeFrom="column">
                  <wp:posOffset>3669030</wp:posOffset>
                </wp:positionH>
                <wp:positionV relativeFrom="paragraph">
                  <wp:posOffset>-5080</wp:posOffset>
                </wp:positionV>
                <wp:extent cx="2923540" cy="937895"/>
                <wp:effectExtent l="0" t="0" r="10160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49E" w:rsidRPr="004D3A6B" w:rsidRDefault="0002749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2749E" w:rsidRPr="004D3A6B" w:rsidRDefault="0002749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2749E" w:rsidRPr="004D3A6B" w:rsidRDefault="0002749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2749E" w:rsidRPr="004D3A6B" w:rsidRDefault="0002749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02749E" w:rsidRPr="004D3A6B" w:rsidRDefault="0002749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2749E" w:rsidRPr="00D364F3" w:rsidRDefault="0002749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2749E" w:rsidRDefault="0002749E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8.9pt;margin-top:-.4pt;width:230.2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+j3w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" o:allowincell="f" strokecolor="white" strokeweight="2pt">
                <v:textbox inset="1pt,1pt,1pt,1pt">
                  <w:txbxContent>
                    <w:p w:rsidR="0002749E" w:rsidRPr="004D3A6B" w:rsidRDefault="0002749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02749E" w:rsidRPr="004D3A6B" w:rsidRDefault="0002749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02749E" w:rsidRPr="004D3A6B" w:rsidRDefault="0002749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02749E" w:rsidRPr="004D3A6B" w:rsidRDefault="0002749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02749E" w:rsidRPr="004D3A6B" w:rsidRDefault="0002749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02749E" w:rsidRPr="00D364F3" w:rsidRDefault="0002749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02749E" w:rsidRDefault="0002749E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6F5D658C" wp14:editId="6D0DB1E7">
            <wp:extent cx="764540" cy="894080"/>
            <wp:effectExtent l="0" t="0" r="0" b="1270"/>
            <wp:docPr id="2" name="Рисунок 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6EE979" wp14:editId="56FF98DA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749E" w:rsidRDefault="0002749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2749E" w:rsidRPr="004D3A6B" w:rsidRDefault="0002749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2749E" w:rsidRPr="004D3A6B" w:rsidRDefault="0002749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2749E" w:rsidRPr="004D3A6B" w:rsidRDefault="0002749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02749E" w:rsidRPr="004D3A6B" w:rsidRDefault="0002749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2749E" w:rsidRDefault="0002749E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02749E" w:rsidRDefault="0002749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02749E" w:rsidRPr="004D3A6B" w:rsidRDefault="0002749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02749E" w:rsidRPr="004D3A6B" w:rsidRDefault="0002749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02749E" w:rsidRPr="004D3A6B" w:rsidRDefault="0002749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02749E" w:rsidRPr="004D3A6B" w:rsidRDefault="0002749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02749E" w:rsidRDefault="0002749E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37F">
        <w:t xml:space="preserve">              </w:t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776F8C">
        <w:rPr>
          <w:i/>
          <w:sz w:val="24"/>
          <w:szCs w:val="22"/>
          <w:u w:val="single"/>
        </w:rPr>
        <w:t xml:space="preserve">27.05.2022г.  </w:t>
      </w:r>
      <w:bookmarkStart w:id="0" w:name="_GoBack"/>
      <w:bookmarkEnd w:id="0"/>
      <w:r w:rsidR="00776F8C">
        <w:rPr>
          <w:i/>
          <w:sz w:val="24"/>
          <w:szCs w:val="22"/>
          <w:u w:val="single"/>
        </w:rPr>
        <w:t>№ 401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23780A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B5641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C115A3" w:rsidRPr="00C115A3">
        <w:rPr>
          <w:sz w:val="28"/>
          <w:szCs w:val="22"/>
        </w:rPr>
        <w:t>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94331" w:rsidRDefault="00033E6D" w:rsidP="00CA2102">
      <w:pPr>
        <w:ind w:firstLine="686"/>
        <w:contextualSpacing/>
        <w:jc w:val="both"/>
        <w:rPr>
          <w:sz w:val="28"/>
          <w:szCs w:val="28"/>
        </w:rPr>
      </w:pPr>
      <w:r w:rsidRPr="00033E6D">
        <w:rPr>
          <w:sz w:val="28"/>
          <w:szCs w:val="28"/>
        </w:rPr>
        <w:t xml:space="preserve">    </w:t>
      </w:r>
      <w:r w:rsidR="00C115A3" w:rsidRPr="00C115A3">
        <w:rPr>
          <w:sz w:val="28"/>
          <w:szCs w:val="28"/>
        </w:rPr>
        <w:t>В целях приведения в соответствие с действующим законодательством  нормативных правовых актов администрации МО «Красногвардейский район», 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26 июля 2006 года №135-ФЗ «О защите конкуренции», от 28 декабря 2009 года №381-ФЗ «Об основах государственного регулирования торговой деятельности в Российской Федерации»,  Уставом МО «Красногвардейский район»</w:t>
      </w:r>
    </w:p>
    <w:p w:rsidR="00C115A3" w:rsidRPr="00CA2102" w:rsidRDefault="00C115A3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.Внести изменения пост</w:t>
      </w:r>
      <w:r w:rsidR="00B5641D">
        <w:rPr>
          <w:rFonts w:eastAsia="Calibri"/>
          <w:color w:val="000000"/>
          <w:sz w:val="28"/>
          <w:szCs w:val="28"/>
        </w:rPr>
        <w:t>ановление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C115A3" w:rsidRPr="00C115A3">
        <w:rPr>
          <w:rFonts w:eastAsia="Calibri"/>
          <w:color w:val="000000"/>
          <w:sz w:val="28"/>
          <w:szCs w:val="28"/>
        </w:rPr>
        <w:t>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537014">
        <w:rPr>
          <w:rFonts w:eastAsia="Calibri"/>
          <w:color w:val="000000"/>
          <w:sz w:val="28"/>
          <w:szCs w:val="28"/>
        </w:rPr>
        <w:t>, изложив</w:t>
      </w:r>
      <w:r w:rsidR="00B5641D">
        <w:rPr>
          <w:rFonts w:eastAsia="Calibri"/>
          <w:color w:val="000000"/>
          <w:sz w:val="28"/>
          <w:szCs w:val="28"/>
        </w:rPr>
        <w:t xml:space="preserve"> приложение 1 в новой редакции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B5641D" w:rsidRPr="00B5641D" w:rsidRDefault="00554849" w:rsidP="00B5641D">
      <w:pPr>
        <w:pStyle w:val="ConsPlusNormal"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B5641D" w:rsidRPr="00B5641D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B5641D" w:rsidRPr="00B5641D" w:rsidRDefault="00B5641D" w:rsidP="00B5641D">
      <w:pPr>
        <w:pStyle w:val="ConsPlusNormal"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B5641D">
        <w:rPr>
          <w:rFonts w:ascii="Times New Roman" w:hAnsi="Times New Roman" w:cs="Times New Roman"/>
          <w:sz w:val="28"/>
          <w:szCs w:val="22"/>
        </w:rPr>
        <w:t xml:space="preserve">3. </w:t>
      </w:r>
      <w:proofErr w:type="gramStart"/>
      <w:r w:rsidRPr="00B5641D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B5641D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B3467D" w:rsidRDefault="00B5641D" w:rsidP="00B5641D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sz w:val="28"/>
          <w:szCs w:val="22"/>
        </w:rPr>
      </w:pPr>
      <w:r w:rsidRPr="00B5641D">
        <w:rPr>
          <w:rFonts w:ascii="Times New Roman" w:hAnsi="Times New Roman" w:cs="Times New Roman"/>
          <w:sz w:val="28"/>
          <w:szCs w:val="22"/>
        </w:rPr>
        <w:t xml:space="preserve">4. Настоящее постановление вступает в силу с момента его </w:t>
      </w:r>
      <w:r w:rsidR="00935899">
        <w:rPr>
          <w:rFonts w:ascii="Times New Roman" w:hAnsi="Times New Roman" w:cs="Times New Roman"/>
          <w:sz w:val="28"/>
          <w:szCs w:val="22"/>
        </w:rPr>
        <w:t>опубликования</w:t>
      </w:r>
      <w:r w:rsidRPr="00B5641D">
        <w:rPr>
          <w:rFonts w:ascii="Times New Roman" w:hAnsi="Times New Roman" w:cs="Times New Roman"/>
          <w:sz w:val="28"/>
          <w:szCs w:val="22"/>
        </w:rPr>
        <w:t>.</w:t>
      </w: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23780A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  </w:t>
      </w:r>
      <w:r>
        <w:rPr>
          <w:sz w:val="28"/>
          <w:szCs w:val="22"/>
        </w:rPr>
        <w:t xml:space="preserve">  </w:t>
      </w:r>
      <w:r w:rsidR="003146C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35899" w:rsidRDefault="0093589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ED7C53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ED7C53">
        <w:lastRenderedPageBreak/>
        <w:t xml:space="preserve">Приложение </w:t>
      </w:r>
    </w:p>
    <w:p w:rsidR="00537014" w:rsidRPr="00ED7C53" w:rsidRDefault="00537014" w:rsidP="00537014">
      <w:pPr>
        <w:widowControl w:val="0"/>
        <w:autoSpaceDE w:val="0"/>
        <w:autoSpaceDN w:val="0"/>
        <w:adjustRightInd w:val="0"/>
        <w:jc w:val="right"/>
      </w:pPr>
      <w:r w:rsidRPr="00ED7C53">
        <w:t>к постановлению администрации</w:t>
      </w:r>
    </w:p>
    <w:p w:rsidR="00537014" w:rsidRPr="00ED7C53" w:rsidRDefault="00537014" w:rsidP="00537014">
      <w:pPr>
        <w:widowControl w:val="0"/>
        <w:autoSpaceDE w:val="0"/>
        <w:autoSpaceDN w:val="0"/>
        <w:adjustRightInd w:val="0"/>
        <w:jc w:val="right"/>
      </w:pPr>
      <w:r w:rsidRPr="00ED7C53">
        <w:t>МО «Красногвардейский район»</w:t>
      </w:r>
    </w:p>
    <w:p w:rsidR="00537014" w:rsidRPr="00776F8C" w:rsidRDefault="00776F8C" w:rsidP="00537014">
      <w:pPr>
        <w:ind w:right="-2"/>
        <w:contextualSpacing/>
        <w:jc w:val="right"/>
        <w:rPr>
          <w:u w:val="single"/>
        </w:rPr>
      </w:pPr>
      <w:r w:rsidRPr="00776F8C">
        <w:rPr>
          <w:u w:val="single"/>
        </w:rPr>
        <w:t>О</w:t>
      </w:r>
      <w:r w:rsidR="00537014" w:rsidRPr="00776F8C">
        <w:rPr>
          <w:u w:val="single"/>
        </w:rPr>
        <w:t>т</w:t>
      </w:r>
      <w:r w:rsidRPr="00776F8C">
        <w:rPr>
          <w:u w:val="single"/>
        </w:rPr>
        <w:t xml:space="preserve"> 27.05.2022г. № 401</w:t>
      </w:r>
    </w:p>
    <w:p w:rsidR="00537014" w:rsidRPr="00ED7C53" w:rsidRDefault="00C81EEC" w:rsidP="00537014">
      <w:pPr>
        <w:ind w:right="-2"/>
        <w:contextualSpacing/>
        <w:jc w:val="right"/>
      </w:pPr>
      <w:r w:rsidRPr="00ED7C53">
        <w:t xml:space="preserve">  </w:t>
      </w:r>
    </w:p>
    <w:p w:rsidR="00537014" w:rsidRPr="00ED7C53" w:rsidRDefault="00B5641D" w:rsidP="00537014">
      <w:pPr>
        <w:ind w:right="-2"/>
        <w:contextualSpacing/>
        <w:jc w:val="right"/>
      </w:pPr>
      <w:r w:rsidRPr="00ED7C53">
        <w:t>Приложение №1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к  постановлению администрации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                                                            МО  «Красногвардейский  район»</w:t>
      </w:r>
    </w:p>
    <w:p w:rsidR="00537014" w:rsidRPr="00ED7C53" w:rsidRDefault="00537014" w:rsidP="00537014">
      <w:pPr>
        <w:ind w:right="-2"/>
        <w:contextualSpacing/>
        <w:jc w:val="right"/>
        <w:rPr>
          <w:u w:val="single"/>
        </w:rPr>
      </w:pPr>
      <w:r w:rsidRPr="00ED7C53">
        <w:t xml:space="preserve">                                                                                 </w:t>
      </w:r>
      <w:r w:rsidR="00C115A3" w:rsidRPr="00ED7C53">
        <w:rPr>
          <w:u w:val="single"/>
        </w:rPr>
        <w:t>от 12.12.2018 г. №931</w:t>
      </w:r>
      <w:r w:rsidRPr="00ED7C53">
        <w:rPr>
          <w:u w:val="single"/>
        </w:rPr>
        <w:t xml:space="preserve"> </w:t>
      </w:r>
    </w:p>
    <w:p w:rsidR="00537014" w:rsidRPr="00AA0363" w:rsidRDefault="00537014" w:rsidP="00537014">
      <w:pPr>
        <w:ind w:right="-2"/>
        <w:contextualSpacing/>
        <w:jc w:val="both"/>
        <w:rPr>
          <w:sz w:val="28"/>
          <w:szCs w:val="28"/>
        </w:rPr>
      </w:pPr>
    </w:p>
    <w:p w:rsidR="00ED7C53" w:rsidRDefault="00ED7C5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о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рии муниципального образования «Красногвардейский район»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" w:name="sub_169"/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54"/>
      <w:bookmarkEnd w:id="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Настоящее Положение о проведении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Положение) определяет порядок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Конкурс) в соответствии со Схемой размещения нестационарных торговых объектов на террито</w:t>
      </w:r>
      <w:r w:rsidR="00B71625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земельных участках, в зданиях, строениях, сооружениях, находящихся 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муниципальной собственности (далее - Схема размещения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), которая разрабатывается и утверждается в соответствии с действующим законодательством.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55"/>
      <w:bookmarkEnd w:id="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1.2. Целями проведения Конкурса являются:</w:t>
      </w:r>
    </w:p>
    <w:bookmarkEnd w:id="3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обеспечение равных возможностей субъектам предпринимательской деятельности и  физическим лицам, не являющихся индивидуальными предпринимателями и применяющих специальный налоговый режим «Налог на профессиональный доход», для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создание благоприятных условий для организации качественного обслуживания населения;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пополнение бюдж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ета муниципального образования «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5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1.3. Срок предоставления права на размещение нестационарного торгового объекта устанавливается:</w:t>
      </w:r>
    </w:p>
    <w:bookmarkEnd w:id="4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для торговых мест не более 1 года;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для павильонов, киосков, не более 5 лет;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летних кафе не более 3 лет.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5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1.4. Основными принципами проведения Конкурса являются принципы равного доступа, гласности, равных условий и конкурентных возможностей для всех субъектов предпринимательской деятельности и физических лиц, не являющихся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58"/>
      <w:bookmarkEnd w:id="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1.5. Организатором Конкурса является Отдел экономического развития и торговли администра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ции муниципального образования «Красногвардейский район»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(далее - Организатор Конкурса).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59"/>
      <w:bookmarkEnd w:id="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1.6.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Участниками Конкурса могут быть юридические лица независимо от организационно-правовой формы и вида собственности, индивидуальные предприниматели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зарегистрированные в качестве субъектов предпринимательской деятельности в соответствии с требованием действующего законодательства и физические лица, не являющиеся индивидуальными предпринимателями и применяющие специальный налоговый режим «Налог на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профессиональный доход»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 (далее - участник, участники).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60"/>
      <w:bookmarkEnd w:id="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1.7. Предметом Конкурса является право размещения нестационарных торговых объектов на территории муниципального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61"/>
      <w:bookmarkEnd w:id="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1.8. По результатам Конкурса администрацией муниципального образования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 победителем Конкурса либо с участником в случаях, предусмотренных </w:t>
      </w:r>
      <w:hyperlink w:anchor="sub_122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пунктами 5.11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w:anchor="sub_162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8.4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заключается договор на право размещения нестационарного торгового объекта на территории муниципального образ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ования «Красногвардейский район»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(далее - Договор).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62"/>
      <w:bookmarkEnd w:id="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1.9. Определение победителя Конкурса осуществляется конкурсной комиссией по проведению Конкурса на право размещения нестационарных торговых объектов 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Комиссия), состав которой утвержден настоящим Постановлением.</w:t>
      </w:r>
    </w:p>
    <w:bookmarkEnd w:id="10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1" w:name="sub_71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2. Функции Организатора Конкурса</w:t>
      </w:r>
    </w:p>
    <w:bookmarkEnd w:id="11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7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 Организатор Конкурса осуществляет следующие функции: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63"/>
      <w:bookmarkEnd w:id="1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2.1.1. Принимает решение о проведении Конкурса (основанием для проведения Конкурса может быть внесение изменений в схему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размещения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а также заявление от индивидуального предпринимателя, юридического лица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порядке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установленном законодательством РФ, в соответствии с формой утвержденной настоящим Положением) (</w:t>
      </w:r>
      <w:hyperlink w:anchor="sub_53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 №1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bookmarkEnd w:id="13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В случае подачи заявления от индивидуального предпринимателя, юридического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порядке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установленном законодательством РФ, в соответствии с формой утвержденной настоящим Положением, данное заявление выносится на рассмотрение Комиссии, для принятия решения о возможности или не возможности установления НТО в месте определенном Заявителем. Срок рассмотрения заявления устанавливается не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более чем 10 рабочих дней. В случае положительного решения Комиссии, не позднее чем через 10 дней, Организатором Конкурса объявляется Конкурс на право размещения нестационарного торгового объекта (в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порядке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установленном настоящим Положением), после внесения НТО в схему размещения НТО Красногвардейского района (в случае его отсутствия в схеме размещения НТО Красногвардейского района), в установленном порядке. В случае принятия отрицательного решения Конкурсной комиссией по установке НТО в месте указанном в заявлении заявителя, Организатор Конкурса, в течение 10 рабочих дней, уведомляет заявителя об отказе в предоставлении права на установление НТО в месте указанном заявителем в заявлении, в письменной либо устной форме.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2.1.2. Разрабатывает и утверждает конкурсную документацию, определяет стартовый размер финансового предложения за право размещения нестационарного торгового объекта 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65"/>
      <w:bookmarkEnd w:id="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2.1.3. Стартовый размер финансового предложения за право размещения нестационарного торгового объекта 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определяется Организатором Конкурса в соответствии с методикой, утвержденной настоящим Постановлением.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66"/>
      <w:bookmarkEnd w:id="1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2.1.4. 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Размещает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</w:t>
      </w:r>
      <w:r w:rsidR="00DC221D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(далее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официальный сайт) информацию, подлежащую размещению в порядке и сроки в соответствии с настоящим Положением.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67"/>
      <w:bookmarkEnd w:id="1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2.1.5. Принимает и регистрирует заявки от участников, обеспечивает их сохранность, а также конфиденциальность сведений и информации, содержащихся в них.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68"/>
      <w:bookmarkEnd w:id="1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2.1.6. Своевременно уведомляет членов Комиссии о месте, дате и времени проведения заседаний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69"/>
      <w:bookmarkEnd w:id="1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2.1.7. Комиссия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принимает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решение о предоставлении права на размещение нестационарного торгового объекта без проведения Конкурса в случае, если срок размещения НТО составляет менее 30 дней.</w:t>
      </w:r>
    </w:p>
    <w:bookmarkEnd w:id="1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20" w:name="sub_87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3. Извещение о проведении Конкурса</w:t>
      </w:r>
    </w:p>
    <w:bookmarkEnd w:id="20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7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3.1. Извещение о проведении Конкурса размещается Организатором Конкурса на официальном сайте не менее чем за 10 дней до дня проведения Конкурса, при этом день проведения Конкурса является днем окончания подачи заявок.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84"/>
      <w:bookmarkEnd w:id="2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 Извещение о проведении Конкурса должно содержать следующие сведения: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73"/>
      <w:bookmarkEnd w:id="2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74"/>
      <w:bookmarkEnd w:id="2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3.2.2. адрес места расположения нестационарного торгового объекта,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75"/>
      <w:bookmarkEnd w:id="2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3.2.3. назначение (специализацию)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76"/>
      <w:bookmarkEnd w:id="2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3.2.4. вид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77"/>
      <w:bookmarkEnd w:id="2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3.2.5. срок размещения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78"/>
      <w:bookmarkEnd w:id="2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3.2.6. размер финансового предложения за право размещения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79"/>
      <w:bookmarkEnd w:id="2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3.2.7. требования, предъявляемые к участникам конкурсного отбора;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80"/>
      <w:bookmarkEnd w:id="2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3.2.8. место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81"/>
      <w:bookmarkEnd w:id="3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3.2.9. дата, время начала и окончания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2" w:name="sub_82"/>
      <w:bookmarkEnd w:id="3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3.2.10. место получения информации об условиях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3" w:name="sub_83"/>
      <w:bookmarkEnd w:id="3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3.2.11.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85"/>
      <w:bookmarkEnd w:id="3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3.3. Организатор Конкурса вносит изменения в извещение о проведении Конкурса не позднее, чем за пять дней до даты окончания подачи участниками заявок на участие в Конкурсе. В течение одного дня со дня принятия указанного решения такие изменения размещаются Организатором Конкурса </w:t>
      </w:r>
      <w:r w:rsidR="00DC221D" w:rsidRPr="00AA0363">
        <w:rPr>
          <w:rFonts w:ascii="Times New Roman CYR" w:eastAsiaTheme="minorEastAsia" w:hAnsi="Times New Roman CYR" w:cs="Times New Roman CYR"/>
          <w:sz w:val="28"/>
          <w:szCs w:val="28"/>
        </w:rPr>
        <w:t>на официальном сайте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При этом срок подачи заявок на участие в Конкурсе должен быть продлен таким образом,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он составлял не менее семи дней.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86"/>
      <w:bookmarkEnd w:id="3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3.4. Организатор Конкурса отказывается от проведения Конкурса не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позднее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чем за пять дней до даты окончания срока подачи Участниками заявок на участие в Конкурсе. В течение одного дня со дня принятия указанного решения извещение об отказе от проведения Конкурса размещается Организатором Конкурса </w:t>
      </w:r>
      <w:r w:rsidR="00DC221D" w:rsidRPr="00AA0363">
        <w:rPr>
          <w:rFonts w:ascii="Times New Roman CYR" w:eastAsiaTheme="minorEastAsia" w:hAnsi="Times New Roman CYR" w:cs="Times New Roman CYR"/>
          <w:sz w:val="28"/>
          <w:szCs w:val="28"/>
        </w:rPr>
        <w:t>на официальном сайте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 участника, вскрывает конверты с заявками на участие в Конкурсе и в течение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трех рабочих дней направляет соответствующие уведомления всем участникам.</w:t>
      </w:r>
    </w:p>
    <w:bookmarkEnd w:id="3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36" w:name="sub_107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4. Конкурсная документация</w:t>
      </w:r>
    </w:p>
    <w:bookmarkEnd w:id="36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8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4.1.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разрабатывается и утверждается Организатором Конкурса.</w:t>
      </w: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102"/>
      <w:bookmarkEnd w:id="3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должна содержать:</w:t>
      </w:r>
    </w:p>
    <w:p w:rsidR="004E2FB3" w:rsidRPr="00AA0363" w:rsidRDefault="004E2FB3" w:rsidP="007D5A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89"/>
      <w:bookmarkEnd w:id="3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4.2.1. требования к содержанию, форме, оформлению и составу заявки на участие в конкурсном отборе и инструкцию по ее заполнению (</w:t>
      </w:r>
      <w:hyperlink w:anchor="sub_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</w:t>
        </w:r>
        <w:r w:rsidR="007D5ABC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№</w:t>
        </w:r>
        <w:r w:rsidR="006C640B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</w:hyperlink>
      <w:r w:rsidR="009F2C6C"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90"/>
      <w:bookmarkEnd w:id="3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4.2.2. адрес места расположения нестационарного торгового объекта (схема расположения),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1" w:name="sub_91"/>
      <w:bookmarkEnd w:id="4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4.2.3. назначение (специализацию)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2" w:name="sub_92"/>
      <w:bookmarkEnd w:id="4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4.2.4. вид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3" w:name="sub_93"/>
      <w:bookmarkEnd w:id="4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4.2.5. срок размещения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4" w:name="sub_94"/>
      <w:bookmarkEnd w:id="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4.2.6. размер финансового предложения за право размещения нестационарного торгового объекта на территории муниципального образования Красногвардейский район;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5" w:name="sub_95"/>
      <w:bookmarkEnd w:id="4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4.2.7. требования к размещению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6" w:name="sub_96"/>
      <w:bookmarkEnd w:id="4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4.2.8. требования к описанию участниками внешнего вида нестационарного торгового объекта, на право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которого проводится Конкурс.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7" w:name="sub_97"/>
      <w:bookmarkEnd w:id="4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4.2.9. требования к условиям исполнения Договора;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8" w:name="sub_98"/>
      <w:bookmarkEnd w:id="4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4.2.10. требование к оказанию услуг;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9" w:name="sub_99"/>
      <w:bookmarkEnd w:id="4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4.2.11. порядок, место, дату начала и дату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0" w:name="sub_100"/>
      <w:bookmarkEnd w:id="4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4.2.12. порядок,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1" w:name="sub_101"/>
      <w:bookmarkEnd w:id="5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4.2.13. критерии оценки заявок на участие в Конкурсе, устанавливаемые в соответствии с п. 7.14 настоящего положения.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2" w:name="sub_103"/>
      <w:bookmarkEnd w:id="5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4.3. К конкурсной документации должен быть приложен проект Договора, который является неотъемлемой частью конкурсной документации (</w:t>
      </w:r>
      <w:hyperlink w:anchor="sub_3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 №3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3" w:name="sub_104"/>
      <w:bookmarkEnd w:id="5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4.4.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4" w:name="sub_105"/>
      <w:bookmarkEnd w:id="5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4.5. Организатор Конкурса обеспечивает размещение конкурсной документации на официальном сайте в срок, предусмотренный </w:t>
      </w:r>
      <w:hyperlink w:anchor="sub_72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3.1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5" w:name="sub_106"/>
      <w:bookmarkEnd w:id="5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4.6. Организатор Конкурса вносит изменения в конкурсную документацию не позднее,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bookmarkEnd w:id="5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56" w:name="sub_123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5. Порядок подачи заявок на участие в Конкурсе</w:t>
      </w:r>
    </w:p>
    <w:bookmarkEnd w:id="56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7" w:name="sub_10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5.1. Заявка на участие в Конкурсе подается учас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тником в срок и по форме, которая установлена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конкурсной документацией.</w:t>
      </w:r>
    </w:p>
    <w:bookmarkEnd w:id="57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5.2. Заявка на участие в Конкурсе подается участником в письменной форме в запечатанном конверте. На конверте могут быть указаны: фирменное наименование, почтовый адрес (для юридического лица) или фамилия, имя, отчество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8" w:name="sub_1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 Заявка на участие в Конкурсе должна содержать:</w:t>
      </w:r>
    </w:p>
    <w:bookmarkEnd w:id="58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5.3.1. Сведения и документы о заявителе, подавшем такую заявку, копии заключенных трудовых договоров с нанимаемыми работниками (при наличии):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фирменное наименование (наименование), сведения об организационно-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правовой форме, о месте нахождения, почтовый адрес (для юридического лица), фамилию, имя, отчество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паспортные данные,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доход»), номер контактного телефона (при наличии), ИНН;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подтверждающий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полномочия такого лица;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копии учредительных документов участника (для юридических лиц);</w:t>
      </w:r>
    </w:p>
    <w:p w:rsidR="004E2FB3" w:rsidRDefault="004E2FB3" w:rsidP="006C64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заявление участника об отсутствии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решения о ликвидации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юридического лица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, прекращении деятельности индивидуального предпринимателя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23780A" w:rsidRPr="00AA0363" w:rsidRDefault="0023780A" w:rsidP="002378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индивидуального предпринимателя;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об отсутствии решения арбитражного суда о признании участника - банкротом;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 отсутствии решения о приостановлении деятельности участника в порядке, предусмотренном </w:t>
      </w:r>
      <w:hyperlink r:id="rId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для юридических лиц и индивидуальных предпринимателей;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документа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 постановке на учет в налоговом органе.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11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5.3.2. Сведения о нестационарном торговом объекте: адрес места расположения нестационарного торгового объекта, его площадь;</w:t>
      </w:r>
    </w:p>
    <w:bookmarkEnd w:id="5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назначение (специализация)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вид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срок размещения нестационарного торгового объекта.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11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5.3.3. Предложение о размере платы за право размещения нестационарного торгового объекта.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113"/>
      <w:bookmarkEnd w:id="6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5.3.4. 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15"/>
      <w:bookmarkEnd w:id="6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5.4. Все листы заявки на участие в конкурсном отборе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(для юридического лица) и подписана участником или лицом, уполномоченным таким участником.</w:t>
      </w:r>
    </w:p>
    <w:bookmarkEnd w:id="6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и достоверность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представленных в составе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законодательством Российской Федерации и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подписью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уполномоченною лица (для юридических лиц) или собственноручно заверенных.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3" w:name="sub_11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5.5. Не допускается требовать от участника иное, за исключением документов и сведений, предусмотренных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5.3 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настоящего Положения. Не допускается требовать от участника предоставления оригиналов документов.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4" w:name="sub_117"/>
      <w:bookmarkEnd w:id="6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5.6. Участник вправе подать только одну заявку на участие в Конкурсе в отношении каждого предмета Конкурса (лота).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18"/>
      <w:bookmarkEnd w:id="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5.7. Прием заявок на участие в Конкурсе прекращается в день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19"/>
      <w:bookmarkEnd w:id="6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5.8. 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7" w:name="sub_120"/>
      <w:bookmarkEnd w:id="6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5.9. Участник вправе изменить или отозвать заявку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21"/>
      <w:bookmarkEnd w:id="6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5.10.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22"/>
      <w:bookmarkEnd w:id="6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5.11. 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7 настоящего Положения.</w:t>
      </w:r>
    </w:p>
    <w:bookmarkEnd w:id="6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0" w:name="sub_13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6. Конкурсная комиссия</w:t>
      </w:r>
    </w:p>
    <w:bookmarkEnd w:id="70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2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6.1. Формой работы Комиссии является заседание.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2" w:name="sub_125"/>
      <w:bookmarkEnd w:id="7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6.2. Члены Комиссии участвуют в ее работе лично. Делегирование членами Комиссии своих полномочий иным лицам не допускается.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3" w:name="sub_126"/>
      <w:bookmarkEnd w:id="7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6.3. Каждый член Комиссии обладает правом одного голоса.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27"/>
      <w:bookmarkEnd w:id="7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6.4. Члены Комиссии имеют равные права при обсуждении вопросов и принятии решений на заседаниях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128"/>
      <w:bookmarkEnd w:id="7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6.5. Заседание Комиссии считается правомочным, если на нем присутствует не менее 50% от общего числа ее членов.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6" w:name="sub_129"/>
      <w:bookmarkEnd w:id="7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6.6. Решение Комиссии по результатам рассмотрения и оценки заявок принимается открытым голосованием простым большинством голосов от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7" w:name="sub_130"/>
      <w:bookmarkEnd w:id="7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6.7.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31"/>
      <w:bookmarkEnd w:id="7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6.8. Конкурсной комиссией осуществляется вскрытие конвертов с заявками на участие в Конкурсе, ведение протокола вскрытия конвертов с заявками на участие в Конкурсе, отбор участников Конкурса, рассмотрение, оценка и сопоставление заявок, определение победителя Конкурса, составление протоколов рассмотрения, оценки и сопоставления заявок.</w:t>
      </w:r>
    </w:p>
    <w:bookmarkEnd w:id="78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9" w:name="sub_158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7. Порядок проведения Конкурса</w:t>
      </w:r>
    </w:p>
    <w:bookmarkEnd w:id="7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0" w:name="sub_13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7.1. 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34"/>
      <w:bookmarkEnd w:id="8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7.2.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участником двух и более заявок на участие в Конкурсе в отношении одного и того же лота при условии, что поданные ранее заявки этим участником не отозваны, все заявки на участие в конкурсном отборе такого участника, поданные в отношении данного лота, не рассматриваются.</w:t>
      </w:r>
    </w:p>
    <w:bookmarkEnd w:id="81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7.3. 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 и почтовый адрес каждого участника, конверт с заявкой на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Конкурсе которого вскрывается, наличие сведений и документов,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предусмотренных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конкурсной документацией, размер платы за право размещения нестационарного торгового объекта, указанный в такой заявке.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несостоявшимся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86DB6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2" w:name="sub_13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7.4.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в течение дня, следующего после подписания такого протокола, размещается на официальном са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йте </w:t>
      </w:r>
      <w:bookmarkStart w:id="83" w:name="sub_137"/>
      <w:bookmarkEnd w:id="82"/>
      <w:r w:rsidR="00186DB6" w:rsidRP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органов местного самоуправления муниципального образования «Красногвардейский </w:t>
      </w:r>
      <w:r w:rsidR="00186DB6" w:rsidRPr="00186DB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район» в информационно-телекоммуникационной сети «Интернет»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7.5. 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40"/>
      <w:bookmarkEnd w:id="8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7.6. При рассмотрении заявок на участие в Конкурсе Комиссия отклоняет заявку на участие в Конкурсе в случаях: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5" w:name="sub_138"/>
      <w:bookmarkEnd w:id="8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7.6.1. Отсутствия в составе заявки на участие в Конкурсе документов и сведений, определенных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5.3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предоставления недостоверных сведений;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6" w:name="sub_139"/>
      <w:bookmarkEnd w:id="8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7.6.2. Несоответствия заявки на участие в конкурсном отборе требованиям конкурсной документации.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7" w:name="sub_141"/>
      <w:bookmarkEnd w:id="8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7.7.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Отклонение заявок на участие в конкурсном отборе по иным основаниям, кроме указанных в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пункте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не допускается.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8" w:name="sub_142"/>
      <w:bookmarkEnd w:id="8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7.8. На основании результатов рассмотрения заявок на участие в Конкурсе</w:t>
      </w:r>
    </w:p>
    <w:bookmarkEnd w:id="88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Комиссией принимается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9" w:name="sub_1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7.9.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0" w:name="sub_144"/>
      <w:bookmarkEnd w:id="8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7.10.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Протокол должен содержать сведения об участниках,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участника Конкурса, положений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такой заявки, не соответствующих требованиям конкурсной документации, сведений о решении каждого члена конкурсной комиссии о допуске участника конкурса к участию в Конкурсе или об отказе ему в допуске к участию в Конкурсе. Указанный протокол в день окончания рассмотрения заявок на участие в конкурсе размещается Организатором Конкурса на официальном сайте.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1" w:name="sub_145"/>
      <w:bookmarkEnd w:id="9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участников, подавших заявки на участие в Конкурсе, или о допуске к участию в Конкурсе и признании участником Конкурса только одного участника, подавшего заявку на участие в Конкурсе, Конкурс признается несостоявшимся.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2" w:name="sub_146"/>
      <w:bookmarkEnd w:id="9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7.12. В случае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конкурсной документацией предусмотрено два и более лота.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Конкурс признается несостоявшимся только в отношении того лота, решение об отказе в допуске к участию в котором принято относительно всех участников, подавших заявки на участие в Конкурсе в отношении этого лота, или решение о допуске к участию в котором и признании участником конкурса принято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относительно только одного участника, подавшего заявку на участие в конкурсе в отношении этого лота.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3" w:name="sub_147"/>
      <w:bookmarkEnd w:id="9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7.13.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случае если Конкурс признан несостоявшимся и только один участник, подавший заявку на участие в Конкурсе, признан участником Конкурса, организатор Конкурса в течение пяти рабочих дней со дня подписания протокола рассмотрения заявок на участие в Конкурсе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проект Договора, прилагаемый к конкурсной документации.</w:t>
      </w:r>
    </w:p>
    <w:bookmarkEnd w:id="93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7.14. Критерии оценки и сопоставления заявок при определении победителей Конкурса: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размер платы за право размещения нестационарного торгового объекта (за наиболее высокую плату начисляется 1 бал соответственно);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описание внешнего вида нестационарного торгового объекта (эскиз, рисунок), (до 5 балов по усмотрению Конкурсной комиссии);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4" w:name="sub_17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предоставление заключенных трудовых договоров с нанимаемыми работниками (начисляется 1 балл соответственно).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5" w:name="sub_149"/>
      <w:bookmarkEnd w:id="9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7.15. Не допускается использование иных критериев оценки заявок на участие в Конкурсе, за исключением предусмотренного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7.14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6" w:name="sub_150"/>
      <w:bookmarkEnd w:id="9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7.16.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рабочих дней со дня подписания протокола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7" w:name="sub_151"/>
      <w:bookmarkEnd w:id="9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7.17. Победителем Конкурса признается участник, который по решению Конкурсной комиссии максимально соответствует критериям, определенным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7.14. </w:t>
        </w:r>
      </w:hyperlink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 и н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абрал наибольшее количество балов.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8" w:name="sub_152"/>
      <w:bookmarkEnd w:id="9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7.18. В случае если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два и более участников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Конкурса предложили одинаковые условия, то победителем Конкурса признается участник, чья заявка будет зарегистрирована по отношению к другим, имеющим равные условия, первой.</w:t>
      </w:r>
    </w:p>
    <w:bookmarkEnd w:id="98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7.19. Конкурсная комиссия ведет протокол оценки и сопоставления заявок на участие в Конкурсе;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выборе победителя Конкурса, а также наименования (для юридических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лиц), фамилии, имена, отчества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(для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и почтовые адреса победителя Конкурса и Участников, предложивших следующие после победителя условия (в порядке уменьшения размера платы за право размещения нестационарного торгового объекта).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9" w:name="sub_15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7.20. Протокол подписывается всеми присутствующими членами Комиссии в течение дня, следующего после дня окончания проведения оценки и сопоставления заявок на участие в Конкурсе. Протокол хранится у Организатора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0" w:name="sub_155"/>
      <w:bookmarkEnd w:id="9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7.21. Протокол оценки и сопоставления заявок на участие в Конкурсе размещается на официальном сайте организатором Конкурса в течение дня, следующего 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за днем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подписания указанного протокола.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1" w:name="sub_156"/>
      <w:bookmarkEnd w:id="10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7.22. Организатор Конкурса в течение пяти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2" w:name="sub_157"/>
      <w:bookmarkEnd w:id="10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7.23. Победитель перечисляет предложенную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условиями договора в бюджет МО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10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3" w:name="sub_165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8. Заключение Договора по результатам Конкурса</w:t>
      </w:r>
    </w:p>
    <w:bookmarkEnd w:id="103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4" w:name="sub_15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8.1. Заключение Договора осуществляется в порядке, предусмотренном </w:t>
      </w:r>
      <w:r w:rsidR="00186DB6" w:rsidRPr="00186DB6">
        <w:rPr>
          <w:sz w:val="28"/>
          <w:szCs w:val="28"/>
        </w:rPr>
        <w:t>действующим законодательством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5" w:name="sub_160"/>
      <w:bookmarkEnd w:id="10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8.2. Договор заключается в течение 20 рабочих дней со дня подписания протокола оценки и сопоставления заявок, после внесения платы за право размещения НТО за первый год размещения НТО, в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случае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когда Договор заключается сроком менее чем на 1 год - Договор заключается после внесения Хозяйствующим субъектом платы за право размещения НТО за весь период срока действия Договора.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6" w:name="sub_161"/>
      <w:bookmarkEnd w:id="10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8.3.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если победителем Конкурса нарушены порядок и сроки внесения платы за право на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размещение объекта в бюджет МО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порядок и сроки оформления Договора, победитель Конкурса признается уклонившимся от заключения Договора, и в течение 3 лет не имеет право принимать участие в Конкурсах на право размещения НТО на территории Красногвардейского района.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7" w:name="sub_162"/>
      <w:bookmarkEnd w:id="10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8.4. В случае если победитель Конкурса признан уклонившимся от заключения Договора, все понесенные им убытки он берет на себя и Организатор Конкурса вправе заключить Договор с участниками Конкурса, предложившими следующие после победителя условия (в порядке уменьшения размеры платы за право размещения нестационарного торгового объекта).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8" w:name="sub_163"/>
      <w:bookmarkEnd w:id="10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8.5.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при уклонении всех участников конкурсного отбора от заключения Договора Организатор Конкурса отбора вправе объяви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ть о проведении нового Конкурса.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9" w:name="sub_164"/>
      <w:bookmarkEnd w:id="10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8.6. Договор с Участником заключается на условиях, указанных в заявке на участие в Конкурсе. При заключении Договора размер платы за размещение нестационарного торгового объекта не может быть ниже начального (минимального) размера платы за право размещения нестационарного торгового объекта, указанного в извещении о проведении Конкурса.</w:t>
      </w:r>
    </w:p>
    <w:bookmarkEnd w:id="109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10" w:name="sub_168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9. Методика расчета платы за размещение нестационарного торгового объекта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1" w:name="sub_166"/>
      <w:bookmarkEnd w:id="11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1. Размер ежеквартальной платы за размещение нестационарного торгового объекта определяется по следующей формуле:</w:t>
      </w:r>
    </w:p>
    <w:bookmarkEnd w:id="111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= (Б х S х К) / 4, где: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ежеквартальной платы за размещение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Б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базовая плата за размещение 1 кв. м. нестационарного торгового объекта для населенных пунктов на террито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4584"/>
        <w:gridCol w:w="4799"/>
      </w:tblGrid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2626D1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Населенный пункт МО «</w:t>
            </w:r>
            <w:r w:rsidR="004E2FB3"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Красногвардейский район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Базовая плата за размещение 1 кв. м. нестационарного торгового объекта, </w:t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руб.)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Белое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Преображенское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Папенков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Мирный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Новосевастопольское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Богорсуков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Еленовское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Саратовский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Догужиев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Пустоселов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Красногвардейское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591,75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Адамий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Чумаков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Уляп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Штурбино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Хатукай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473,4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Набережный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Свободный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Водный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Лесной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Большесидоровское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Джамбечи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Садовое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Бжедугхабль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Верхненахаровское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S - площадь нестационарного торгового объекта;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устанавливаемый на календарный год коэффициент дефлятор, учитывающий изменение потребительских цен на товары (работы, услуги).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Коэффициенты дефляторы, учитывающие специализацию нестационарного торгового объекта: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5803"/>
        <w:gridCol w:w="3442"/>
      </w:tblGrid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Значение коэффициента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Бытовые услуги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Периодическая печать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Хлебобулочные и выпечные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Бакалейно-кондитерские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2626D1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случае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срок действия договора на размещение нестационарного торгового объекта составляет 15 дней и менее, размер платы за размещение нестационарного торгового объекта устанавливается в размере 1/6 ежеквартальной платы за размещение нестационарного торгового объекта.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Если срок действия договора на размещение нестационарного торгового объекта составляет более 15 дней, но менее 30 дней, размер платы за размещение нестационарного торгового объекта устанавливается в размере 1/3 ежеквартальной платы за размещение нестационарного торгового объекта.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Ежеквартальная плата за размещение нестационарного торгового объекта подлежит внесению в бюджет муниципального образования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до 20 числа месяца, следующего за отчетным кварталом.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За нарушение сро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ков внесения платы по Договору Х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озяйствующий субъект выплачивает пени из расчета 1% от размера невнесенной суммы за каждый календарный день просрочки. Уплата пени не освобождает от уплаты процентов за пользование чужими денежными средствами, штрафов, предусмотренных настоящим договором и действующим законодательством, и от возмещения ущерба и упущенной выгоды.</w:t>
      </w:r>
    </w:p>
    <w:p w:rsidR="004E2FB3" w:rsidRPr="00AA0363" w:rsidRDefault="00186DB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Организатор конкурса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имеет право на изменение размера ежеквартальной платы за размещение нестационарного торгового объекта в случае издания нормативных правовых актов, изменяющих порядок определения данной платы или значений показателей, используемых при ее расчете, в одностороннем порядке.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2" w:name="sub_16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 Плата за право размещения нестационарного торгового объекта устанавливается в размере итоговой цены предложенной победителем Конкурса на право заключения договора на размещение нестационарного торгового объекта.</w:t>
      </w:r>
    </w:p>
    <w:bookmarkEnd w:id="11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Начальная цена Конкурса (лота) на право заключения договора на размещение нестационарного торгового объекта устанавливается в размере: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- 1/3 ежеквартальной платы за размещение нестационарного торгового объекта при сроке действия договора на размещение нестационарного торгового объекта до 2 месяцев включительно;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- 2/3 ежеквартальной платы за размещение нестационарного торгового объекта при сроке действия договора на размещение нестационарного торгового объекта от 2 месяцев до 1 года включительно;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ежеквартальной платы за размещение нестационарного торгового объекта при сроке действия договора на размещение нестационарного торгового объекта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более 1 года.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Плата за право заключения договора на размещение нестационарного торгового объекта подлежит внесению в бюд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жет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согласно условий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7"/>
        <w:gridCol w:w="3474"/>
      </w:tblGrid>
      <w:tr w:rsidR="004E2FB3" w:rsidRPr="00AA0363" w:rsidTr="002626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76F8C" w:rsidRDefault="00776F8C" w:rsidP="00776F8C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776F8C" w:rsidRDefault="00776F8C" w:rsidP="00776F8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6F8C" w:rsidRPr="00037C48" w:rsidRDefault="00776F8C" w:rsidP="00776F8C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4E2FB3" w:rsidRPr="00AA0363" w:rsidRDefault="004E2FB3" w:rsidP="00AA0363">
      <w:pPr>
        <w:ind w:right="-2"/>
        <w:contextualSpacing/>
        <w:rPr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Default="004E2FB3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D5ABC" w:rsidRPr="00C51CEE" w:rsidRDefault="007D5ABC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671EE" w:rsidRDefault="000671EE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C640B" w:rsidRDefault="006C640B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C640B" w:rsidRDefault="006C640B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C640B" w:rsidRDefault="006C640B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C640B" w:rsidRPr="00AA0363" w:rsidRDefault="006C640B" w:rsidP="004E2FB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bookmarkStart w:id="113" w:name="sub_53"/>
      <w:r w:rsidRPr="006C640B">
        <w:rPr>
          <w:rFonts w:eastAsiaTheme="minorEastAsia"/>
          <w:bCs/>
          <w:color w:val="26282F"/>
        </w:rPr>
        <w:t>Приложение № 1</w:t>
      </w:r>
      <w:r w:rsidRPr="006C640B">
        <w:rPr>
          <w:rFonts w:eastAsiaTheme="minorEastAsia"/>
          <w:bCs/>
          <w:color w:val="26282F"/>
        </w:rPr>
        <w:br/>
      </w:r>
      <w:r w:rsidRPr="006C640B">
        <w:rPr>
          <w:rFonts w:eastAsiaTheme="minorEastAsia"/>
          <w:bCs/>
        </w:rPr>
        <w:t xml:space="preserve">к </w:t>
      </w:r>
      <w:hyperlink w:anchor="sub_2" w:history="1">
        <w:r w:rsidRPr="006C640B">
          <w:rPr>
            <w:rFonts w:eastAsiaTheme="minorEastAsia"/>
          </w:rPr>
          <w:t>Положению</w:t>
        </w:r>
      </w:hyperlink>
      <w:r w:rsidRPr="006C640B">
        <w:rPr>
          <w:rFonts w:eastAsiaTheme="minorEastAsia"/>
          <w:bCs/>
        </w:rPr>
        <w:t xml:space="preserve"> </w:t>
      </w:r>
      <w:r w:rsidRPr="006C640B">
        <w:rPr>
          <w:rFonts w:eastAsiaTheme="minorEastAsia"/>
          <w:bCs/>
          <w:color w:val="26282F"/>
        </w:rPr>
        <w:t>о проведении</w:t>
      </w:r>
      <w:r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Pr="006C640B">
        <w:rPr>
          <w:rFonts w:eastAsiaTheme="minorEastAsia"/>
          <w:bCs/>
          <w:color w:val="26282F"/>
        </w:rPr>
        <w:br/>
        <w:t>на террито</w:t>
      </w:r>
      <w:r w:rsidR="002626D1" w:rsidRPr="006C640B">
        <w:rPr>
          <w:rFonts w:eastAsiaTheme="minorEastAsia"/>
          <w:bCs/>
          <w:color w:val="26282F"/>
        </w:rPr>
        <w:t>рии муниципального</w:t>
      </w:r>
      <w:r w:rsidR="002626D1"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bookmarkEnd w:id="113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  <w:r w:rsidR="00AA0363" w:rsidRPr="006C640B">
        <w:rPr>
          <w:rFonts w:eastAsiaTheme="minorEastAsia"/>
          <w:sz w:val="28"/>
          <w:szCs w:val="28"/>
        </w:rPr>
        <w:t xml:space="preserve">           </w:t>
      </w:r>
      <w:r w:rsidRPr="006C640B">
        <w:rPr>
          <w:rFonts w:eastAsiaTheme="minorEastAsia"/>
          <w:sz w:val="28"/>
          <w:szCs w:val="28"/>
        </w:rPr>
        <w:t>Главе</w:t>
      </w: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        </w:t>
      </w:r>
      <w:r w:rsidR="00AA0363" w:rsidRPr="006C640B">
        <w:rPr>
          <w:rFonts w:eastAsiaTheme="minorEastAsia"/>
          <w:sz w:val="28"/>
          <w:szCs w:val="28"/>
        </w:rPr>
        <w:t xml:space="preserve">               </w:t>
      </w:r>
      <w:r w:rsidRPr="006C640B">
        <w:rPr>
          <w:rFonts w:eastAsiaTheme="minorEastAsia"/>
          <w:sz w:val="28"/>
          <w:szCs w:val="28"/>
        </w:rPr>
        <w:t>МО "Красногвардейский район"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b/>
          <w:bCs/>
          <w:color w:val="26282F"/>
          <w:sz w:val="28"/>
          <w:szCs w:val="28"/>
        </w:rPr>
        <w:t>Заявление</w:t>
      </w: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b/>
          <w:bCs/>
          <w:color w:val="26282F"/>
          <w:sz w:val="28"/>
          <w:szCs w:val="28"/>
        </w:rPr>
        <w:t>о предоставлении места для размещения нестационарного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b/>
          <w:bCs/>
          <w:color w:val="26282F"/>
          <w:sz w:val="28"/>
          <w:szCs w:val="28"/>
        </w:rPr>
        <w:t>торгового объекта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Прошу Вас предоставить </w:t>
      </w:r>
      <w:r w:rsidR="00C51CEE" w:rsidRPr="006C640B">
        <w:rPr>
          <w:rFonts w:eastAsiaTheme="minorEastAsia"/>
          <w:sz w:val="28"/>
          <w:szCs w:val="28"/>
        </w:rPr>
        <w:t xml:space="preserve">место для размещения </w:t>
      </w:r>
      <w:r w:rsidRPr="006C640B">
        <w:rPr>
          <w:rFonts w:eastAsiaTheme="minorEastAsia"/>
          <w:sz w:val="28"/>
          <w:szCs w:val="28"/>
        </w:rPr>
        <w:t>нестационарного</w:t>
      </w:r>
      <w:r w:rsidR="00C51CEE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торгового объекта:</w:t>
      </w:r>
    </w:p>
    <w:p w:rsidR="0091652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Наименование    юридического    лица,    (Ф.И.О.)    индивидуального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Предпринимателя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 доход»__________________________</w:t>
      </w:r>
      <w:r w:rsidR="00AA0363" w:rsidRPr="006C640B">
        <w:rPr>
          <w:rFonts w:eastAsiaTheme="minorEastAsia"/>
          <w:sz w:val="28"/>
          <w:szCs w:val="28"/>
        </w:rPr>
        <w:t>____________________________</w:t>
      </w:r>
    </w:p>
    <w:p w:rsidR="00AA036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 w:rsidRPr="006C640B">
        <w:rPr>
          <w:rFonts w:eastAsiaTheme="minorEastAsia"/>
          <w:sz w:val="28"/>
          <w:szCs w:val="28"/>
        </w:rPr>
        <w:t>Место     нахождения</w:t>
      </w:r>
      <w:r w:rsidR="00C51CEE" w:rsidRPr="006C640B">
        <w:rPr>
          <w:rFonts w:eastAsiaTheme="minorEastAsia"/>
          <w:sz w:val="28"/>
          <w:szCs w:val="28"/>
        </w:rPr>
        <w:t xml:space="preserve">     юридического     лица </w:t>
      </w:r>
      <w:r w:rsidRPr="006C640B">
        <w:rPr>
          <w:rFonts w:eastAsiaTheme="minorEastAsia"/>
          <w:sz w:val="28"/>
          <w:szCs w:val="28"/>
        </w:rPr>
        <w:t>индивидуального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Предпринимателя или физического лица, не являющегося индивидуальным предпринимателем и применяющего специальный налоговый р</w:t>
      </w:r>
      <w:r w:rsidR="0021353D" w:rsidRPr="006C640B">
        <w:rPr>
          <w:rFonts w:eastAsiaTheme="minorEastAsia"/>
          <w:sz w:val="28"/>
          <w:szCs w:val="28"/>
        </w:rPr>
        <w:t xml:space="preserve">ежим «Налог на профессиональный </w:t>
      </w:r>
      <w:r w:rsidRPr="006C640B">
        <w:rPr>
          <w:rFonts w:eastAsiaTheme="minorEastAsia"/>
          <w:sz w:val="28"/>
          <w:szCs w:val="28"/>
        </w:rPr>
        <w:t>доход»)_____________________________________________________</w:t>
      </w:r>
      <w:proofErr w:type="gramEnd"/>
    </w:p>
    <w:p w:rsidR="00AA036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</w:t>
      </w:r>
    </w:p>
    <w:p w:rsidR="004E2FB3" w:rsidRPr="006C640B" w:rsidRDefault="00C51CEE" w:rsidP="00C51CE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Идентификационный номер </w:t>
      </w:r>
      <w:r w:rsidR="004E2FB3" w:rsidRPr="006C640B">
        <w:rPr>
          <w:rFonts w:eastAsiaTheme="minorEastAsia"/>
          <w:sz w:val="28"/>
          <w:szCs w:val="28"/>
        </w:rPr>
        <w:t>налогоплател</w:t>
      </w:r>
      <w:r w:rsidRPr="006C640B">
        <w:rPr>
          <w:rFonts w:eastAsiaTheme="minorEastAsia"/>
          <w:sz w:val="28"/>
          <w:szCs w:val="28"/>
        </w:rPr>
        <w:t>ьщик</w:t>
      </w:r>
      <w:proofErr w:type="gramStart"/>
      <w:r w:rsidRPr="006C640B">
        <w:rPr>
          <w:rFonts w:eastAsiaTheme="minorEastAsia"/>
          <w:sz w:val="28"/>
          <w:szCs w:val="28"/>
        </w:rPr>
        <w:t>а(</w:t>
      </w:r>
      <w:proofErr w:type="gramEnd"/>
      <w:r w:rsidRPr="006C640B">
        <w:rPr>
          <w:rFonts w:eastAsiaTheme="minorEastAsia"/>
          <w:sz w:val="28"/>
          <w:szCs w:val="28"/>
        </w:rPr>
        <w:t>ИНН)____________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Вид  нестационарного  торгового  объекта  (павильон  в  остановочном</w:t>
      </w:r>
      <w:r w:rsidR="00C51CEE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комплексе, киоск, торговое место, павильон, автолавка, торговое место под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орга</w:t>
      </w:r>
      <w:r w:rsidR="00AA0363" w:rsidRPr="006C640B">
        <w:rPr>
          <w:rFonts w:eastAsiaTheme="minorEastAsia"/>
          <w:sz w:val="28"/>
          <w:szCs w:val="28"/>
        </w:rPr>
        <w:t xml:space="preserve">низацию  проката  велосипедов </w:t>
      </w:r>
      <w:r w:rsidRPr="006C640B">
        <w:rPr>
          <w:rFonts w:eastAsiaTheme="minorEastAsia"/>
          <w:sz w:val="28"/>
          <w:szCs w:val="28"/>
        </w:rPr>
        <w:t>автомат,  разностное     мороженное и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т.д.)_______________________________________________________</w:t>
      </w:r>
    </w:p>
    <w:p w:rsidR="00AA036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Место нахождение территории, где предполагается </w:t>
      </w:r>
      <w:proofErr w:type="gramStart"/>
      <w:r w:rsidRPr="006C640B">
        <w:rPr>
          <w:rFonts w:eastAsiaTheme="minorEastAsia"/>
          <w:sz w:val="28"/>
          <w:szCs w:val="28"/>
        </w:rPr>
        <w:t>разместить</w:t>
      </w:r>
      <w:proofErr w:type="gramEnd"/>
      <w:r w:rsidRPr="006C640B">
        <w:rPr>
          <w:rFonts w:eastAsiaTheme="minorEastAsia"/>
          <w:sz w:val="28"/>
          <w:szCs w:val="28"/>
        </w:rPr>
        <w:t xml:space="preserve">  торговый</w:t>
      </w:r>
      <w:r w:rsidR="00916521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объект______________________</w:t>
      </w:r>
      <w:r w:rsidR="00916521" w:rsidRPr="006C640B">
        <w:rPr>
          <w:rFonts w:eastAsiaTheme="minorEastAsia"/>
          <w:sz w:val="28"/>
          <w:szCs w:val="28"/>
        </w:rPr>
        <w:t>______________________</w:t>
      </w:r>
    </w:p>
    <w:p w:rsidR="00AA036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Размер торговой площади, необходимой для размещения  нестационарного</w:t>
      </w:r>
      <w:r w:rsidR="00AA0363" w:rsidRPr="006C640B">
        <w:rPr>
          <w:rFonts w:eastAsiaTheme="minorEastAsia"/>
          <w:sz w:val="28"/>
          <w:szCs w:val="28"/>
        </w:rPr>
        <w:t xml:space="preserve"> торгового </w:t>
      </w:r>
      <w:r w:rsidRPr="006C640B">
        <w:rPr>
          <w:rFonts w:eastAsiaTheme="minorEastAsia"/>
          <w:sz w:val="28"/>
          <w:szCs w:val="28"/>
        </w:rPr>
        <w:t>объекта_____________________</w:t>
      </w:r>
      <w:r w:rsidR="00916521" w:rsidRPr="006C640B">
        <w:rPr>
          <w:rFonts w:eastAsiaTheme="minorEastAsia"/>
          <w:sz w:val="28"/>
          <w:szCs w:val="28"/>
        </w:rPr>
        <w:t>______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</w:t>
      </w:r>
      <w:proofErr w:type="gramStart"/>
      <w:r w:rsidRPr="006C640B">
        <w:rPr>
          <w:rFonts w:eastAsiaTheme="minorEastAsia"/>
          <w:sz w:val="28"/>
          <w:szCs w:val="28"/>
        </w:rPr>
        <w:t>Срок</w:t>
      </w:r>
      <w:proofErr w:type="gramEnd"/>
      <w:r w:rsidRPr="006C640B">
        <w:rPr>
          <w:rFonts w:eastAsiaTheme="minorEastAsia"/>
          <w:sz w:val="28"/>
          <w:szCs w:val="28"/>
        </w:rPr>
        <w:t xml:space="preserve"> на который предполагается разместить торговый объект</w:t>
      </w:r>
      <w:r w:rsidR="00916521" w:rsidRPr="006C640B">
        <w:rPr>
          <w:rFonts w:eastAsiaTheme="minorEastAsia"/>
          <w:sz w:val="28"/>
          <w:szCs w:val="28"/>
        </w:rPr>
        <w:t xml:space="preserve"> с ______20__ года по _____ 20__года</w:t>
      </w:r>
    </w:p>
    <w:p w:rsidR="00AA036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</w:p>
    <w:p w:rsidR="002626D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Ассортиментный перечень товара______</w:t>
      </w:r>
      <w:r w:rsidR="002626D1" w:rsidRPr="006C640B">
        <w:rPr>
          <w:rFonts w:eastAsiaTheme="minorEastAsia"/>
          <w:sz w:val="28"/>
          <w:szCs w:val="28"/>
        </w:rPr>
        <w:t>_______________________________</w:t>
      </w:r>
    </w:p>
    <w:p w:rsidR="002626D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Опись прилагаемых к заявлению документов (отметить):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устава (для юридического лица)________;</w:t>
      </w:r>
    </w:p>
    <w:p w:rsidR="002626D1" w:rsidRPr="006C640B" w:rsidRDefault="002626D1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- документ, подтверждающий полномочия лица на осуществление действий от </w:t>
      </w:r>
      <w:r w:rsidRPr="006C640B">
        <w:rPr>
          <w:rFonts w:eastAsiaTheme="minorEastAsia"/>
          <w:sz w:val="28"/>
          <w:szCs w:val="28"/>
        </w:rPr>
        <w:lastRenderedPageBreak/>
        <w:t>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C51CEE" w:rsidRPr="006C640B">
        <w:rPr>
          <w:rFonts w:eastAsiaTheme="minorEastAsia"/>
          <w:sz w:val="28"/>
          <w:szCs w:val="28"/>
        </w:rPr>
        <w:t>_______</w:t>
      </w:r>
      <w:r w:rsidRPr="006C640B">
        <w:rPr>
          <w:rFonts w:eastAsiaTheme="minorEastAsia"/>
          <w:sz w:val="28"/>
          <w:szCs w:val="28"/>
        </w:rPr>
        <w:t xml:space="preserve">; </w:t>
      </w:r>
    </w:p>
    <w:p w:rsidR="002626D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- копия  </w:t>
      </w:r>
      <w:r w:rsidR="000671EE" w:rsidRPr="006C640B">
        <w:rPr>
          <w:rFonts w:eastAsiaTheme="minorEastAsia"/>
          <w:sz w:val="28"/>
          <w:szCs w:val="28"/>
        </w:rPr>
        <w:t xml:space="preserve">выписки из ЕГРЮЛ или ЕГРИП </w:t>
      </w:r>
      <w:r w:rsidRPr="006C640B">
        <w:rPr>
          <w:rFonts w:eastAsiaTheme="minorEastAsia"/>
          <w:sz w:val="28"/>
          <w:szCs w:val="28"/>
        </w:rPr>
        <w:t>_______;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справки о постановке на учет физического лица в качестве налогоплательщика налога на профессиональный доход______;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 копия  паспорта  (для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индивидуальных предпринимателей</w:t>
      </w:r>
      <w:r w:rsidR="0021353D" w:rsidRPr="006C640B">
        <w:rPr>
          <w:rFonts w:eastAsiaTheme="minorEastAsia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C640B">
        <w:rPr>
          <w:rFonts w:eastAsiaTheme="minorEastAsia"/>
          <w:sz w:val="28"/>
          <w:szCs w:val="28"/>
        </w:rPr>
        <w:t>) _____;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эскизного пр</w:t>
      </w:r>
      <w:r w:rsidR="00AA0363" w:rsidRPr="006C640B">
        <w:rPr>
          <w:rFonts w:eastAsiaTheme="minorEastAsia"/>
          <w:sz w:val="28"/>
          <w:szCs w:val="28"/>
        </w:rPr>
        <w:t xml:space="preserve">оекта объекта  (для  сезонного </w:t>
      </w:r>
      <w:r w:rsidRPr="006C640B">
        <w:rPr>
          <w:rFonts w:eastAsiaTheme="minorEastAsia"/>
          <w:sz w:val="28"/>
          <w:szCs w:val="28"/>
        </w:rPr>
        <w:t>(летнего)  кафе)_______;</w:t>
      </w:r>
    </w:p>
    <w:p w:rsidR="004E2FB3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количество  посадочных  мест  (для  сезонного  (летнего)   кафе) с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разбивкой по месяцам: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1.__________2._________3_________4.</w:t>
      </w:r>
      <w:r w:rsidR="00AA0363" w:rsidRPr="006C640B">
        <w:rPr>
          <w:rFonts w:eastAsiaTheme="minorEastAsia"/>
          <w:sz w:val="28"/>
          <w:szCs w:val="28"/>
        </w:rPr>
        <w:t>_________5.__________6.__</w:t>
      </w:r>
    </w:p>
    <w:p w:rsidR="004E2FB3" w:rsidRPr="006C640B" w:rsidRDefault="00AA036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7.__________8._________9_________10</w:t>
      </w:r>
      <w:r w:rsidR="004E2FB3" w:rsidRPr="006C640B">
        <w:rPr>
          <w:rFonts w:eastAsiaTheme="minorEastAsia"/>
          <w:sz w:val="28"/>
          <w:szCs w:val="28"/>
        </w:rPr>
        <w:t>._________</w:t>
      </w:r>
    </w:p>
    <w:p w:rsidR="00AA0363" w:rsidRPr="006C640B" w:rsidRDefault="00AA036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11.__________ 12.________</w:t>
      </w:r>
      <w:r w:rsidR="004E2FB3" w:rsidRPr="006C640B">
        <w:rPr>
          <w:rFonts w:eastAsiaTheme="minorEastAsia"/>
          <w:sz w:val="28"/>
          <w:szCs w:val="28"/>
        </w:rPr>
        <w:t xml:space="preserve">    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режим работы объекта________________________________________________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____________________________________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(заявитель)       (подпись)                   (расшифровка)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М.П.</w:t>
      </w:r>
    </w:p>
    <w:p w:rsidR="004E2FB3" w:rsidRPr="006C640B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номер телефона_________________________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537014">
      <w:pPr>
        <w:ind w:right="-2"/>
        <w:contextualSpacing/>
        <w:jc w:val="both"/>
        <w:rPr>
          <w:sz w:val="28"/>
          <w:szCs w:val="28"/>
        </w:rPr>
      </w:pPr>
    </w:p>
    <w:p w:rsidR="0021353D" w:rsidRPr="00AA0363" w:rsidRDefault="0021353D" w:rsidP="002135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76F8C" w:rsidRDefault="00776F8C" w:rsidP="00776F8C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776F8C" w:rsidRDefault="00776F8C" w:rsidP="00776F8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6F8C" w:rsidRPr="00037C48" w:rsidRDefault="00776F8C" w:rsidP="00776F8C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Pr="00AA0363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>Приложение №2  к Постановлению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 xml:space="preserve"> о проведении Конкурса на право размещения 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 xml:space="preserve">нестационарных торговых объектов на территории 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>муниципального образования   «Красногвардейский  район»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Главе</w:t>
      </w: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МО «Красногвардейский район»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Форма заявки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на участие в конкурсном отборе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Прошу Вас  предоставить торговое место для размещения нестационарного торгового объекта: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Наименование юридического лица, (Ф.И.О.) индивидуального предпринимателя___________________________________________________________________________________________________________________________________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Место нахождения юридического лица (индивидуального предпринимателя)__________________________________________________________________________________________________________________________________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Почтовый адре</w:t>
      </w:r>
      <w:proofErr w:type="gramStart"/>
      <w:r w:rsidRPr="00CD28D0">
        <w:rPr>
          <w:bCs/>
          <w:sz w:val="28"/>
          <w:szCs w:val="28"/>
          <w:bdr w:val="none" w:sz="0" w:space="0" w:color="auto" w:frame="1"/>
        </w:rPr>
        <w:t>с(</w:t>
      </w:r>
      <w:proofErr w:type="gramEnd"/>
      <w:r w:rsidRPr="00CD28D0">
        <w:rPr>
          <w:bCs/>
          <w:sz w:val="28"/>
          <w:szCs w:val="28"/>
          <w:bdr w:val="none" w:sz="0" w:space="0" w:color="auto" w:frame="1"/>
        </w:rPr>
        <w:t>для юридического лица)______________________________________________________________________________________________________________________________________________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Паспортные данные (для индивидуального предпринимателя)_________________________________________________________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ИНН: ____________________________________</w:t>
      </w:r>
      <w:r>
        <w:rPr>
          <w:bCs/>
          <w:sz w:val="28"/>
          <w:szCs w:val="28"/>
          <w:bdr w:val="none" w:sz="0" w:space="0" w:color="auto" w:frame="1"/>
        </w:rPr>
        <w:t>_______________________________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(заявитель)          </w:t>
      </w:r>
      <w:r w:rsidRPr="00CD28D0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(подпись)                          (расшифровка)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М.П.</w:t>
      </w: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номер телефона_________________________</w:t>
      </w: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C640B" w:rsidRDefault="006C640B" w:rsidP="00537014">
      <w:pPr>
        <w:ind w:right="-2"/>
        <w:contextualSpacing/>
        <w:jc w:val="both"/>
      </w:pPr>
    </w:p>
    <w:p w:rsidR="006C640B" w:rsidRDefault="006C640B" w:rsidP="00537014">
      <w:pPr>
        <w:ind w:right="-2"/>
        <w:contextualSpacing/>
        <w:jc w:val="both"/>
      </w:pPr>
    </w:p>
    <w:p w:rsidR="00776F8C" w:rsidRDefault="00776F8C" w:rsidP="00776F8C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776F8C" w:rsidRDefault="00776F8C" w:rsidP="00776F8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6F8C" w:rsidRPr="00037C48" w:rsidRDefault="00776F8C" w:rsidP="00776F8C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6C640B" w:rsidRDefault="006C640B" w:rsidP="006C640B">
      <w:pPr>
        <w:ind w:right="-2"/>
        <w:contextualSpacing/>
        <w:jc w:val="both"/>
        <w:rPr>
          <w:sz w:val="28"/>
          <w:szCs w:val="28"/>
        </w:rPr>
      </w:pPr>
    </w:p>
    <w:p w:rsidR="006C640B" w:rsidRDefault="006C640B" w:rsidP="006C640B">
      <w:pPr>
        <w:ind w:right="-2"/>
        <w:contextualSpacing/>
        <w:jc w:val="both"/>
        <w:rPr>
          <w:sz w:val="28"/>
          <w:szCs w:val="28"/>
        </w:rPr>
      </w:pPr>
    </w:p>
    <w:p w:rsidR="006C640B" w:rsidRDefault="006C640B" w:rsidP="006C640B">
      <w:pPr>
        <w:ind w:right="-2"/>
        <w:contextualSpacing/>
        <w:jc w:val="both"/>
        <w:rPr>
          <w:sz w:val="28"/>
          <w:szCs w:val="28"/>
        </w:rPr>
      </w:pPr>
    </w:p>
    <w:p w:rsidR="00A95AE0" w:rsidRDefault="00A95AE0" w:rsidP="006C640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</w:p>
    <w:p w:rsidR="00A95AE0" w:rsidRDefault="00A95AE0" w:rsidP="006C640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</w:p>
    <w:p w:rsidR="00CD28D0" w:rsidRDefault="00CD28D0" w:rsidP="006C640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</w:p>
    <w:p w:rsidR="00CD28D0" w:rsidRPr="006C640B" w:rsidRDefault="00CD28D0" w:rsidP="006C640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>Приложение №3  к Положению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 xml:space="preserve"> о проведении Конкурса на право размещения 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 xml:space="preserve">нестационарных торговых объектов на территории </w:t>
      </w:r>
    </w:p>
    <w:p w:rsidR="00CD28D0" w:rsidRPr="00CD28D0" w:rsidRDefault="00CD28D0" w:rsidP="00CD28D0">
      <w:pPr>
        <w:jc w:val="right"/>
        <w:textAlignment w:val="baseline"/>
        <w:rPr>
          <w:bCs/>
          <w:bdr w:val="none" w:sz="0" w:space="0" w:color="auto" w:frame="1"/>
        </w:rPr>
      </w:pPr>
      <w:r w:rsidRPr="00CD28D0">
        <w:rPr>
          <w:bCs/>
          <w:bdr w:val="none" w:sz="0" w:space="0" w:color="auto" w:frame="1"/>
        </w:rPr>
        <w:t>муниципального образования   «Красногвардейский  район»</w:t>
      </w: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ФОРМА </w:t>
      </w:r>
    </w:p>
    <w:p w:rsidR="00CD28D0" w:rsidRPr="00CD28D0" w:rsidRDefault="00CD28D0" w:rsidP="00CD28D0">
      <w:pPr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договора на размещение (эксплуатацию) нестационарного торгового объекта</w:t>
      </w:r>
    </w:p>
    <w:p w:rsidR="00CD28D0" w:rsidRPr="00CD28D0" w:rsidRDefault="00CD28D0" w:rsidP="00CD28D0">
      <w:pPr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 _____________                                                               "__" _____________ 20___ г. </w:t>
      </w:r>
    </w:p>
    <w:p w:rsidR="00CD28D0" w:rsidRPr="00CD28D0" w:rsidRDefault="00CD28D0" w:rsidP="00CD28D0">
      <w:pPr>
        <w:jc w:val="both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CD28D0">
        <w:rPr>
          <w:sz w:val="28"/>
          <w:szCs w:val="28"/>
        </w:rPr>
        <w:t>На основании протокола рассмотрения заявлений на право заключения договора на размещение нестационарного торгового объекта на территории муниципального образования «Красногвардейский район» от «___» ___________  _____г.  Администрация муниципального образования «Красногвардейский район», именуемая в дальнейшем  Арендодатель, в лице _________________________________________, действующая на основании Устава с одной стороны, и ________________________________________________________ (наименование организации, Ф.И.О. индивидуального предпринимателя) в лице _______, (должность, Ф.И.О.) действующего на основании __________________________________________, именуемый в дальнейшем</w:t>
      </w:r>
      <w:proofErr w:type="gramEnd"/>
      <w:r w:rsidRPr="00CD28D0">
        <w:rPr>
          <w:sz w:val="28"/>
          <w:szCs w:val="28"/>
        </w:rPr>
        <w:t xml:space="preserve"> Хозяйствующий субъект, с другой стороны, далее совместно именуемые Стороны, заключили договор на размещение нестационарного торгового объекта (далее - Договор) о нижеследующем: </w:t>
      </w: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1. ПРЕДМЕТ ДОГОВОРА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1.1. Арендодатель предоставляет хозяйствующему субъекту право на размещение нестационарного торгового объекта (далее - НТО) (тип) ___________________________________________________________________________ (далее - Объект), для осуществления ______________________________________.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Специализация Объекта (цель использования) _______________________________. Ассортимент товаров, услуг ________________________________________________ по адресному ориентиру в соответствии со схемой размещения НТО на территории муниципального образования «Красногвардейский район»</w:t>
      </w: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____________________________________________________________________________. (место расположения Объекта)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1.2. </w:t>
      </w:r>
      <w:proofErr w:type="gramStart"/>
      <w:r w:rsidRPr="00CD28D0">
        <w:rPr>
          <w:sz w:val="28"/>
          <w:szCs w:val="28"/>
        </w:rPr>
        <w:t xml:space="preserve">Договор заключен в соответствии со схемой размещения НТО на территории муниципального образования «Красногвардейский район» (далее - Схема размещения), утвержденной ___________________________________________________ (указать реквизиты муниципального правового акта) ______________________ от _________________ N ______________ на основании протокола рассмотрения заявлений на право заключить договор на размещение нестационарного торгового объекта на территории муниципального образования «Красногвардейский район».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lastRenderedPageBreak/>
        <w:t>1.3. Настоящий Договор вступает в силу с момента его подписания и действует по ____20__ года. В случае</w:t>
      </w:r>
      <w:proofErr w:type="gramStart"/>
      <w:r w:rsidRPr="00CD28D0">
        <w:rPr>
          <w:sz w:val="28"/>
          <w:szCs w:val="28"/>
        </w:rPr>
        <w:t>,</w:t>
      </w:r>
      <w:proofErr w:type="gramEnd"/>
      <w:r w:rsidRPr="00CD28D0">
        <w:rPr>
          <w:sz w:val="28"/>
          <w:szCs w:val="28"/>
        </w:rPr>
        <w:t xml:space="preserve"> если хозяйствующим субъектом надлежащим образом исполнялись его обязанности, по окончании срока действия Договора он может быть продлен на тот же срок. В данном случае хозяйствующий субъект за 30 дней до окончания действия Договора обязан письменно уведомить Арендодатель о намерении продлить его действие.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1.4. Специализация Объекта является существенным условием настоящего Договора. Одностороннее </w:t>
      </w:r>
      <w:proofErr w:type="gramStart"/>
      <w:r w:rsidRPr="00CD28D0">
        <w:rPr>
          <w:sz w:val="28"/>
          <w:szCs w:val="28"/>
        </w:rPr>
        <w:t>изменение</w:t>
      </w:r>
      <w:proofErr w:type="gramEnd"/>
      <w:r w:rsidRPr="00CD28D0">
        <w:rPr>
          <w:sz w:val="28"/>
          <w:szCs w:val="28"/>
        </w:rPr>
        <w:t xml:space="preserve"> хозяйствующим субъектом специализации не допускается.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Режим работы объекта _________________________</w:t>
      </w:r>
      <w:r>
        <w:rPr>
          <w:sz w:val="28"/>
          <w:szCs w:val="28"/>
        </w:rPr>
        <w:t>__________________</w:t>
      </w:r>
      <w:r w:rsidRPr="00CD28D0">
        <w:rPr>
          <w:sz w:val="28"/>
          <w:szCs w:val="28"/>
        </w:rPr>
        <w:t xml:space="preserve">____. </w:t>
      </w: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2. ПРАВА И ОБЯЗАННОСТИ СТОРОН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2.1. Арендодатель вправе: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2.1.1. Осуществлять </w:t>
      </w:r>
      <w:proofErr w:type="gramStart"/>
      <w:r w:rsidRPr="00CD28D0">
        <w:rPr>
          <w:sz w:val="28"/>
          <w:szCs w:val="28"/>
        </w:rPr>
        <w:t>контроль за</w:t>
      </w:r>
      <w:proofErr w:type="gramEnd"/>
      <w:r w:rsidRPr="00CD28D0">
        <w:rPr>
          <w:sz w:val="28"/>
          <w:szCs w:val="28"/>
        </w:rPr>
        <w:t xml:space="preserve"> выполнением Хозяйствующим субъектом условий Договора.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2.1.2. В случае невыполнения условий настоящего договора, а также в случаях и порядке, установленном настоящим Договором и с действующим законодательством, в одностороннем порядке расторгнуть Договор.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2.2. Арендодатель обязан предоставить Хозяйствующему субъекту право на размещение Объекта, который расположен по адресному ориентиру в соответствии со Схемой размещения.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2.3. Хозяйствующий субъе</w:t>
      </w:r>
      <w:proofErr w:type="gramStart"/>
      <w:r w:rsidRPr="00CD28D0">
        <w:rPr>
          <w:sz w:val="28"/>
          <w:szCs w:val="28"/>
        </w:rPr>
        <w:t>кт впр</w:t>
      </w:r>
      <w:proofErr w:type="gramEnd"/>
      <w:r w:rsidRPr="00CD28D0">
        <w:rPr>
          <w:sz w:val="28"/>
          <w:szCs w:val="28"/>
        </w:rPr>
        <w:t xml:space="preserve">аве досрочно отказаться от исполнения настоящего Договора по основанию и в порядке, предусмотренном настоящим Договором и действующим законодательством.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 Хозяйствующий субъект обязан: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 2.4.1. Использовать Объект по назначению (специализации), указанному в пункте 1.1 настоящего Договора. Иметь в наличии оборудование, предназначенное для оказания услуг, выкладки товаров и хранения запасов. Иметь в наличии холодильное оборудование при реализации скоропортящихся пищевых продуктов.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2.4.2. На фасаде НТО </w:t>
      </w:r>
      <w:proofErr w:type="gramStart"/>
      <w:r w:rsidRPr="00CD28D0">
        <w:rPr>
          <w:sz w:val="28"/>
          <w:szCs w:val="28"/>
        </w:rPr>
        <w:t>разместить вывеску</w:t>
      </w:r>
      <w:proofErr w:type="gramEnd"/>
      <w:r w:rsidRPr="00CD28D0">
        <w:rPr>
          <w:sz w:val="28"/>
          <w:szCs w:val="28"/>
        </w:rPr>
        <w:t xml:space="preserve"> с указанием фирменного наименования Хозяйствующего субъекта, режима работы и иных документов, предусмотренных законодательством о защите прав потребителей.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2.4.3. Своевременно и полностью вносить (внести) плату по настоящему Договору в размере и порядке, установленном настоящим Договором.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2.4.4. Обеспечить сохранение внешнего вида, типа, местоположения и размеров Объекта в течение установленного периода размещения в соответствии с утвержденным архитектурным решением.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2.4.5. Соблюдать требования законодательства Российской Федерации о защите прав потребителей, в области обеспечения санитарно-эпидемиологического благополучия населения, при  оказании услуг.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2.4.6. Не допускать загрязнение места размещения НТО. Соблюдать Правила благоустройства.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2.4.7. Исполнять решения комиссии по размещению нестационарных торговых объектов на территории муниципального образования «Красногвардейский район»</w:t>
      </w:r>
      <w:r w:rsidRPr="00CD28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D28D0">
        <w:rPr>
          <w:sz w:val="28"/>
          <w:szCs w:val="28"/>
        </w:rPr>
        <w:t xml:space="preserve">(далее – Комиссия).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lastRenderedPageBreak/>
        <w:t>2.4.8. Своевременно демонтировать Объекты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3. ПЛАТЕЖИ И РАСЧЕТЫ ПО ДОГОВОРУ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3.1. Плата за размещение НТО устанавливается </w:t>
      </w:r>
      <w:proofErr w:type="gramStart"/>
      <w:r w:rsidRPr="00CD28D0">
        <w:rPr>
          <w:sz w:val="28"/>
          <w:szCs w:val="28"/>
        </w:rPr>
        <w:t>с</w:t>
      </w:r>
      <w:proofErr w:type="gramEnd"/>
      <w:r w:rsidRPr="00CD28D0">
        <w:rPr>
          <w:sz w:val="28"/>
          <w:szCs w:val="28"/>
        </w:rPr>
        <w:t xml:space="preserve"> ___________ и составляет__________ (_______________) </w:t>
      </w:r>
      <w:proofErr w:type="gramStart"/>
      <w:r w:rsidRPr="00CD28D0">
        <w:rPr>
          <w:sz w:val="28"/>
          <w:szCs w:val="28"/>
        </w:rPr>
        <w:t>в</w:t>
      </w:r>
      <w:proofErr w:type="gramEnd"/>
      <w:r w:rsidRPr="00CD28D0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 (квартал, весь срок договора)</w:t>
      </w:r>
      <w:r w:rsidRPr="00CD28D0">
        <w:rPr>
          <w:sz w:val="28"/>
          <w:szCs w:val="28"/>
        </w:rPr>
        <w:t xml:space="preserve">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3.2. Плата за размещение НТО вносится хозяйствующим субъектом без дополнительных уведомлений или требований ежеквартально, не позднее 20 числа месяца следующего за отчетным периодом.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3.3. Получатель платежа: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Управление Федерального казначейства по Республике Адыгея</w:t>
      </w:r>
      <w:proofErr w:type="gramStart"/>
      <w:r w:rsidRPr="00CD28D0">
        <w:rPr>
          <w:sz w:val="28"/>
          <w:szCs w:val="28"/>
        </w:rPr>
        <w:t xml:space="preserve"> (___________________________);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ИНН</w:t>
      </w:r>
      <w:proofErr w:type="gramStart"/>
      <w:r w:rsidRPr="00CD28D0">
        <w:rPr>
          <w:sz w:val="28"/>
          <w:szCs w:val="28"/>
        </w:rPr>
        <w:t xml:space="preserve">: ________________;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расчетный счет</w:t>
      </w:r>
      <w:proofErr w:type="gramStart"/>
      <w:r w:rsidRPr="00CD28D0">
        <w:rPr>
          <w:sz w:val="28"/>
          <w:szCs w:val="28"/>
        </w:rPr>
        <w:t xml:space="preserve">: ___________________________;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банк получателя: ____________, БИК _______________;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КПП</w:t>
      </w:r>
      <w:proofErr w:type="gramStart"/>
      <w:r w:rsidRPr="00CD28D0">
        <w:rPr>
          <w:sz w:val="28"/>
          <w:szCs w:val="28"/>
        </w:rPr>
        <w:t xml:space="preserve">: ___________________;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назначение платежа: плата за размещение НТО, код бюджетной классификации</w:t>
      </w:r>
      <w:proofErr w:type="gramStart"/>
      <w:r w:rsidRPr="00CD28D0">
        <w:rPr>
          <w:sz w:val="28"/>
          <w:szCs w:val="28"/>
        </w:rPr>
        <w:t xml:space="preserve"> (____________________________); </w:t>
      </w:r>
      <w:proofErr w:type="gramEnd"/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код ОКТМО ________________.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3.4. Информация об изменениях реквизитов получателя платежа, ставок, учитывающих вид деятельности субъекта торговли, и (или) размера уровня инфляции на очередной финансовый год размещается на сайте Арендодателя http://www.</w:t>
      </w:r>
      <w:proofErr w:type="spellStart"/>
      <w:r w:rsidRPr="00CD28D0">
        <w:rPr>
          <w:sz w:val="28"/>
          <w:szCs w:val="28"/>
          <w:lang w:val="en-US"/>
        </w:rPr>
        <w:t>amokr</w:t>
      </w:r>
      <w:proofErr w:type="spellEnd"/>
      <w:r w:rsidRPr="00CD28D0">
        <w:rPr>
          <w:sz w:val="28"/>
          <w:szCs w:val="28"/>
        </w:rPr>
        <w:t>.</w:t>
      </w:r>
      <w:proofErr w:type="spellStart"/>
      <w:r w:rsidRPr="00CD28D0">
        <w:rPr>
          <w:sz w:val="28"/>
          <w:szCs w:val="28"/>
        </w:rPr>
        <w:t>ru</w:t>
      </w:r>
      <w:proofErr w:type="spellEnd"/>
      <w:r w:rsidRPr="00CD28D0">
        <w:rPr>
          <w:sz w:val="28"/>
          <w:szCs w:val="28"/>
        </w:rPr>
        <w:t xml:space="preserve">. </w:t>
      </w: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4. ОТВЕТСТВЕННОСТЬ СТОРОН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4.2. За нарушение сроков внесения платы по Договору хозяйствующий субъект выплачивает пени из расчета 1% от размера невнесенной суммы за каждый календарный день просрочки. Уплата пени не освобождает от уплаты процентов за пользование чужими денежными средствами, штрафов, предусмотренных настоящим договором и действующим законодательством, и от возмещения ущерба и упущенной выгоды.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4.3. Стороны освобождаются </w:t>
      </w:r>
      <w:proofErr w:type="gramStart"/>
      <w:r w:rsidRPr="00CD28D0">
        <w:rPr>
          <w:sz w:val="28"/>
          <w:szCs w:val="28"/>
        </w:rPr>
        <w:t>от обязательств по Договору в случае наступления форс-мажорных обстоятельств в соответствии с законодательством</w:t>
      </w:r>
      <w:proofErr w:type="gramEnd"/>
      <w:r w:rsidRPr="00CD28D0">
        <w:rPr>
          <w:sz w:val="28"/>
          <w:szCs w:val="28"/>
        </w:rPr>
        <w:t xml:space="preserve"> Российской Федерации. </w:t>
      </w: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5. РАСТОРЖЕНИЕ ДОГОВОРА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5.1. </w:t>
      </w:r>
      <w:proofErr w:type="gramStart"/>
      <w:r w:rsidRPr="00CD28D0">
        <w:rPr>
          <w:sz w:val="28"/>
          <w:szCs w:val="28"/>
        </w:rPr>
        <w:t>Договор</w:t>
      </w:r>
      <w:proofErr w:type="gramEnd"/>
      <w:r w:rsidRPr="00CD28D0">
        <w:rPr>
          <w:sz w:val="28"/>
          <w:szCs w:val="28"/>
        </w:rPr>
        <w:t xml:space="preserve"> может быть расторгнут по соглашению Сторон или по решению суда.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5.2. Арендодатель имеет право в одностороннем порядке досрочно отказаться от Договора, в том числе до истечения срока, уведомив Хозяйствующий субъект за 10 дней до отказа от Договора, по следующим основаниям: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lastRenderedPageBreak/>
        <w:t xml:space="preserve">5.2.1. Невыполнение Хозяйствующим субъектом требований, указанных в пункте 2.4 настоящего Договора. В части пункта 2.4.3 невнесение или несвоевременное внесение платы по Договору более одного месяца.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5.2.2. Прекращение Хозяйствующим субъектом в установленном законом порядке своей деятельности.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 5.2.3. Выявление несоответствия Объекта </w:t>
      </w:r>
      <w:proofErr w:type="gramStart"/>
      <w:r w:rsidRPr="00CD28D0">
        <w:rPr>
          <w:sz w:val="28"/>
          <w:szCs w:val="28"/>
        </w:rPr>
        <w:t>архитектурному решению</w:t>
      </w:r>
      <w:proofErr w:type="gramEnd"/>
      <w:r w:rsidRPr="00CD28D0">
        <w:rPr>
          <w:sz w:val="28"/>
          <w:szCs w:val="28"/>
        </w:rPr>
        <w:t xml:space="preserve">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этажей). Договор прекращается по истечению 10 дней с момента получения Хозяйствующим субъектом уведомления об отказе от Договора.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5.2.4. По заключению Комиссии о несоответствии размещения НТО требованиям, указанным в Договоре.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5.3. Арендодатель имеет право досрочно расторгнуть настоящий Договор в связи с принятием указанных ниже решений, о чем извещает письменно Хозяйствующего субъекта до начала соответствующих работ с предоставлением компенсационного места по решению Комиссии: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- о необходимости ремонта и (или) реконструкции автомобильных дорог, в случае, если нахождение НТО препятствует осуществлению указанных работ;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-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- о размещении объектов капитального строительства;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- о заключении договора о развитии застроенных территорий, в случае, если нахождение НТО препятствует реализации указанного Договора.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5.4. После расторжения Договора по основаниям и в порядке, указанным в Договоре, Объект подлежит демонтажу Хозяйствующим субъектом в соответствии с требованиями и в порядке, установленными действующим законодательством.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5.5. Демонтаж Объекта производится Хозяйствующим субъектом за счет собственных сре</w:t>
      </w:r>
      <w:proofErr w:type="gramStart"/>
      <w:r w:rsidRPr="00CD28D0">
        <w:rPr>
          <w:sz w:val="28"/>
          <w:szCs w:val="28"/>
        </w:rPr>
        <w:t>дств в ср</w:t>
      </w:r>
      <w:proofErr w:type="gramEnd"/>
      <w:r w:rsidRPr="00CD28D0">
        <w:rPr>
          <w:sz w:val="28"/>
          <w:szCs w:val="28"/>
        </w:rPr>
        <w:t xml:space="preserve">ок, указанный в предписании, выданном Арендодателем. В случае невыполнения демонтажа Хозяйствующим субъектом в добровольном порядке в указанный в предписании срок Арендодатель осуществляет демонтаж в порядке, установленном действующим законодательством.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</w:p>
    <w:p w:rsid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6. ПРОЧИЕ УСЛОВИЯ</w:t>
      </w:r>
    </w:p>
    <w:p w:rsidR="00CD28D0" w:rsidRDefault="00CD28D0" w:rsidP="00CD28D0">
      <w:pPr>
        <w:ind w:firstLine="567"/>
        <w:jc w:val="center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6.2. Договор составлен в 2 экземплярах, каждый из которых имеет одинаковую юридическую силу.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6.3. Споры по Договору разрешаются в установленном законодательством порядке.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 xml:space="preserve">6.5. Приложения к Договору составляют его неотъемлемую часть: </w:t>
      </w:r>
    </w:p>
    <w:p w:rsidR="00CD28D0" w:rsidRPr="00CD28D0" w:rsidRDefault="00CD28D0" w:rsidP="00CD28D0">
      <w:pPr>
        <w:ind w:firstLine="567"/>
        <w:jc w:val="both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t>Приложение № 1 – Схема размещения НТО</w:t>
      </w:r>
    </w:p>
    <w:p w:rsidR="00CD28D0" w:rsidRPr="00CD28D0" w:rsidRDefault="00CD28D0" w:rsidP="00CD28D0">
      <w:pPr>
        <w:jc w:val="center"/>
        <w:textAlignment w:val="baseline"/>
        <w:rPr>
          <w:sz w:val="28"/>
          <w:szCs w:val="28"/>
        </w:rPr>
      </w:pPr>
      <w:r w:rsidRPr="00CD28D0">
        <w:rPr>
          <w:sz w:val="28"/>
          <w:szCs w:val="28"/>
        </w:rPr>
        <w:lastRenderedPageBreak/>
        <w:t>7. РЕКВИЗИТЫ СТОРОН</w:t>
      </w:r>
    </w:p>
    <w:p w:rsidR="00CD28D0" w:rsidRPr="00CD28D0" w:rsidRDefault="00CD28D0" w:rsidP="00CD28D0">
      <w:pPr>
        <w:jc w:val="center"/>
        <w:textAlignment w:val="baseline"/>
        <w:rPr>
          <w:sz w:val="28"/>
          <w:szCs w:val="28"/>
        </w:rPr>
      </w:pPr>
    </w:p>
    <w:p w:rsidR="00CD28D0" w:rsidRPr="00CD28D0" w:rsidRDefault="00CD28D0" w:rsidP="00CD28D0">
      <w:pPr>
        <w:jc w:val="center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  <w:proofErr w:type="gramStart"/>
      <w:r w:rsidRPr="00CD28D0">
        <w:rPr>
          <w:sz w:val="28"/>
          <w:szCs w:val="28"/>
        </w:rPr>
        <w:t>АРЕНДОДАТЕЛЬ</w:t>
      </w:r>
      <w:proofErr w:type="gramEnd"/>
      <w:r w:rsidRPr="00CD28D0">
        <w:rPr>
          <w:sz w:val="28"/>
          <w:szCs w:val="28"/>
        </w:rPr>
        <w:t xml:space="preserve">                      ХОЗЯЙСТВУЮЩИЙ СУБЪЕКТ</w:t>
      </w:r>
      <w:r w:rsidRPr="00CD28D0">
        <w:rPr>
          <w:b/>
          <w:bCs/>
          <w:color w:val="484843"/>
          <w:sz w:val="28"/>
          <w:szCs w:val="28"/>
          <w:bdr w:val="none" w:sz="0" w:space="0" w:color="auto" w:frame="1"/>
        </w:rPr>
        <w:t> </w:t>
      </w:r>
    </w:p>
    <w:p w:rsidR="00CD28D0" w:rsidRDefault="00CD28D0" w:rsidP="00CD28D0">
      <w:pPr>
        <w:jc w:val="center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</w:p>
    <w:p w:rsidR="00CD28D0" w:rsidRDefault="00CD28D0" w:rsidP="00CD28D0">
      <w:pPr>
        <w:jc w:val="center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</w:p>
    <w:p w:rsidR="00CD28D0" w:rsidRDefault="00CD28D0" w:rsidP="00CD28D0">
      <w:pPr>
        <w:jc w:val="center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center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</w:p>
    <w:p w:rsidR="00776F8C" w:rsidRDefault="00776F8C" w:rsidP="00776F8C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776F8C" w:rsidRDefault="00776F8C" w:rsidP="00776F8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6F8C" w:rsidRPr="00037C48" w:rsidRDefault="00776F8C" w:rsidP="00776F8C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A95AE0" w:rsidRPr="00A95AE0" w:rsidRDefault="00A95AE0" w:rsidP="00A95A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sectPr w:rsidR="00A95AE0" w:rsidRPr="00A95AE0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749E"/>
    <w:rsid w:val="00033E6D"/>
    <w:rsid w:val="00044AAB"/>
    <w:rsid w:val="00062944"/>
    <w:rsid w:val="00064A32"/>
    <w:rsid w:val="00066FE1"/>
    <w:rsid w:val="000671EE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86DB6"/>
    <w:rsid w:val="001977BC"/>
    <w:rsid w:val="001A0040"/>
    <w:rsid w:val="001A7021"/>
    <w:rsid w:val="001B7BCC"/>
    <w:rsid w:val="001C10EE"/>
    <w:rsid w:val="001E3C7F"/>
    <w:rsid w:val="00201D60"/>
    <w:rsid w:val="002071FD"/>
    <w:rsid w:val="0021353D"/>
    <w:rsid w:val="0023780A"/>
    <w:rsid w:val="002405B8"/>
    <w:rsid w:val="002534FD"/>
    <w:rsid w:val="00261633"/>
    <w:rsid w:val="002626D1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2FB3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A4F2D"/>
    <w:rsid w:val="005B173B"/>
    <w:rsid w:val="005D44DD"/>
    <w:rsid w:val="005E0302"/>
    <w:rsid w:val="005E29A1"/>
    <w:rsid w:val="005F5841"/>
    <w:rsid w:val="00600C38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40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76F8C"/>
    <w:rsid w:val="00781648"/>
    <w:rsid w:val="007928E0"/>
    <w:rsid w:val="007A17BC"/>
    <w:rsid w:val="007A4A85"/>
    <w:rsid w:val="007B0E54"/>
    <w:rsid w:val="007D5ABC"/>
    <w:rsid w:val="007E53F3"/>
    <w:rsid w:val="007F1F40"/>
    <w:rsid w:val="008021F3"/>
    <w:rsid w:val="0081717A"/>
    <w:rsid w:val="0082337F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16521"/>
    <w:rsid w:val="00931662"/>
    <w:rsid w:val="00935899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6B68"/>
    <w:rsid w:val="009C75F8"/>
    <w:rsid w:val="009D56EB"/>
    <w:rsid w:val="009E63EB"/>
    <w:rsid w:val="009F2C22"/>
    <w:rsid w:val="009F2C6C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95AE0"/>
    <w:rsid w:val="00AA0363"/>
    <w:rsid w:val="00AD4098"/>
    <w:rsid w:val="00AE4AF8"/>
    <w:rsid w:val="00AE6CDB"/>
    <w:rsid w:val="00B2561E"/>
    <w:rsid w:val="00B3467D"/>
    <w:rsid w:val="00B42F01"/>
    <w:rsid w:val="00B531C7"/>
    <w:rsid w:val="00B5619B"/>
    <w:rsid w:val="00B5641D"/>
    <w:rsid w:val="00B60DCA"/>
    <w:rsid w:val="00B61165"/>
    <w:rsid w:val="00B71625"/>
    <w:rsid w:val="00BC440C"/>
    <w:rsid w:val="00BC785E"/>
    <w:rsid w:val="00BD209E"/>
    <w:rsid w:val="00BD219A"/>
    <w:rsid w:val="00BE675F"/>
    <w:rsid w:val="00BF4B58"/>
    <w:rsid w:val="00BF55AD"/>
    <w:rsid w:val="00C0238E"/>
    <w:rsid w:val="00C115A3"/>
    <w:rsid w:val="00C12D89"/>
    <w:rsid w:val="00C32770"/>
    <w:rsid w:val="00C35233"/>
    <w:rsid w:val="00C51CEE"/>
    <w:rsid w:val="00C81EEC"/>
    <w:rsid w:val="00CA2102"/>
    <w:rsid w:val="00CB0D18"/>
    <w:rsid w:val="00CC19BC"/>
    <w:rsid w:val="00CD11F7"/>
    <w:rsid w:val="00CD28D0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221D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D7C53"/>
    <w:rsid w:val="00EE4483"/>
    <w:rsid w:val="00EE4FF4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7A44-3805-42E4-B472-81DFE341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6167</Words>
  <Characters>46262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2022-05-27T11:30:00Z</cp:lastPrinted>
  <dcterms:created xsi:type="dcterms:W3CDTF">2022-06-02T07:22:00Z</dcterms:created>
  <dcterms:modified xsi:type="dcterms:W3CDTF">2022-06-02T07:22:00Z</dcterms:modified>
</cp:coreProperties>
</file>