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B737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B737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037C48" w:rsidRPr="00C37D2B" w:rsidRDefault="002F28BD" w:rsidP="00037C48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15.04.2021г. №270</w:t>
      </w:r>
      <w:bookmarkStart w:id="0" w:name="_GoBack"/>
      <w:bookmarkEnd w:id="0"/>
    </w:p>
    <w:p w:rsidR="00037C48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</w:pPr>
    </w:p>
    <w:p w:rsidR="00245F11" w:rsidRDefault="00245F11" w:rsidP="00A03843">
      <w:pPr>
        <w:autoSpaceDE w:val="0"/>
        <w:autoSpaceDN w:val="0"/>
        <w:adjustRightInd w:val="0"/>
        <w:contextualSpacing/>
      </w:pPr>
    </w:p>
    <w:p w:rsidR="00245F11" w:rsidRDefault="00245F11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CD732A" w:rsidRPr="00245F11" w:rsidRDefault="00587D83" w:rsidP="00245F11">
      <w:pPr>
        <w:ind w:right="-2"/>
        <w:contextualSpacing/>
        <w:jc w:val="both"/>
        <w:rPr>
          <w:b/>
          <w:sz w:val="28"/>
        </w:rPr>
      </w:pPr>
      <w:r w:rsidRPr="00587D83">
        <w:rPr>
          <w:b/>
          <w:bCs/>
          <w:color w:val="000000"/>
          <w:sz w:val="28"/>
          <w:szCs w:val="28"/>
        </w:rPr>
        <w:t>Об утверждении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sz w:val="28"/>
        </w:rPr>
        <w:t>Поряд</w:t>
      </w:r>
      <w:r w:rsidRPr="00C846B2">
        <w:rPr>
          <w:b/>
          <w:sz w:val="28"/>
        </w:rPr>
        <w:t>к</w:t>
      </w:r>
      <w:r>
        <w:rPr>
          <w:b/>
          <w:sz w:val="28"/>
        </w:rPr>
        <w:t>а</w:t>
      </w:r>
      <w:r w:rsidRPr="00C846B2">
        <w:rPr>
          <w:b/>
          <w:sz w:val="28"/>
        </w:rPr>
        <w:t xml:space="preserve"> организации ярмарок на территории МО «Красногвардейский район» </w:t>
      </w:r>
      <w:r w:rsidR="00426CF1">
        <w:rPr>
          <w:b/>
          <w:sz w:val="28"/>
        </w:rPr>
        <w:t>и требованиях к организации продажи товаров на ярмарках</w:t>
      </w:r>
    </w:p>
    <w:p w:rsidR="00CA2102" w:rsidRPr="00CA2102" w:rsidRDefault="00CA2102" w:rsidP="00533FCE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C64CB1" w:rsidRPr="00CA2102" w:rsidRDefault="00C64CB1" w:rsidP="00C64CB1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В целях приведения в соответствие с действующим законодательством</w:t>
      </w:r>
      <w:r>
        <w:rPr>
          <w:sz w:val="28"/>
          <w:szCs w:val="22"/>
        </w:rPr>
        <w:t xml:space="preserve"> нормативных</w:t>
      </w:r>
      <w:r w:rsidRPr="00CA2102">
        <w:rPr>
          <w:sz w:val="28"/>
          <w:szCs w:val="22"/>
        </w:rPr>
        <w:t xml:space="preserve"> правовых актов администрации МО «Красногвардейский район», </w:t>
      </w:r>
      <w:r>
        <w:rPr>
          <w:sz w:val="28"/>
          <w:szCs w:val="22"/>
        </w:rPr>
        <w:t xml:space="preserve">в соответствии с постановлением Кабинета Министров Республики Адыгея </w:t>
      </w:r>
      <w:r w:rsidRPr="00C64CB1">
        <w:rPr>
          <w:sz w:val="28"/>
          <w:szCs w:val="22"/>
        </w:rPr>
        <w:t xml:space="preserve">№256 </w:t>
      </w:r>
      <w:r>
        <w:rPr>
          <w:sz w:val="28"/>
          <w:szCs w:val="22"/>
        </w:rPr>
        <w:t xml:space="preserve">от 22.12.2010 года «О Порядке организации ярмарок на территории Республики Адыгея и требованиях к организации продажи товаров на ярмарках», </w:t>
      </w:r>
      <w:r w:rsidRPr="00CA2102">
        <w:rPr>
          <w:sz w:val="28"/>
          <w:szCs w:val="22"/>
        </w:rPr>
        <w:t>руководствуясь Уставом МО «Красногвардейский район»</w:t>
      </w:r>
      <w:r>
        <w:rPr>
          <w:sz w:val="28"/>
          <w:szCs w:val="22"/>
        </w:rPr>
        <w:t xml:space="preserve"> </w:t>
      </w:r>
    </w:p>
    <w:p w:rsidR="00C64CB1" w:rsidRDefault="00C64CB1" w:rsidP="00C64CB1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426CF1" w:rsidRDefault="00426CF1" w:rsidP="00C64CB1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C64CB1" w:rsidRPr="00CA2102" w:rsidRDefault="00C64CB1" w:rsidP="00C64CB1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C64CB1" w:rsidRPr="00CA2102" w:rsidRDefault="00C64CB1" w:rsidP="00C64CB1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C64CB1" w:rsidRDefault="00BF034F" w:rsidP="00CD732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Порядок</w:t>
      </w:r>
      <w:r w:rsidRPr="00BF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CF1" w:rsidRPr="00426CF1">
        <w:rPr>
          <w:rFonts w:ascii="Times New Roman" w:hAnsi="Times New Roman" w:cs="Times New Roman"/>
          <w:bCs/>
          <w:sz w:val="28"/>
          <w:szCs w:val="28"/>
        </w:rPr>
        <w:t>организации ярмарок на территории МО «Красногвардейский район» и требованиях к организации продажи товаров на ярмарках</w:t>
      </w:r>
      <w:r w:rsidRPr="00BF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F11">
        <w:rPr>
          <w:rFonts w:ascii="Times New Roman" w:hAnsi="Times New Roman" w:cs="Times New Roman"/>
          <w:bCs/>
          <w:sz w:val="28"/>
          <w:szCs w:val="28"/>
        </w:rPr>
        <w:t>(Приложение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26CF1" w:rsidRDefault="00426CF1" w:rsidP="00CD732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МО «Красногвардейский район» №593 от 23.09.2019 года «</w:t>
      </w:r>
      <w:r w:rsidRPr="00426CF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торговых мест и продажи товаров на ярмарках на территории </w:t>
      </w:r>
      <w:r w:rsidR="008E7C1C">
        <w:rPr>
          <w:rFonts w:ascii="Times New Roman" w:hAnsi="Times New Roman" w:cs="Times New Roman"/>
          <w:bCs/>
          <w:sz w:val="28"/>
          <w:szCs w:val="28"/>
        </w:rPr>
        <w:t>МО</w:t>
      </w:r>
      <w:r w:rsidRPr="00426CF1">
        <w:rPr>
          <w:rFonts w:ascii="Times New Roman" w:hAnsi="Times New Roman" w:cs="Times New Roman"/>
          <w:bCs/>
          <w:sz w:val="28"/>
          <w:szCs w:val="28"/>
        </w:rPr>
        <w:t xml:space="preserve"> «Красногвардейский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7F53" w:rsidRDefault="00F70B14" w:rsidP="00CD732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B14">
        <w:rPr>
          <w:rFonts w:ascii="Times New Roman" w:hAnsi="Times New Roman" w:cs="Times New Roman"/>
          <w:sz w:val="28"/>
          <w:szCs w:val="28"/>
        </w:rPr>
        <w:t xml:space="preserve"> Рекомендовать ОМВД России по </w:t>
      </w:r>
      <w:r w:rsidRPr="00F70B14">
        <w:rPr>
          <w:rStyle w:val="af"/>
          <w:rFonts w:ascii="Times New Roman" w:hAnsi="Times New Roman" w:cs="Times New Roman"/>
          <w:i w:val="0"/>
          <w:sz w:val="28"/>
          <w:szCs w:val="28"/>
        </w:rPr>
        <w:t>Красногвардейскому району</w:t>
      </w:r>
      <w:r w:rsidRPr="00F70B14">
        <w:rPr>
          <w:rFonts w:ascii="Times New Roman" w:hAnsi="Times New Roman" w:cs="Times New Roman"/>
          <w:sz w:val="28"/>
          <w:szCs w:val="28"/>
        </w:rPr>
        <w:t xml:space="preserve"> обеспечить охрану общественного порядка в местах проведения ярмарок.</w:t>
      </w:r>
    </w:p>
    <w:p w:rsidR="00F70B14" w:rsidRPr="00347F53" w:rsidRDefault="00F70B14" w:rsidP="00CD732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>Рекомендовать</w:t>
      </w:r>
      <w:r w:rsidRPr="00347F53">
        <w:rPr>
          <w:sz w:val="28"/>
          <w:szCs w:val="28"/>
        </w:rPr>
        <w:t xml:space="preserve"> </w:t>
      </w:r>
      <w:r w:rsidRPr="00347F53">
        <w:rPr>
          <w:rFonts w:ascii="Times New Roman" w:hAnsi="Times New Roman" w:cs="Times New Roman"/>
          <w:sz w:val="28"/>
          <w:szCs w:val="28"/>
        </w:rPr>
        <w:t>ГУ «Красногвардейская станция</w:t>
      </w:r>
      <w:r w:rsidR="00587D83">
        <w:rPr>
          <w:rFonts w:ascii="Times New Roman" w:hAnsi="Times New Roman" w:cs="Times New Roman"/>
          <w:sz w:val="28"/>
          <w:szCs w:val="28"/>
        </w:rPr>
        <w:t xml:space="preserve"> по борьбе с болезнями животных»</w:t>
      </w:r>
      <w:r w:rsidRPr="00347F53">
        <w:rPr>
          <w:rFonts w:ascii="Times New Roman" w:hAnsi="Times New Roman" w:cs="Times New Roman"/>
          <w:sz w:val="28"/>
          <w:szCs w:val="28"/>
        </w:rPr>
        <w:t xml:space="preserve"> организовать ветеринарно-санитарный контроль реализуемой на ярмарках пищевой продукции.</w:t>
      </w:r>
    </w:p>
    <w:p w:rsidR="00347F53" w:rsidRPr="00347F53" w:rsidRDefault="00347F53" w:rsidP="00CD732A">
      <w:pPr>
        <w:pStyle w:val="ab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347F53">
        <w:rPr>
          <w:rFonts w:ascii="Times New Roman" w:hAnsi="Times New Roman"/>
          <w:sz w:val="28"/>
        </w:rPr>
        <w:t>Опубликовать настоящее постановление в районной газете «Дружба» и разместить на официальном сайте администрации МО «Красногвардейский район» в сети «Интернет».</w:t>
      </w:r>
    </w:p>
    <w:p w:rsidR="00347F53" w:rsidRPr="00CA2102" w:rsidRDefault="00347F53" w:rsidP="00CD732A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Pr="00CA2102">
        <w:rPr>
          <w:rFonts w:ascii="Times New Roman" w:hAnsi="Times New Roman" w:cs="Times New Roman"/>
          <w:sz w:val="28"/>
          <w:szCs w:val="22"/>
        </w:rPr>
        <w:t>.</w:t>
      </w:r>
    </w:p>
    <w:p w:rsidR="00347F53" w:rsidRDefault="00347F53" w:rsidP="00347F53">
      <w:pPr>
        <w:pStyle w:val="HTM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CA2102">
        <w:rPr>
          <w:rFonts w:ascii="Times New Roman" w:hAnsi="Times New Roman" w:cs="Times New Roman"/>
          <w:sz w:val="28"/>
          <w:szCs w:val="22"/>
        </w:rPr>
        <w:lastRenderedPageBreak/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2"/>
        </w:rPr>
        <w:t>опубликования.</w:t>
      </w:r>
    </w:p>
    <w:p w:rsidR="002F28BD" w:rsidRDefault="002F28BD" w:rsidP="00037C48">
      <w:pPr>
        <w:ind w:right="-2"/>
        <w:contextualSpacing/>
        <w:jc w:val="both"/>
        <w:rPr>
          <w:sz w:val="28"/>
          <w:szCs w:val="22"/>
        </w:rPr>
      </w:pPr>
    </w:p>
    <w:p w:rsidR="002F28BD" w:rsidRDefault="002F28BD" w:rsidP="00037C48">
      <w:pPr>
        <w:ind w:right="-2"/>
        <w:contextualSpacing/>
        <w:jc w:val="both"/>
        <w:rPr>
          <w:sz w:val="28"/>
          <w:szCs w:val="22"/>
        </w:rPr>
      </w:pPr>
    </w:p>
    <w:p w:rsidR="00037C48" w:rsidRPr="00102919" w:rsidRDefault="00037C48" w:rsidP="00037C48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</w:t>
      </w:r>
      <w:r w:rsidR="00C64CB1">
        <w:rPr>
          <w:sz w:val="28"/>
          <w:szCs w:val="22"/>
        </w:rPr>
        <w:t xml:space="preserve">                              Т.И. </w:t>
      </w:r>
      <w:proofErr w:type="spellStart"/>
      <w:r w:rsidR="00C64CB1">
        <w:rPr>
          <w:sz w:val="28"/>
          <w:szCs w:val="22"/>
        </w:rPr>
        <w:t>Губжоков</w:t>
      </w:r>
      <w:proofErr w:type="spellEnd"/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112C9" w:rsidRDefault="007112C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3FCE" w:rsidRDefault="00533FC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3FCE" w:rsidRDefault="00533FC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F28BD" w:rsidRDefault="002F28B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C3B" w:rsidRDefault="00985C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D732A" w:rsidRDefault="00CD732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85C3B" w:rsidRDefault="00985C3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846B2" w:rsidRPr="00D8068F" w:rsidRDefault="00C846B2" w:rsidP="00347F53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C846B2" w:rsidRPr="00D8068F" w:rsidRDefault="00C846B2" w:rsidP="00C846B2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C846B2" w:rsidRPr="00D8068F" w:rsidRDefault="00C846B2" w:rsidP="00C846B2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C846B2" w:rsidRPr="00D8068F" w:rsidRDefault="002F28BD" w:rsidP="00C846B2">
      <w:pPr>
        <w:widowControl w:val="0"/>
        <w:autoSpaceDE w:val="0"/>
        <w:autoSpaceDN w:val="0"/>
        <w:adjustRightInd w:val="0"/>
        <w:jc w:val="right"/>
      </w:pPr>
      <w:r w:rsidRPr="00D8068F">
        <w:rPr>
          <w:u w:val="single"/>
        </w:rPr>
        <w:t>О</w:t>
      </w:r>
      <w:r w:rsidR="00C846B2" w:rsidRPr="00D8068F">
        <w:rPr>
          <w:u w:val="single"/>
        </w:rPr>
        <w:t>т</w:t>
      </w:r>
      <w:r>
        <w:rPr>
          <w:u w:val="single"/>
        </w:rPr>
        <w:t xml:space="preserve"> 15.04.2021г. </w:t>
      </w:r>
      <w:r w:rsidRPr="002F28BD">
        <w:t>№</w:t>
      </w:r>
      <w:r>
        <w:t xml:space="preserve"> </w:t>
      </w:r>
      <w:r>
        <w:rPr>
          <w:u w:val="single"/>
        </w:rPr>
        <w:t>270</w:t>
      </w:r>
    </w:p>
    <w:p w:rsidR="00C846B2" w:rsidRPr="00C846B2" w:rsidRDefault="00C846B2" w:rsidP="00C64CB1">
      <w:pPr>
        <w:ind w:right="-2"/>
        <w:contextualSpacing/>
        <w:jc w:val="both"/>
        <w:rPr>
          <w:b/>
          <w:sz w:val="28"/>
        </w:rPr>
      </w:pPr>
    </w:p>
    <w:p w:rsidR="00C846B2" w:rsidRPr="00C846B2" w:rsidRDefault="00C846B2" w:rsidP="00C846B2">
      <w:pPr>
        <w:ind w:right="-2"/>
        <w:contextualSpacing/>
        <w:jc w:val="center"/>
        <w:rPr>
          <w:b/>
          <w:sz w:val="28"/>
        </w:rPr>
      </w:pPr>
      <w:r w:rsidRPr="00C846B2">
        <w:rPr>
          <w:b/>
          <w:sz w:val="28"/>
        </w:rPr>
        <w:t xml:space="preserve">Порядок </w:t>
      </w:r>
    </w:p>
    <w:p w:rsidR="00C846B2" w:rsidRPr="00C846B2" w:rsidRDefault="00C846B2" w:rsidP="00C846B2">
      <w:pPr>
        <w:ind w:right="-2"/>
        <w:contextualSpacing/>
        <w:jc w:val="center"/>
        <w:rPr>
          <w:b/>
          <w:sz w:val="28"/>
        </w:rPr>
      </w:pPr>
      <w:r w:rsidRPr="00C846B2">
        <w:rPr>
          <w:b/>
          <w:sz w:val="28"/>
        </w:rPr>
        <w:t xml:space="preserve">организации ярмарок на территории МО «Красногвардейский район» </w:t>
      </w:r>
    </w:p>
    <w:p w:rsidR="00C846B2" w:rsidRPr="00C846B2" w:rsidRDefault="00C846B2" w:rsidP="00C846B2">
      <w:pPr>
        <w:ind w:right="-2"/>
        <w:contextualSpacing/>
        <w:jc w:val="center"/>
        <w:rPr>
          <w:b/>
          <w:sz w:val="28"/>
        </w:rPr>
      </w:pPr>
      <w:r w:rsidRPr="00C846B2">
        <w:rPr>
          <w:b/>
          <w:sz w:val="28"/>
        </w:rPr>
        <w:t>и требования к организации продажи товаров на ярмарках</w:t>
      </w:r>
    </w:p>
    <w:p w:rsidR="008E7C1C" w:rsidRDefault="008E7C1C" w:rsidP="008E7C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sub_1001"/>
    </w:p>
    <w:p w:rsidR="00C846B2" w:rsidRPr="00C846B2" w:rsidRDefault="008E7C1C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C846B2" w:rsidRPr="00C846B2">
        <w:rPr>
          <w:rFonts w:eastAsiaTheme="minorHAnsi"/>
          <w:sz w:val="28"/>
          <w:szCs w:val="28"/>
          <w:lang w:eastAsia="en-US"/>
        </w:rPr>
        <w:t>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а также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участники ярмарки).</w:t>
      </w:r>
      <w:proofErr w:type="gramEnd"/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02"/>
      <w:bookmarkEnd w:id="1"/>
      <w:r w:rsidRPr="00C846B2">
        <w:rPr>
          <w:rFonts w:eastAsiaTheme="minorHAnsi"/>
          <w:sz w:val="28"/>
          <w:szCs w:val="28"/>
          <w:lang w:eastAsia="en-US"/>
        </w:rPr>
        <w:t>2. Торговые места участникам ярмарки предоставляются на основании их письменных обращений.</w:t>
      </w:r>
    </w:p>
    <w:p w:rsidR="00D066AE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003"/>
      <w:bookmarkEnd w:id="2"/>
      <w:r w:rsidRPr="00C846B2">
        <w:rPr>
          <w:rFonts w:eastAsiaTheme="minorHAnsi"/>
          <w:sz w:val="28"/>
          <w:szCs w:val="28"/>
          <w:lang w:eastAsia="en-US"/>
        </w:rPr>
        <w:t xml:space="preserve">3. </w:t>
      </w:r>
      <w:r w:rsidR="00D066AE">
        <w:rPr>
          <w:rFonts w:eastAsiaTheme="minorHAnsi"/>
          <w:sz w:val="28"/>
          <w:szCs w:val="28"/>
          <w:lang w:eastAsia="en-US"/>
        </w:rPr>
        <w:t xml:space="preserve">Организатор ярмарки: </w:t>
      </w:r>
    </w:p>
    <w:p w:rsidR="00D066AE" w:rsidRDefault="00D066AE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разрабатывает и утверждает план организации ярмарок на территории МО «Красногвардейский район»;</w:t>
      </w:r>
    </w:p>
    <w:p w:rsidR="00D066AE" w:rsidRDefault="00D066AE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определяет режим работы ярмарок;</w:t>
      </w:r>
    </w:p>
    <w:p w:rsidR="00D066AE" w:rsidRDefault="00D066AE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опубликовывает в средствах массов</w:t>
      </w:r>
      <w:r w:rsidR="00B7374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й информации и размещает на официальном сайте в сети Интернет План организации ярмарок на территории МО «Красногвардейский район».</w:t>
      </w:r>
    </w:p>
    <w:p w:rsidR="00C846B2" w:rsidRPr="00C846B2" w:rsidRDefault="00D066AE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846B2" w:rsidRPr="00C846B2">
        <w:rPr>
          <w:rFonts w:eastAsiaTheme="minorHAnsi"/>
          <w:sz w:val="28"/>
          <w:szCs w:val="28"/>
          <w:lang w:eastAsia="en-US"/>
        </w:rPr>
        <w:t>Предоставление торговых мест участникам ярмарок осуществляется на безвозмездной основе.</w:t>
      </w:r>
    </w:p>
    <w:p w:rsidR="00C846B2" w:rsidRPr="00C846B2" w:rsidRDefault="00D066AE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004"/>
      <w:bookmarkEnd w:id="3"/>
      <w:r>
        <w:rPr>
          <w:rFonts w:eastAsiaTheme="minorHAnsi"/>
          <w:sz w:val="28"/>
          <w:szCs w:val="28"/>
          <w:lang w:eastAsia="en-US"/>
        </w:rPr>
        <w:t>5</w:t>
      </w:r>
      <w:r w:rsidR="00C846B2" w:rsidRPr="00C846B2">
        <w:rPr>
          <w:rFonts w:eastAsiaTheme="minorHAnsi"/>
          <w:sz w:val="28"/>
          <w:szCs w:val="28"/>
          <w:lang w:eastAsia="en-US"/>
        </w:rPr>
        <w:t xml:space="preserve">. Продажа товаров на ярмарке осуществляется на торговых местах, а также с автотранспортных средств с учетом требований, установленных </w:t>
      </w:r>
      <w:hyperlink r:id="rId8" w:history="1">
        <w:r w:rsidR="00C846B2" w:rsidRPr="00C846B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C846B2" w:rsidRPr="00C846B2">
        <w:rPr>
          <w:rFonts w:eastAsiaTheme="minorHAnsi"/>
          <w:sz w:val="28"/>
          <w:szCs w:val="28"/>
          <w:lang w:eastAsia="en-US"/>
        </w:rPr>
        <w:t xml:space="preserve"> Российской Федерации о защите прав потребителей, </w:t>
      </w:r>
      <w:hyperlink r:id="rId9" w:history="1">
        <w:r w:rsidR="00C846B2" w:rsidRPr="00C846B2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C846B2" w:rsidRPr="00C846B2">
        <w:rPr>
          <w:rFonts w:eastAsiaTheme="minorHAnsi"/>
          <w:sz w:val="28"/>
          <w:szCs w:val="28"/>
          <w:lang w:eastAsia="en-US"/>
        </w:rPr>
        <w:t xml:space="preserve">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</w:t>
      </w:r>
    </w:p>
    <w:p w:rsidR="00C846B2" w:rsidRPr="00C846B2" w:rsidRDefault="00985F96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05"/>
      <w:bookmarkEnd w:id="4"/>
      <w:r>
        <w:rPr>
          <w:rFonts w:eastAsiaTheme="minorHAnsi"/>
          <w:sz w:val="28"/>
          <w:szCs w:val="28"/>
          <w:lang w:eastAsia="en-US"/>
        </w:rPr>
        <w:t>6</w:t>
      </w:r>
      <w:r w:rsidR="00C846B2" w:rsidRPr="00C846B2">
        <w:rPr>
          <w:rFonts w:eastAsiaTheme="minorHAnsi"/>
          <w:sz w:val="28"/>
          <w:szCs w:val="28"/>
          <w:lang w:eastAsia="en-US"/>
        </w:rPr>
        <w:t>. Продавцом должно быть оборудовано:</w:t>
      </w:r>
    </w:p>
    <w:bookmarkEnd w:id="5"/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торговое место, в том числе автотранспортное средство;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вывеской с указанием наименования участника (продавца), его юридического адреса;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46B2">
        <w:rPr>
          <w:rFonts w:eastAsiaTheme="minorHAnsi"/>
          <w:sz w:val="28"/>
          <w:szCs w:val="28"/>
          <w:lang w:eastAsia="en-US"/>
        </w:rPr>
        <w:t>весоизмерительным</w:t>
      </w:r>
      <w:proofErr w:type="spellEnd"/>
      <w:r w:rsidRPr="00C846B2">
        <w:rPr>
          <w:rFonts w:eastAsiaTheme="minorHAnsi"/>
          <w:sz w:val="28"/>
          <w:szCs w:val="28"/>
          <w:lang w:eastAsia="en-US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C846B2" w:rsidRPr="00C846B2" w:rsidRDefault="00985F96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009"/>
      <w:r>
        <w:rPr>
          <w:rFonts w:eastAsiaTheme="minorHAnsi"/>
          <w:sz w:val="28"/>
          <w:szCs w:val="28"/>
          <w:lang w:eastAsia="en-US"/>
        </w:rPr>
        <w:t>7</w:t>
      </w:r>
      <w:r w:rsidR="00C846B2" w:rsidRPr="00C846B2">
        <w:rPr>
          <w:rFonts w:eastAsiaTheme="minorHAnsi"/>
          <w:sz w:val="28"/>
          <w:szCs w:val="28"/>
          <w:lang w:eastAsia="en-US"/>
        </w:rPr>
        <w:t>. При продаже товаров на ярмарке участники (продавцы) обязаны:</w:t>
      </w:r>
    </w:p>
    <w:p w:rsidR="00C846B2" w:rsidRPr="00C846B2" w:rsidRDefault="00985F96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006"/>
      <w:bookmarkEnd w:id="6"/>
      <w:r>
        <w:rPr>
          <w:rFonts w:eastAsiaTheme="minorHAnsi"/>
          <w:sz w:val="28"/>
          <w:szCs w:val="28"/>
          <w:lang w:eastAsia="en-US"/>
        </w:rPr>
        <w:t>7</w:t>
      </w:r>
      <w:r w:rsidR="00C846B2" w:rsidRPr="00C846B2">
        <w:rPr>
          <w:rFonts w:eastAsiaTheme="minorHAnsi"/>
          <w:sz w:val="28"/>
          <w:szCs w:val="28"/>
          <w:lang w:eastAsia="en-US"/>
        </w:rPr>
        <w:t>.1. Иметь:</w:t>
      </w:r>
    </w:p>
    <w:bookmarkEnd w:id="7"/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товаросопроводительную документацию на реализуемую продукцию (граждане, ведущие крестьянско-фермерские, личные подсобные хозяйства или занимающиеся садоводством, огородничеством, животноводством);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lastRenderedPageBreak/>
        <w:t>- документ, подтверждающий ведение гражданином крестьянско-фермерского, личного подсобного хозяйства или занятие садоводством, огородничеством, животноводством;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документы, подтверждающие качество и безопасность продукции;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документы, удостоверяющие личность продавца;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медицинские книжки установленного образца;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спецодежду (нарукавники, фартуки, халаты и т.д.);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46B2">
        <w:rPr>
          <w:rFonts w:eastAsiaTheme="minorHAnsi"/>
          <w:sz w:val="28"/>
          <w:szCs w:val="28"/>
          <w:lang w:eastAsia="en-US"/>
        </w:rPr>
        <w:t>- санитарные паспорта на транспортные средства, предназначенные для перевозки и реализации пищевых продуктов.</w:t>
      </w:r>
    </w:p>
    <w:p w:rsidR="00C846B2" w:rsidRPr="00C846B2" w:rsidRDefault="00985F96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007"/>
      <w:r>
        <w:rPr>
          <w:rFonts w:eastAsiaTheme="minorHAnsi"/>
          <w:sz w:val="28"/>
          <w:szCs w:val="28"/>
          <w:lang w:eastAsia="en-US"/>
        </w:rPr>
        <w:t>7</w:t>
      </w:r>
      <w:r w:rsidR="00C846B2" w:rsidRPr="00C846B2">
        <w:rPr>
          <w:rFonts w:eastAsiaTheme="minorHAnsi"/>
          <w:sz w:val="28"/>
          <w:szCs w:val="28"/>
          <w:lang w:eastAsia="en-US"/>
        </w:rPr>
        <w:t>.2. Своевременно в наглядной и доступной форме доводить до сведения покупателей достоверную информацию о товарах и изготовителях, обеспечивающую возможность правильного выбора товаров.</w:t>
      </w:r>
    </w:p>
    <w:p w:rsidR="00C846B2" w:rsidRDefault="00985F96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008"/>
      <w:bookmarkEnd w:id="8"/>
      <w:r>
        <w:rPr>
          <w:rFonts w:eastAsiaTheme="minorHAnsi"/>
          <w:sz w:val="28"/>
          <w:szCs w:val="28"/>
          <w:lang w:eastAsia="en-US"/>
        </w:rPr>
        <w:t>7</w:t>
      </w:r>
      <w:r w:rsidR="00C846B2" w:rsidRPr="00C846B2">
        <w:rPr>
          <w:rFonts w:eastAsiaTheme="minorHAnsi"/>
          <w:sz w:val="28"/>
          <w:szCs w:val="28"/>
          <w:lang w:eastAsia="en-US"/>
        </w:rPr>
        <w:t xml:space="preserve">.3. Соблюдать требования санитарно-эпидемиологического, противопожарного, </w:t>
      </w:r>
      <w:hyperlink r:id="rId10" w:history="1">
        <w:r w:rsidR="00C846B2" w:rsidRPr="00C846B2">
          <w:rPr>
            <w:rFonts w:eastAsiaTheme="minorHAnsi"/>
            <w:sz w:val="28"/>
            <w:szCs w:val="28"/>
            <w:lang w:eastAsia="en-US"/>
          </w:rPr>
          <w:t>ветеринарного законодательства</w:t>
        </w:r>
      </w:hyperlink>
      <w:r w:rsidR="00C846B2" w:rsidRPr="00C846B2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C846B2" w:rsidRPr="00C846B2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C846B2" w:rsidRPr="00C846B2">
        <w:rPr>
          <w:rFonts w:eastAsiaTheme="minorHAnsi"/>
          <w:sz w:val="28"/>
          <w:szCs w:val="28"/>
          <w:lang w:eastAsia="en-US"/>
        </w:rPr>
        <w:t xml:space="preserve"> продажи отдельных видов товаров.</w:t>
      </w:r>
    </w:p>
    <w:p w:rsidR="00C846B2" w:rsidRPr="00C846B2" w:rsidRDefault="00245F11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010"/>
      <w:bookmarkEnd w:id="9"/>
      <w:r>
        <w:rPr>
          <w:rFonts w:eastAsiaTheme="minorHAnsi"/>
          <w:sz w:val="28"/>
          <w:szCs w:val="28"/>
          <w:lang w:eastAsia="en-US"/>
        </w:rPr>
        <w:t>8</w:t>
      </w:r>
      <w:r w:rsidR="00C846B2" w:rsidRPr="00C846B2">
        <w:rPr>
          <w:rFonts w:eastAsiaTheme="minorHAnsi"/>
          <w:sz w:val="28"/>
          <w:szCs w:val="28"/>
          <w:lang w:eastAsia="en-US"/>
        </w:rPr>
        <w:t>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bookmarkEnd w:id="10"/>
    <w:p w:rsidR="00C846B2" w:rsidRPr="00C846B2" w:rsidRDefault="00245F11" w:rsidP="00C846B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846B2" w:rsidRPr="00C846B2">
        <w:rPr>
          <w:rFonts w:eastAsiaTheme="minorHAnsi"/>
          <w:sz w:val="28"/>
          <w:szCs w:val="28"/>
          <w:lang w:eastAsia="en-US"/>
        </w:rPr>
        <w:t>. В период с 01 мая по 15 сентября не допускается продажа на ярмарках скоропортящихся и пищевых продуктов при отсутствии холодильного оборудования для их хранения и реализации.</w:t>
      </w: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46B2" w:rsidRPr="00C846B2" w:rsidRDefault="00C846B2" w:rsidP="00C846B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F28BD" w:rsidRPr="009F5A05" w:rsidRDefault="002F28BD" w:rsidP="002F28BD">
      <w:pPr>
        <w:ind w:right="-2"/>
        <w:contextualSpacing/>
        <w:jc w:val="both"/>
        <w:rPr>
          <w:sz w:val="28"/>
        </w:rPr>
      </w:pPr>
    </w:p>
    <w:p w:rsidR="002F28BD" w:rsidRDefault="002F28BD" w:rsidP="002F28BD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2F28BD" w:rsidRDefault="002F28BD" w:rsidP="002F28BD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28BD" w:rsidRPr="00F70B14" w:rsidRDefault="002F28BD" w:rsidP="002F28BD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2F28BD" w:rsidRDefault="002F28BD" w:rsidP="002F28BD">
      <w:pPr>
        <w:widowControl w:val="0"/>
        <w:tabs>
          <w:tab w:val="right" w:pos="9689"/>
        </w:tabs>
        <w:autoSpaceDE w:val="0"/>
        <w:autoSpaceDN w:val="0"/>
        <w:adjustRightInd w:val="0"/>
        <w:jc w:val="center"/>
      </w:pPr>
    </w:p>
    <w:p w:rsidR="00C846B2" w:rsidRDefault="00C846B2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8E5701" w:rsidRDefault="008E5701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7374B" w:rsidRDefault="00B7374B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7374B" w:rsidRDefault="00B7374B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7374B" w:rsidRDefault="00B7374B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7374B" w:rsidRDefault="00B7374B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7374B" w:rsidRDefault="00B7374B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CD732A" w:rsidRDefault="00CD732A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066AE" w:rsidRDefault="00D066AE" w:rsidP="00C64CB1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D066AE" w:rsidSect="00245F11">
      <w:pgSz w:w="11906" w:h="16838" w:code="9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C67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B79F2"/>
    <w:rsid w:val="000C6DBB"/>
    <w:rsid w:val="000E03D3"/>
    <w:rsid w:val="000E661C"/>
    <w:rsid w:val="00106E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1F6391"/>
    <w:rsid w:val="00201D60"/>
    <w:rsid w:val="002071FD"/>
    <w:rsid w:val="00225115"/>
    <w:rsid w:val="00245F11"/>
    <w:rsid w:val="0025116D"/>
    <w:rsid w:val="002574E2"/>
    <w:rsid w:val="00261633"/>
    <w:rsid w:val="0028478C"/>
    <w:rsid w:val="002932EC"/>
    <w:rsid w:val="002D3265"/>
    <w:rsid w:val="002F28BD"/>
    <w:rsid w:val="003063B1"/>
    <w:rsid w:val="0033060B"/>
    <w:rsid w:val="003325A7"/>
    <w:rsid w:val="003404FA"/>
    <w:rsid w:val="00347F53"/>
    <w:rsid w:val="003558AC"/>
    <w:rsid w:val="003559A4"/>
    <w:rsid w:val="00363280"/>
    <w:rsid w:val="003751DF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26CF1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C0CF8"/>
    <w:rsid w:val="004D3A6B"/>
    <w:rsid w:val="004E688F"/>
    <w:rsid w:val="004F79C0"/>
    <w:rsid w:val="005117E1"/>
    <w:rsid w:val="00515D5C"/>
    <w:rsid w:val="00516255"/>
    <w:rsid w:val="00525392"/>
    <w:rsid w:val="00533FCE"/>
    <w:rsid w:val="005374D6"/>
    <w:rsid w:val="00561072"/>
    <w:rsid w:val="00577985"/>
    <w:rsid w:val="00587D83"/>
    <w:rsid w:val="005926AE"/>
    <w:rsid w:val="00595209"/>
    <w:rsid w:val="005A2762"/>
    <w:rsid w:val="005B173B"/>
    <w:rsid w:val="005C3004"/>
    <w:rsid w:val="005C601D"/>
    <w:rsid w:val="005E0302"/>
    <w:rsid w:val="005F5841"/>
    <w:rsid w:val="0060362B"/>
    <w:rsid w:val="00646265"/>
    <w:rsid w:val="00652143"/>
    <w:rsid w:val="00653856"/>
    <w:rsid w:val="00654805"/>
    <w:rsid w:val="006550C8"/>
    <w:rsid w:val="00681EBC"/>
    <w:rsid w:val="006A4B4F"/>
    <w:rsid w:val="006B7D1B"/>
    <w:rsid w:val="006E41E0"/>
    <w:rsid w:val="006F1B27"/>
    <w:rsid w:val="006F25D2"/>
    <w:rsid w:val="007022F5"/>
    <w:rsid w:val="00702A97"/>
    <w:rsid w:val="00710664"/>
    <w:rsid w:val="007112C9"/>
    <w:rsid w:val="00713015"/>
    <w:rsid w:val="00714A1C"/>
    <w:rsid w:val="00725353"/>
    <w:rsid w:val="00792789"/>
    <w:rsid w:val="007928E0"/>
    <w:rsid w:val="007B0E54"/>
    <w:rsid w:val="007C144F"/>
    <w:rsid w:val="007E53F3"/>
    <w:rsid w:val="007F1F40"/>
    <w:rsid w:val="008021F3"/>
    <w:rsid w:val="00802548"/>
    <w:rsid w:val="0081717A"/>
    <w:rsid w:val="0082493D"/>
    <w:rsid w:val="00824B32"/>
    <w:rsid w:val="00833CCC"/>
    <w:rsid w:val="0084155C"/>
    <w:rsid w:val="00873B74"/>
    <w:rsid w:val="0087744F"/>
    <w:rsid w:val="00883384"/>
    <w:rsid w:val="0089254A"/>
    <w:rsid w:val="008937D1"/>
    <w:rsid w:val="008A7329"/>
    <w:rsid w:val="008A7502"/>
    <w:rsid w:val="008C1FB6"/>
    <w:rsid w:val="008E5701"/>
    <w:rsid w:val="008E7C1C"/>
    <w:rsid w:val="009459EB"/>
    <w:rsid w:val="009525B2"/>
    <w:rsid w:val="00956D25"/>
    <w:rsid w:val="00957198"/>
    <w:rsid w:val="00960B47"/>
    <w:rsid w:val="0096500F"/>
    <w:rsid w:val="00982918"/>
    <w:rsid w:val="00985C3B"/>
    <w:rsid w:val="00985F96"/>
    <w:rsid w:val="009D56EB"/>
    <w:rsid w:val="009E1DBE"/>
    <w:rsid w:val="009F2C22"/>
    <w:rsid w:val="009F5A05"/>
    <w:rsid w:val="00A03843"/>
    <w:rsid w:val="00A62607"/>
    <w:rsid w:val="00A73FB1"/>
    <w:rsid w:val="00A75570"/>
    <w:rsid w:val="00A943F9"/>
    <w:rsid w:val="00AD4098"/>
    <w:rsid w:val="00AE4AF8"/>
    <w:rsid w:val="00AE6CDB"/>
    <w:rsid w:val="00B2561E"/>
    <w:rsid w:val="00B3467D"/>
    <w:rsid w:val="00B34993"/>
    <w:rsid w:val="00B42F01"/>
    <w:rsid w:val="00B531C7"/>
    <w:rsid w:val="00B7374B"/>
    <w:rsid w:val="00BC440C"/>
    <w:rsid w:val="00BC785E"/>
    <w:rsid w:val="00BD209E"/>
    <w:rsid w:val="00BD219A"/>
    <w:rsid w:val="00BE675F"/>
    <w:rsid w:val="00BF034F"/>
    <w:rsid w:val="00BF4B58"/>
    <w:rsid w:val="00BF55AD"/>
    <w:rsid w:val="00C0238E"/>
    <w:rsid w:val="00C54B47"/>
    <w:rsid w:val="00C64CB1"/>
    <w:rsid w:val="00C846B2"/>
    <w:rsid w:val="00CA2102"/>
    <w:rsid w:val="00CD11F7"/>
    <w:rsid w:val="00CD732A"/>
    <w:rsid w:val="00CF5F69"/>
    <w:rsid w:val="00D066AE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70B14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70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08380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822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511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925B-C934-4503-9BDD-2650473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2021-04-16T06:59:00Z</cp:lastPrinted>
  <dcterms:created xsi:type="dcterms:W3CDTF">2021-04-16T06:59:00Z</dcterms:created>
  <dcterms:modified xsi:type="dcterms:W3CDTF">2021-04-16T06:59:00Z</dcterms:modified>
</cp:coreProperties>
</file>