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EFC10" w14:textId="0BD4D4D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0DD2E" wp14:editId="62AC6CBF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1905" b="0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2FB0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42B6F2B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5154A4C1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37415BAD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166D456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0ECD4F0" w14:textId="77777777" w:rsidR="00AD5622" w:rsidRDefault="00AD5622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0DD2E"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14:paraId="784D2FB0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42B6F2B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5154A4C1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37415BAD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6166D456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0ECD4F0" w14:textId="77777777" w:rsidR="00AD5622" w:rsidRDefault="00AD5622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145C" wp14:editId="338D670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0" b="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4463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1BF36EBF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64EC54A0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597763A7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436DC3A" w14:textId="77777777" w:rsidR="00AD5622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7AB7FC0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950CB0E" w14:textId="77777777" w:rsidR="00AD5622" w:rsidRDefault="00AD5622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E2145C"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38D34463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1BF36EBF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64EC54A0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597763A7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436DC3A" w14:textId="77777777" w:rsidR="00AD5622" w:rsidRDefault="00AD5622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7AB7FC0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950CB0E" w14:textId="77777777" w:rsidR="00AD5622" w:rsidRDefault="00AD5622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2D3407C8" wp14:editId="401B4EE2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3D3" w14:textId="77777777"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14:paraId="24078078" w14:textId="77777777"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r w:rsidRPr="00F85EA4">
        <w:rPr>
          <w:rFonts w:cs="Arial"/>
          <w:i/>
          <w:sz w:val="26"/>
          <w:szCs w:val="26"/>
        </w:rPr>
        <w:t xml:space="preserve">П  О  С  Т  А  Н  О  В  Л  Е  Н  И  Е   </w:t>
      </w:r>
    </w:p>
    <w:p w14:paraId="4ED834C3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14:paraId="576D0D62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14:paraId="0DA73BB3" w14:textId="1888649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1C06" wp14:editId="1BB20C2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ACFA8"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" strokeweight="6pt">
                <v:stroke linestyle="thickBetweenThin"/>
              </v:line>
            </w:pict>
          </mc:Fallback>
        </mc:AlternateContent>
      </w:r>
    </w:p>
    <w:p w14:paraId="63AA065C" w14:textId="3CC447FD" w:rsidR="00AD5622" w:rsidRPr="00DA1CA0" w:rsidRDefault="00AD5622" w:rsidP="00AD5622">
      <w:pPr>
        <w:pStyle w:val="7"/>
        <w:ind w:right="-1"/>
        <w:rPr>
          <w:i/>
          <w:sz w:val="24"/>
          <w:szCs w:val="24"/>
        </w:rPr>
      </w:pPr>
      <w:r w:rsidRPr="00DA1CA0">
        <w:rPr>
          <w:i/>
          <w:sz w:val="24"/>
          <w:szCs w:val="24"/>
        </w:rPr>
        <w:t xml:space="preserve">От </w:t>
      </w:r>
      <w:bookmarkStart w:id="0" w:name="_GoBack"/>
      <w:r w:rsidR="00DA1CA0" w:rsidRPr="00DA1CA0">
        <w:rPr>
          <w:i/>
          <w:sz w:val="24"/>
          <w:szCs w:val="24"/>
          <w:u w:val="single"/>
        </w:rPr>
        <w:t>13.08.2021г.</w:t>
      </w:r>
      <w:r w:rsidR="00DA1CA0">
        <w:rPr>
          <w:i/>
          <w:sz w:val="24"/>
          <w:szCs w:val="24"/>
        </w:rPr>
        <w:t xml:space="preserve"> </w:t>
      </w:r>
      <w:r w:rsidRPr="00DA1CA0">
        <w:rPr>
          <w:i/>
          <w:sz w:val="24"/>
          <w:szCs w:val="24"/>
        </w:rPr>
        <w:t xml:space="preserve"> </w:t>
      </w:r>
      <w:bookmarkEnd w:id="0"/>
      <w:r w:rsidRPr="00DA1CA0">
        <w:rPr>
          <w:i/>
          <w:sz w:val="24"/>
          <w:szCs w:val="24"/>
        </w:rPr>
        <w:t>№</w:t>
      </w:r>
      <w:r w:rsidR="00DA1CA0">
        <w:rPr>
          <w:i/>
          <w:sz w:val="24"/>
          <w:szCs w:val="24"/>
        </w:rPr>
        <w:t xml:space="preserve"> </w:t>
      </w:r>
      <w:r w:rsidR="00DA1CA0" w:rsidRPr="00DA1CA0">
        <w:rPr>
          <w:i/>
          <w:sz w:val="24"/>
          <w:szCs w:val="24"/>
          <w:u w:val="single"/>
        </w:rPr>
        <w:t>645</w:t>
      </w:r>
    </w:p>
    <w:p w14:paraId="0CC2EA71" w14:textId="77777777"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2CA89D8F" w14:textId="77777777" w:rsidR="00AD5622" w:rsidRPr="00F85EA4" w:rsidRDefault="00AD5622" w:rsidP="00AD5622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5BB14CBE" w14:textId="5F394F0D" w:rsidR="00AD5622" w:rsidRPr="008978A3" w:rsidRDefault="005C03EA" w:rsidP="008978A3">
      <w:pPr>
        <w:pStyle w:val="1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</w:t>
      </w:r>
      <w:r w:rsidR="00180E0A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80E0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дополнений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AD5622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регламент </w:t>
      </w:r>
      <w:r w:rsidR="005C1A59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 муниципального образования «Красногвардейский район» по предоставлению м</w:t>
      </w:r>
      <w:r w:rsidR="00AD5622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униципальной услуги </w:t>
      </w:r>
      <w:r w:rsidR="008978A3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8978A3" w:rsidRPr="008978A3">
        <w:rPr>
          <w:rFonts w:ascii="Times New Roman" w:hAnsi="Times New Roman"/>
          <w:b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AD5622" w:rsidRPr="008978A3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утвержденный постановлением администрации МО «Красногвардейский район» № 572 от 24.08.2017 г.</w:t>
      </w:r>
    </w:p>
    <w:p w14:paraId="3BD9EE0A" w14:textId="77777777" w:rsidR="00242C40" w:rsidRDefault="00242C40" w:rsidP="00AD5622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0426B49A" w14:textId="751DE51E" w:rsidR="00AD5622" w:rsidRDefault="00584196" w:rsidP="00AD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8C1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МО «Красногвардейский район», </w:t>
      </w:r>
      <w:r w:rsidRPr="00584196">
        <w:rPr>
          <w:sz w:val="28"/>
          <w:szCs w:val="28"/>
        </w:rPr>
        <w:t xml:space="preserve">руководствуясь </w:t>
      </w:r>
      <w:hyperlink r:id="rId6" w:anchor="/document/32346936/entry/0" w:history="1">
        <w:r w:rsidRPr="00584196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584196">
        <w:rPr>
          <w:sz w:val="28"/>
          <w:szCs w:val="28"/>
        </w:rPr>
        <w:t xml:space="preserve"> администрации МО «Красногвардейский район» № 583 от 10.10.2011 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hyperlink r:id="rId7" w:anchor="/document/32346966/entry/0" w:history="1">
        <w:r w:rsidRPr="00584196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584196">
        <w:rPr>
          <w:sz w:val="28"/>
          <w:szCs w:val="28"/>
        </w:rPr>
        <w:t xml:space="preserve"> МО «Красногвардейский район»</w:t>
      </w:r>
    </w:p>
    <w:p w14:paraId="16EBAB29" w14:textId="77777777" w:rsidR="00584196" w:rsidRPr="00584196" w:rsidRDefault="00584196" w:rsidP="00AD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B1BAF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E14BDA">
        <w:rPr>
          <w:rFonts w:eastAsia="Calibri"/>
          <w:b/>
          <w:sz w:val="28"/>
          <w:szCs w:val="28"/>
          <w:lang w:eastAsia="en-US"/>
        </w:rPr>
        <w:t>ОСТАНОВЛЯЮ</w:t>
      </w:r>
      <w:proofErr w:type="gramStart"/>
      <w:r w:rsidRPr="00E14BDA">
        <w:rPr>
          <w:rFonts w:eastAsia="Calibri"/>
          <w:b/>
          <w:sz w:val="28"/>
          <w:szCs w:val="28"/>
          <w:lang w:eastAsia="en-US"/>
        </w:rPr>
        <w:t xml:space="preserve"> :</w:t>
      </w:r>
      <w:proofErr w:type="gramEnd"/>
      <w:r w:rsidRPr="00E14BDA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591FB10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93ACCD" w14:textId="77777777" w:rsidR="00180E0A" w:rsidRDefault="00AD5622" w:rsidP="00BF464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F4645">
        <w:rPr>
          <w:rFonts w:eastAsia="Calibri"/>
          <w:bCs/>
          <w:sz w:val="28"/>
          <w:szCs w:val="28"/>
          <w:lang w:eastAsia="en-US"/>
        </w:rPr>
        <w:t xml:space="preserve">1. </w:t>
      </w:r>
      <w:r w:rsidR="00A26D7A" w:rsidRPr="00BF4645">
        <w:rPr>
          <w:rFonts w:eastAsia="Calibri"/>
          <w:bCs/>
          <w:sz w:val="28"/>
          <w:szCs w:val="28"/>
          <w:lang w:eastAsia="en-US"/>
        </w:rPr>
        <w:t>Внести в регламент администрации муниципального образования «Красногвардейский район» по предоставлению муниципальной услуги «</w:t>
      </w:r>
      <w:r w:rsidR="00A26D7A" w:rsidRPr="00BF4645">
        <w:rPr>
          <w:bCs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A26D7A" w:rsidRPr="00BF4645">
        <w:rPr>
          <w:rFonts w:eastAsia="Calibri"/>
          <w:bCs/>
          <w:sz w:val="28"/>
          <w:szCs w:val="28"/>
          <w:lang w:eastAsia="en-US"/>
        </w:rPr>
        <w:t xml:space="preserve">» утвержденный постановлением администрации МО «Красногвардейский район» № 572 от 24.08.2017 г. 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(далее - Регламент) </w:t>
      </w:r>
      <w:r w:rsidR="00180E0A">
        <w:rPr>
          <w:rFonts w:eastAsia="Calibri"/>
          <w:bCs/>
          <w:sz w:val="28"/>
          <w:szCs w:val="28"/>
          <w:lang w:eastAsia="en-US"/>
        </w:rPr>
        <w:t>следующие изменения и дополнения:</w:t>
      </w:r>
    </w:p>
    <w:p w14:paraId="211F8EF3" w14:textId="77777777" w:rsidR="00584196" w:rsidRPr="00682FF6" w:rsidRDefault="00584196" w:rsidP="00584196">
      <w:pPr>
        <w:jc w:val="both"/>
        <w:rPr>
          <w:sz w:val="28"/>
          <w:szCs w:val="28"/>
        </w:rPr>
      </w:pPr>
      <w:r w:rsidRPr="00682FF6">
        <w:rPr>
          <w:sz w:val="28"/>
          <w:szCs w:val="28"/>
        </w:rPr>
        <w:t xml:space="preserve">1.1. Пункт 1.3. </w:t>
      </w:r>
      <w:r>
        <w:rPr>
          <w:sz w:val="28"/>
          <w:szCs w:val="28"/>
        </w:rPr>
        <w:t>раздела 1.</w:t>
      </w:r>
      <w:r w:rsidRPr="00682FF6">
        <w:rPr>
          <w:sz w:val="28"/>
          <w:szCs w:val="28"/>
        </w:rPr>
        <w:t>Регламента исключить.</w:t>
      </w:r>
    </w:p>
    <w:p w14:paraId="52BBB447" w14:textId="77777777" w:rsidR="00584196" w:rsidRDefault="00584196" w:rsidP="00584196">
      <w:pPr>
        <w:ind w:right="-1"/>
        <w:rPr>
          <w:sz w:val="28"/>
          <w:szCs w:val="28"/>
        </w:rPr>
      </w:pPr>
      <w:r w:rsidRPr="00682FF6">
        <w:rPr>
          <w:sz w:val="28"/>
          <w:szCs w:val="28"/>
        </w:rPr>
        <w:t xml:space="preserve">1.2. Раздел 4. Регламента изложить в следующей редакции:  </w:t>
      </w:r>
    </w:p>
    <w:p w14:paraId="05FFE3E2" w14:textId="77777777" w:rsidR="00584196" w:rsidRPr="00682FF6" w:rsidRDefault="00584196" w:rsidP="00584196">
      <w:pPr>
        <w:ind w:right="-1"/>
        <w:rPr>
          <w:b/>
          <w:sz w:val="28"/>
          <w:szCs w:val="28"/>
        </w:rPr>
      </w:pPr>
      <w:r w:rsidRPr="00682FF6">
        <w:rPr>
          <w:sz w:val="28"/>
          <w:szCs w:val="28"/>
        </w:rPr>
        <w:t>«</w:t>
      </w:r>
      <w:r w:rsidRPr="00682FF6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14:paraId="44D611A5" w14:textId="77777777" w:rsidR="00584196" w:rsidRPr="00431E9E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31E9E">
        <w:rPr>
          <w:b/>
          <w:sz w:val="28"/>
          <w:szCs w:val="28"/>
        </w:rPr>
        <w:t xml:space="preserve">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 xml:space="preserve">муниципальной </w:t>
      </w:r>
      <w:r w:rsidRPr="00431E9E">
        <w:rPr>
          <w:b/>
          <w:sz w:val="28"/>
          <w:szCs w:val="28"/>
        </w:rPr>
        <w:t>услуги, а также принятием ими решений</w:t>
      </w:r>
    </w:p>
    <w:p w14:paraId="636FB7CA" w14:textId="77777777" w:rsidR="00584196" w:rsidRDefault="00584196" w:rsidP="00584196">
      <w:pPr>
        <w:ind w:right="-1"/>
        <w:jc w:val="both"/>
        <w:rPr>
          <w:sz w:val="28"/>
          <w:szCs w:val="28"/>
        </w:rPr>
      </w:pPr>
    </w:p>
    <w:p w14:paraId="4FEA99D9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2BDE">
        <w:rPr>
          <w:sz w:val="28"/>
          <w:szCs w:val="28"/>
        </w:rPr>
        <w:t>.1. Контроль за соблюдением последовательности действий, определенных административными процедурами, полнотой и качеством предоставления муниципальной услуги, принятием решений заместителем председателя, Комиссией по исполнению настоящего Административного регла</w:t>
      </w:r>
      <w:r>
        <w:rPr>
          <w:sz w:val="28"/>
          <w:szCs w:val="28"/>
        </w:rPr>
        <w:t>мента осуществляется Главой МО «Красногвардейский район»</w:t>
      </w:r>
      <w:r w:rsidRPr="00802BDE">
        <w:rPr>
          <w:sz w:val="28"/>
          <w:szCs w:val="28"/>
        </w:rPr>
        <w:t>.</w:t>
      </w:r>
    </w:p>
    <w:p w14:paraId="761CEF06" w14:textId="77777777" w:rsidR="00584196" w:rsidRPr="003C3582" w:rsidRDefault="00584196" w:rsidP="00584196">
      <w:pPr>
        <w:ind w:right="-1" w:firstLine="708"/>
        <w:jc w:val="both"/>
        <w:rPr>
          <w:b/>
          <w:sz w:val="28"/>
          <w:szCs w:val="28"/>
        </w:rPr>
      </w:pPr>
      <w:r w:rsidRPr="003C3582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14:paraId="4F0AA72C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02BDE">
        <w:rPr>
          <w:sz w:val="28"/>
          <w:szCs w:val="28"/>
        </w:rPr>
        <w:t xml:space="preserve">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услуги.</w:t>
      </w:r>
    </w:p>
    <w:p w14:paraId="66BC35B3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02BDE">
        <w:rPr>
          <w:sz w:val="28"/>
          <w:szCs w:val="28"/>
        </w:rPr>
        <w:t xml:space="preserve"> Контроль за предоставлением муниципальной услуги осуществляется путем проведения:</w:t>
      </w:r>
    </w:p>
    <w:p w14:paraId="5D64F163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плановых проверок соблюдения и исполнения уполномоченным лицом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14:paraId="048D493F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внеплановых проверок соблюдения и исполнения заместителем председателя, Комиссией положений настоящего Административного регламента, осуществляемых по обращениям заяв</w:t>
      </w:r>
      <w:r>
        <w:rPr>
          <w:sz w:val="28"/>
          <w:szCs w:val="28"/>
        </w:rPr>
        <w:t>ителей, по поручениям Главы МО «Красногвардейский район»</w:t>
      </w:r>
      <w:r w:rsidRPr="00802BDE">
        <w:rPr>
          <w:sz w:val="28"/>
          <w:szCs w:val="28"/>
        </w:rPr>
        <w:t>, на основании документов и сведений, указывающих на нарушения настоящего Административного регламента.</w:t>
      </w:r>
    </w:p>
    <w:p w14:paraId="3B3FA70A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02BDE">
        <w:rPr>
          <w:sz w:val="28"/>
          <w:szCs w:val="28"/>
        </w:rPr>
        <w:t>. Плановые проверки полноты и качества предоставления муниципальной услуги проводятся первым замес</w:t>
      </w:r>
      <w:r>
        <w:rPr>
          <w:sz w:val="28"/>
          <w:szCs w:val="28"/>
        </w:rPr>
        <w:t>тителем главы администрации МО «</w:t>
      </w:r>
      <w:r w:rsidRPr="00802BDE">
        <w:rPr>
          <w:sz w:val="28"/>
          <w:szCs w:val="28"/>
        </w:rPr>
        <w:t>Кр</w:t>
      </w:r>
      <w:r>
        <w:rPr>
          <w:sz w:val="28"/>
          <w:szCs w:val="28"/>
        </w:rPr>
        <w:t>асногвардейский район»</w:t>
      </w:r>
      <w:r w:rsidRPr="00802BDE">
        <w:rPr>
          <w:sz w:val="28"/>
          <w:szCs w:val="28"/>
        </w:rPr>
        <w:t>.</w:t>
      </w:r>
    </w:p>
    <w:p w14:paraId="13F80A78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802BDE">
        <w:rPr>
          <w:sz w:val="28"/>
          <w:szCs w:val="28"/>
        </w:rPr>
        <w:t xml:space="preserve"> Внеплановые проверки проводятся рабочей группой, состав которой утверждается </w:t>
      </w:r>
      <w:r>
        <w:rPr>
          <w:sz w:val="28"/>
          <w:szCs w:val="28"/>
        </w:rPr>
        <w:t>распоряжением администрации МО «Красногвардейский район»</w:t>
      </w:r>
      <w:r w:rsidRPr="00802BDE">
        <w:rPr>
          <w:sz w:val="28"/>
          <w:szCs w:val="28"/>
        </w:rPr>
        <w:t>.</w:t>
      </w:r>
    </w:p>
    <w:p w14:paraId="2DB65D49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802BDE">
        <w:rPr>
          <w:sz w:val="28"/>
          <w:szCs w:val="28"/>
        </w:rPr>
        <w:t xml:space="preserve"> В ходе плановых и внеплановых проверок проверяется:</w:t>
      </w:r>
    </w:p>
    <w:p w14:paraId="48257C21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знание заместителем председателя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6117EA2F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соблюдение заместителем председателя, Комиссией сроков и последовательности предоставления административных процедур;</w:t>
      </w:r>
    </w:p>
    <w:p w14:paraId="6D7FF200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14:paraId="6073DD8A" w14:textId="77777777" w:rsidR="00584196" w:rsidRPr="00802BDE" w:rsidRDefault="00584196" w:rsidP="00584196">
      <w:pPr>
        <w:ind w:right="-1" w:firstLine="708"/>
        <w:jc w:val="both"/>
        <w:rPr>
          <w:sz w:val="28"/>
          <w:szCs w:val="28"/>
        </w:rPr>
      </w:pPr>
      <w:r w:rsidRPr="00802BDE">
        <w:rPr>
          <w:sz w:val="28"/>
          <w:szCs w:val="28"/>
        </w:rPr>
        <w:t>устранение нарушений и недостатков, выявленных в ходе предыдущих проверок.</w:t>
      </w:r>
    </w:p>
    <w:p w14:paraId="5806D491" w14:textId="77777777" w:rsidR="00584196" w:rsidRPr="0062496A" w:rsidRDefault="00584196" w:rsidP="00584196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t>3. Ответственность должностных лиц</w:t>
      </w:r>
      <w:r>
        <w:rPr>
          <w:b/>
          <w:sz w:val="28"/>
          <w:szCs w:val="28"/>
        </w:rPr>
        <w:t xml:space="preserve"> органа</w:t>
      </w:r>
      <w:r w:rsidRPr="0062496A">
        <w:rPr>
          <w:b/>
          <w:sz w:val="28"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в ходе предоставления муниципальной услуги </w:t>
      </w:r>
    </w:p>
    <w:p w14:paraId="1915ABED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02BDE">
        <w:rPr>
          <w:sz w:val="28"/>
          <w:szCs w:val="28"/>
        </w:rPr>
        <w:t xml:space="preserve"> Заместитель председателя за несоблюдение сроков и порядка предоставления каждой административной процедуры, указанной в настоящем Административном регламенте, неисполнение или ненадлежащие исполнение </w:t>
      </w:r>
      <w:r w:rsidRPr="00802BDE">
        <w:rPr>
          <w:sz w:val="28"/>
          <w:szCs w:val="28"/>
        </w:rPr>
        <w:lastRenderedPageBreak/>
        <w:t>требований настоящего Административного регламента, привлекается к дисциплинарной ответственности, а также несет гражданско-правовую, административную и уголовную ответственность в порядке, установленном федеральными законами.</w:t>
      </w:r>
    </w:p>
    <w:p w14:paraId="6F715021" w14:textId="77777777" w:rsidR="00584196" w:rsidRPr="0062496A" w:rsidRDefault="00584196" w:rsidP="00584196">
      <w:pPr>
        <w:ind w:right="-1" w:firstLine="708"/>
        <w:jc w:val="both"/>
        <w:rPr>
          <w:b/>
          <w:sz w:val="28"/>
          <w:szCs w:val="28"/>
        </w:rPr>
      </w:pPr>
      <w:r w:rsidRPr="0062496A">
        <w:rPr>
          <w:b/>
          <w:sz w:val="28"/>
          <w:szCs w:val="28"/>
        </w:rPr>
        <w:t xml:space="preserve">4. Положения характеризующие требования к порядку и формам контроля за предоставлением </w:t>
      </w:r>
      <w:r>
        <w:rPr>
          <w:b/>
          <w:sz w:val="28"/>
          <w:szCs w:val="28"/>
        </w:rPr>
        <w:t>муниципальной услуги, в том числе со стороны граждан их объединений и организаций</w:t>
      </w:r>
    </w:p>
    <w:p w14:paraId="691BE232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2496A">
        <w:t xml:space="preserve"> </w:t>
      </w:r>
      <w:r w:rsidRPr="0062496A">
        <w:rPr>
          <w:sz w:val="28"/>
          <w:szCs w:val="28"/>
        </w:rPr>
        <w:t xml:space="preserve">Граждане, их объединения и организации могут контролировать предоставление </w:t>
      </w:r>
      <w:r>
        <w:rPr>
          <w:sz w:val="28"/>
          <w:szCs w:val="28"/>
        </w:rPr>
        <w:t xml:space="preserve">муниципальной </w:t>
      </w:r>
      <w:r w:rsidRPr="0062496A">
        <w:rPr>
          <w:sz w:val="28"/>
          <w:szCs w:val="28"/>
        </w:rPr>
        <w:t xml:space="preserve"> услуги путем получения информации по телефону, по обращениям, поданным в письменном виде, электронной почте, </w:t>
      </w:r>
    </w:p>
    <w:p w14:paraId="6DC17AB1" w14:textId="77777777" w:rsidR="00584196" w:rsidRPr="0062496A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2496A">
        <w:rPr>
          <w:sz w:val="28"/>
          <w:szCs w:val="28"/>
        </w:rPr>
        <w:t>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14:paraId="328CD309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496A">
        <w:rPr>
          <w:sz w:val="28"/>
          <w:szCs w:val="28"/>
        </w:rPr>
        <w:t xml:space="preserve">Порядок и формы контроля за предоставлением </w:t>
      </w:r>
      <w:r>
        <w:rPr>
          <w:sz w:val="28"/>
          <w:szCs w:val="28"/>
        </w:rPr>
        <w:t>муниципальной</w:t>
      </w:r>
      <w:r w:rsidRPr="0062496A">
        <w:rPr>
          <w:sz w:val="28"/>
          <w:szCs w:val="28"/>
        </w:rPr>
        <w:t xml:space="preserve"> услуги должны отвечать требованиям непрерывности и действенности.</w:t>
      </w:r>
      <w:r>
        <w:rPr>
          <w:sz w:val="28"/>
          <w:szCs w:val="28"/>
        </w:rPr>
        <w:t>».</w:t>
      </w:r>
    </w:p>
    <w:p w14:paraId="5F88C820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5 Регламента изложить в следующей редакции: </w:t>
      </w:r>
    </w:p>
    <w:p w14:paraId="1D7254E2" w14:textId="77777777" w:rsidR="00584196" w:rsidRPr="00802BDE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5.</w:t>
      </w:r>
      <w:r w:rsidRPr="00802BDE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</w:t>
      </w:r>
      <w:r w:rsidRPr="00802BDE">
        <w:rPr>
          <w:b/>
          <w:sz w:val="28"/>
          <w:szCs w:val="28"/>
        </w:rPr>
        <w:t xml:space="preserve">, предоставляющих </w:t>
      </w:r>
      <w:r>
        <w:rPr>
          <w:b/>
          <w:sz w:val="28"/>
          <w:szCs w:val="28"/>
        </w:rPr>
        <w:t>муниципальную</w:t>
      </w:r>
      <w:r w:rsidRPr="00802BDE">
        <w:rPr>
          <w:b/>
          <w:sz w:val="28"/>
          <w:szCs w:val="28"/>
        </w:rPr>
        <w:t xml:space="preserve"> услугу, а также их должностных лиц</w:t>
      </w:r>
    </w:p>
    <w:p w14:paraId="462F3319" w14:textId="77777777" w:rsidR="00584196" w:rsidRPr="005866AB" w:rsidRDefault="00584196" w:rsidP="00584196">
      <w:pPr>
        <w:ind w:right="-1" w:firstLine="708"/>
        <w:jc w:val="both"/>
        <w:rPr>
          <w:sz w:val="28"/>
          <w:szCs w:val="28"/>
        </w:rPr>
      </w:pPr>
      <w:r w:rsidRPr="009312F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312F1">
        <w:rPr>
          <w:b/>
          <w:sz w:val="28"/>
          <w:szCs w:val="28"/>
        </w:rPr>
        <w:t xml:space="preserve">Информация о праве граждан (представителей)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b/>
          <w:sz w:val="28"/>
          <w:szCs w:val="28"/>
        </w:rPr>
        <w:t>муниципальной</w:t>
      </w:r>
      <w:r w:rsidRPr="009312F1">
        <w:rPr>
          <w:b/>
          <w:sz w:val="28"/>
          <w:szCs w:val="28"/>
        </w:rPr>
        <w:t xml:space="preserve"> услуги</w:t>
      </w:r>
    </w:p>
    <w:p w14:paraId="1BC82D7C" w14:textId="77777777" w:rsidR="00584196" w:rsidRPr="003E5C68" w:rsidRDefault="00584196" w:rsidP="00584196">
      <w:pPr>
        <w:ind w:right="-1" w:firstLine="708"/>
        <w:jc w:val="both"/>
        <w:rPr>
          <w:sz w:val="28"/>
          <w:szCs w:val="28"/>
        </w:rPr>
      </w:pPr>
      <w:r w:rsidRPr="00C73153">
        <w:rPr>
          <w:color w:val="000000"/>
          <w:sz w:val="28"/>
          <w:szCs w:val="28"/>
        </w:rPr>
        <w:t>1.1.Заявитель может обратиться с жалобой на решения и действия (бездействие) администрации</w:t>
      </w:r>
      <w:r w:rsidRPr="003E5C68">
        <w:rPr>
          <w:sz w:val="28"/>
          <w:szCs w:val="28"/>
        </w:rPr>
        <w:t>, должностных лиц, муниципальных служащих администрации,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14:paraId="6985BAFF" w14:textId="77777777" w:rsidR="00584196" w:rsidRPr="001E7732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E7732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>муниципальной</w:t>
      </w:r>
      <w:r w:rsidRPr="001E7732">
        <w:rPr>
          <w:b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гражданина в досудебном (внесудебном) порядке</w:t>
      </w:r>
    </w:p>
    <w:p w14:paraId="4A63B761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E7732">
        <w:rPr>
          <w:sz w:val="28"/>
          <w:szCs w:val="28"/>
        </w:rPr>
        <w:t>. В досудебном</w:t>
      </w:r>
      <w:r>
        <w:rPr>
          <w:sz w:val="28"/>
          <w:szCs w:val="28"/>
        </w:rPr>
        <w:t xml:space="preserve"> (внесудебном) порядке заявитель</w:t>
      </w:r>
      <w:r w:rsidRPr="001E7732">
        <w:rPr>
          <w:sz w:val="28"/>
          <w:szCs w:val="28"/>
        </w:rPr>
        <w:t xml:space="preserve"> имеет право обратиться с жалобой в письменной форме на бумажном носителе или в электронной форме в </w:t>
      </w:r>
      <w:r>
        <w:rPr>
          <w:sz w:val="28"/>
          <w:szCs w:val="28"/>
        </w:rPr>
        <w:t>администрацию МО «Красногвардейский район»</w:t>
      </w:r>
      <w:r w:rsidRPr="001E7732">
        <w:rPr>
          <w:sz w:val="28"/>
          <w:szCs w:val="28"/>
        </w:rPr>
        <w:t>, многофункциональный центр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14:paraId="6E7EEFE8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главе МО «Красногвардейский район» - на </w:t>
      </w:r>
      <w:r w:rsidRPr="00EA147A">
        <w:rPr>
          <w:sz w:val="28"/>
          <w:szCs w:val="28"/>
        </w:rPr>
        <w:t>действия специалистов отдела, начальников управлений и отделов, управляющего делами администрации района - начальника общего отдела, заместителей главы администрации</w:t>
      </w:r>
    </w:p>
    <w:p w14:paraId="16C69829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руководителю многофункционального центра - на решение и действие (бездействие) работника многофункционального центра;</w:t>
      </w:r>
    </w:p>
    <w:p w14:paraId="5BC8208E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 w:rsidRPr="001E7732">
        <w:rPr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действие (бездействие) многофункционального центра.</w:t>
      </w:r>
    </w:p>
    <w:p w14:paraId="2795C240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</w:p>
    <w:p w14:paraId="3749E2D9" w14:textId="77777777" w:rsidR="00584196" w:rsidRPr="00C73153" w:rsidRDefault="00584196" w:rsidP="00584196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3. Способы информирования гражданина о порядке подачи и рассмотрения жалобы, в том числе с использованием Единого портала</w:t>
      </w:r>
    </w:p>
    <w:p w14:paraId="28907141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E7732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sz w:val="28"/>
          <w:szCs w:val="28"/>
        </w:rPr>
        <w:t>муниципальных</w:t>
      </w:r>
      <w:r w:rsidRPr="001E7732">
        <w:rPr>
          <w:sz w:val="28"/>
          <w:szCs w:val="28"/>
        </w:rPr>
        <w:t xml:space="preserve"> услуг, на сайте </w:t>
      </w:r>
      <w:r>
        <w:rPr>
          <w:sz w:val="28"/>
          <w:szCs w:val="28"/>
        </w:rPr>
        <w:t>администрации</w:t>
      </w:r>
      <w:r w:rsidRPr="001E7732">
        <w:rPr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гражданином (представителем).</w:t>
      </w:r>
    </w:p>
    <w:p w14:paraId="48559CF6" w14:textId="77777777" w:rsidR="00584196" w:rsidRPr="00C73153" w:rsidRDefault="00584196" w:rsidP="00584196">
      <w:pPr>
        <w:ind w:right="-1" w:firstLine="708"/>
        <w:jc w:val="both"/>
        <w:rPr>
          <w:b/>
          <w:color w:val="000000"/>
          <w:sz w:val="28"/>
          <w:szCs w:val="28"/>
        </w:rPr>
      </w:pPr>
      <w:r w:rsidRPr="00C73153">
        <w:rPr>
          <w:b/>
          <w:color w:val="000000"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</w:t>
      </w:r>
    </w:p>
    <w:p w14:paraId="177354BF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E7732">
        <w:rPr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 xml:space="preserve"> администрации, а также должностных лиц, предоставляющего муниципальную</w:t>
      </w:r>
      <w:r w:rsidRPr="001E7732">
        <w:rPr>
          <w:sz w:val="28"/>
          <w:szCs w:val="28"/>
        </w:rPr>
        <w:t xml:space="preserve"> услугу, а также е</w:t>
      </w:r>
      <w:r>
        <w:rPr>
          <w:sz w:val="28"/>
          <w:szCs w:val="28"/>
        </w:rPr>
        <w:t xml:space="preserve">го должностных лиц регулируется: </w:t>
      </w:r>
    </w:p>
    <w:p w14:paraId="3E86F2E3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732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 xml:space="preserve">№ </w:t>
      </w:r>
      <w:r w:rsidRPr="001E773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EA147A">
        <w:rPr>
          <w:sz w:val="28"/>
          <w:szCs w:val="28"/>
        </w:rPr>
        <w:t>Об организации предоставления государственных и муниципальных у</w:t>
      </w:r>
      <w:r>
        <w:rPr>
          <w:sz w:val="28"/>
          <w:szCs w:val="28"/>
        </w:rPr>
        <w:t>слуг»</w:t>
      </w:r>
      <w:r w:rsidRPr="001E7732">
        <w:rPr>
          <w:sz w:val="28"/>
          <w:szCs w:val="28"/>
        </w:rPr>
        <w:t>;</w:t>
      </w:r>
    </w:p>
    <w:p w14:paraId="5A20BD96" w14:textId="77777777" w:rsidR="00584196" w:rsidRPr="001E7732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E7732">
        <w:rPr>
          <w:sz w:val="28"/>
          <w:szCs w:val="28"/>
        </w:rPr>
        <w:t xml:space="preserve">остановлением Правительства Российской Федерации от 20 ноября 2012 г. </w:t>
      </w:r>
      <w:r>
        <w:rPr>
          <w:sz w:val="28"/>
          <w:szCs w:val="28"/>
        </w:rPr>
        <w:t>№ 1198 «</w:t>
      </w:r>
      <w:r w:rsidRPr="001E7732">
        <w:rPr>
          <w:sz w:val="28"/>
          <w:szCs w:val="28"/>
        </w:rPr>
        <w:t xml:space="preserve">О федеральной </w:t>
      </w:r>
      <w:r>
        <w:rPr>
          <w:sz w:val="28"/>
          <w:szCs w:val="28"/>
        </w:rPr>
        <w:t>муниципальной</w:t>
      </w:r>
      <w:r w:rsidRPr="001E7732">
        <w:rPr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>»</w:t>
      </w:r>
      <w:r w:rsidRPr="001E7732">
        <w:rPr>
          <w:sz w:val="28"/>
          <w:szCs w:val="28"/>
        </w:rPr>
        <w:t>.</w:t>
      </w:r>
    </w:p>
    <w:p w14:paraId="35161C81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1E7732">
        <w:rPr>
          <w:sz w:val="28"/>
          <w:szCs w:val="28"/>
        </w:rPr>
        <w:t xml:space="preserve">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 услуги администрацией</w:t>
      </w:r>
      <w:r w:rsidRPr="001E7732">
        <w:rPr>
          <w:sz w:val="28"/>
          <w:szCs w:val="28"/>
        </w:rPr>
        <w:t xml:space="preserve">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t>должностных лиц</w:t>
      </w:r>
      <w:r w:rsidRPr="001E7732">
        <w:rPr>
          <w:sz w:val="28"/>
          <w:szCs w:val="28"/>
        </w:rPr>
        <w:t>, многофункциональных центров, а также работников многофункциональных центров, подлежит обязательному раз</w:t>
      </w:r>
      <w:r>
        <w:rPr>
          <w:sz w:val="28"/>
          <w:szCs w:val="28"/>
        </w:rPr>
        <w:t>мещению на Едином портале.».</w:t>
      </w:r>
    </w:p>
    <w:p w14:paraId="2C5041C1" w14:textId="77777777" w:rsidR="00584196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Регламент разделом 6 следующего содержания:</w:t>
      </w:r>
    </w:p>
    <w:p w14:paraId="1DF74821" w14:textId="77777777" w:rsidR="00584196" w:rsidRPr="001205EE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2FF6">
        <w:rPr>
          <w:b/>
          <w:bCs/>
          <w:sz w:val="28"/>
          <w:szCs w:val="28"/>
        </w:rPr>
        <w:t>6.</w:t>
      </w:r>
      <w:r w:rsidRPr="001205EE">
        <w:rPr>
          <w:b/>
          <w:sz w:val="28"/>
          <w:szCs w:val="28"/>
        </w:rPr>
        <w:t xml:space="preserve"> Особенности выполнения административных процедур (действий) в многофункциональных центрах</w:t>
      </w:r>
    </w:p>
    <w:p w14:paraId="3296EA9D" w14:textId="77777777" w:rsidR="00584196" w:rsidRPr="001205EE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205EE">
        <w:rPr>
          <w:b/>
          <w:sz w:val="28"/>
          <w:szCs w:val="28"/>
        </w:rPr>
        <w:t>Исчерпывающий перечень административных процедур, выполняемых многофункциональными центрами</w:t>
      </w:r>
    </w:p>
    <w:p w14:paraId="62B34D98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Предоставление муниципальной</w:t>
      </w:r>
      <w:r w:rsidRPr="001205EE">
        <w:rPr>
          <w:sz w:val="28"/>
          <w:szCs w:val="28"/>
        </w:rPr>
        <w:t xml:space="preserve"> услуги многофункциональным центром включает в себя следующие административные процедуры:</w:t>
      </w:r>
    </w:p>
    <w:p w14:paraId="13B4A1C7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центре,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консультирование граждан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центре;</w:t>
      </w:r>
    </w:p>
    <w:p w14:paraId="13AF15CE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заявления гражданина</w:t>
      </w:r>
      <w:r w:rsidRPr="001205EE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услуги;</w:t>
      </w:r>
    </w:p>
    <w:p w14:paraId="3EE43064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формирование и направление многофункциональным центром межведомственного запроса в органы,</w:t>
      </w:r>
      <w:r>
        <w:rPr>
          <w:sz w:val="28"/>
          <w:szCs w:val="28"/>
        </w:rPr>
        <w:t xml:space="preserve"> предоставляющие муниципальные</w:t>
      </w:r>
      <w:r w:rsidRPr="001205EE">
        <w:rPr>
          <w:sz w:val="28"/>
          <w:szCs w:val="28"/>
        </w:rPr>
        <w:t xml:space="preserve"> услуги, в 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</w:t>
      </w:r>
      <w:r>
        <w:rPr>
          <w:sz w:val="28"/>
          <w:szCs w:val="28"/>
        </w:rPr>
        <w:t>в предоставлении муниципальных</w:t>
      </w:r>
      <w:r w:rsidRPr="001205EE">
        <w:rPr>
          <w:sz w:val="28"/>
          <w:szCs w:val="28"/>
        </w:rPr>
        <w:t xml:space="preserve"> услуг;</w:t>
      </w:r>
    </w:p>
    <w:p w14:paraId="53213AC7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гражданину </w:t>
      </w:r>
      <w:r w:rsidRPr="001205EE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 Комиссией</w:t>
      </w:r>
      <w:r w:rsidRPr="001205EE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</w:t>
      </w:r>
      <w:r>
        <w:rPr>
          <w:sz w:val="28"/>
          <w:szCs w:val="28"/>
        </w:rPr>
        <w:t xml:space="preserve"> предоставляющих муниципальную</w:t>
      </w:r>
      <w:r w:rsidRPr="001205EE">
        <w:rPr>
          <w:sz w:val="28"/>
          <w:szCs w:val="28"/>
        </w:rPr>
        <w:t xml:space="preserve"> услуги;</w:t>
      </w:r>
    </w:p>
    <w:p w14:paraId="3CD8C4F3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</w:t>
      </w:r>
      <w:r>
        <w:rPr>
          <w:sz w:val="28"/>
          <w:szCs w:val="28"/>
        </w:rPr>
        <w:t>й электронной подписи заявителя</w:t>
      </w:r>
      <w:r w:rsidRPr="001205EE">
        <w:rPr>
          <w:sz w:val="28"/>
          <w:szCs w:val="28"/>
        </w:rPr>
        <w:t xml:space="preserve">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</w:t>
      </w:r>
      <w:r>
        <w:rPr>
          <w:sz w:val="28"/>
          <w:szCs w:val="28"/>
        </w:rPr>
        <w:t xml:space="preserve"> предоставляющим муниципальную</w:t>
      </w:r>
      <w:r w:rsidRPr="001205EE">
        <w:rPr>
          <w:sz w:val="28"/>
          <w:szCs w:val="28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и (или)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</w:t>
      </w:r>
      <w:r>
        <w:rPr>
          <w:sz w:val="28"/>
          <w:szCs w:val="28"/>
        </w:rPr>
        <w:t>ой Федерации от 16 мая 2011 г. № 373 «</w:t>
      </w:r>
      <w:r w:rsidRPr="001205EE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>
        <w:rPr>
          <w:sz w:val="28"/>
          <w:szCs w:val="28"/>
        </w:rPr>
        <w:t>тавления государственных услуг».</w:t>
      </w:r>
    </w:p>
    <w:p w14:paraId="63088441" w14:textId="77777777" w:rsidR="00584196" w:rsidRPr="00452D9D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52D9D">
        <w:rPr>
          <w:b/>
          <w:sz w:val="28"/>
          <w:szCs w:val="28"/>
        </w:rPr>
        <w:t xml:space="preserve">Административная процедура по информированию гражданина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</w:t>
      </w:r>
      <w:r>
        <w:rPr>
          <w:b/>
          <w:sz w:val="28"/>
          <w:szCs w:val="28"/>
        </w:rPr>
        <w:t>а также консультирование заявителя</w:t>
      </w:r>
      <w:r w:rsidRPr="00452D9D">
        <w:rPr>
          <w:b/>
          <w:sz w:val="28"/>
          <w:szCs w:val="28"/>
        </w:rPr>
        <w:t xml:space="preserve"> о порядке предоставления муниципальной услуги в многофункциональном центре</w:t>
      </w:r>
    </w:p>
    <w:p w14:paraId="58C6939E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2.1.Информирование граждан</w:t>
      </w:r>
      <w:r w:rsidRPr="001205EE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многофункциональном центре о ходе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</w:t>
      </w:r>
      <w:proofErr w:type="gramStart"/>
      <w:r w:rsidRPr="001205EE">
        <w:rPr>
          <w:sz w:val="28"/>
          <w:szCs w:val="28"/>
        </w:rPr>
        <w:t>указанной</w:t>
      </w:r>
      <w:proofErr w:type="gramEnd"/>
      <w:r w:rsidRPr="001205EE">
        <w:rPr>
          <w:sz w:val="28"/>
          <w:szCs w:val="28"/>
        </w:rPr>
        <w:t xml:space="preserve"> в том числе в комплексном запросе, или о готовности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указанной в том числе в комплексном запросе, осуществляется:</w:t>
      </w:r>
    </w:p>
    <w:p w14:paraId="551A04B7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</w:t>
      </w:r>
      <w:r w:rsidRPr="001205EE">
        <w:rPr>
          <w:sz w:val="28"/>
          <w:szCs w:val="28"/>
        </w:rPr>
        <w:t>;</w:t>
      </w:r>
    </w:p>
    <w:p w14:paraId="6233C508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телефону;</w:t>
      </w:r>
    </w:p>
    <w:p w14:paraId="771ABAF7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по электронной почте.</w:t>
      </w:r>
    </w:p>
    <w:p w14:paraId="5783879F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случае обращения гражданина</w:t>
      </w:r>
      <w:r w:rsidRPr="001205EE">
        <w:rPr>
          <w:sz w:val="28"/>
          <w:szCs w:val="28"/>
        </w:rPr>
        <w:t xml:space="preserve"> в многофункциональный центр с запросом о результате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посредством электронной почты многофункциональный ц</w:t>
      </w:r>
      <w:r>
        <w:rPr>
          <w:sz w:val="28"/>
          <w:szCs w:val="28"/>
        </w:rPr>
        <w:t>ентр направляет ответ заявителю</w:t>
      </w:r>
      <w:r w:rsidRPr="001205EE">
        <w:rPr>
          <w:sz w:val="28"/>
          <w:szCs w:val="28"/>
        </w:rPr>
        <w:t xml:space="preserve"> не </w:t>
      </w:r>
      <w:r w:rsidRPr="001205EE">
        <w:rPr>
          <w:sz w:val="28"/>
          <w:szCs w:val="28"/>
        </w:rPr>
        <w:lastRenderedPageBreak/>
        <w:t>позднее рабочего дня, следующего за днем получения многофункциональным центром указанного запроса.</w:t>
      </w:r>
    </w:p>
    <w:p w14:paraId="6BF6BC32" w14:textId="77777777" w:rsidR="00584196" w:rsidRPr="00452D9D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52D9D">
        <w:rPr>
          <w:b/>
          <w:sz w:val="28"/>
          <w:szCs w:val="28"/>
        </w:rPr>
        <w:t>Административная процедура по приему многофункциональ</w:t>
      </w:r>
      <w:r>
        <w:rPr>
          <w:b/>
          <w:sz w:val="28"/>
          <w:szCs w:val="28"/>
        </w:rPr>
        <w:t>ным центром заявления</w:t>
      </w:r>
      <w:r w:rsidRPr="00452D9D">
        <w:rPr>
          <w:b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</w:t>
      </w:r>
    </w:p>
    <w:p w14:paraId="739EB768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Основанием для начала административной процедуры явля</w:t>
      </w:r>
      <w:r>
        <w:rPr>
          <w:sz w:val="28"/>
          <w:szCs w:val="28"/>
        </w:rPr>
        <w:t>ется личное обращение гражданина</w:t>
      </w:r>
      <w:r w:rsidRPr="001205EE">
        <w:rPr>
          <w:sz w:val="28"/>
          <w:szCs w:val="28"/>
        </w:rPr>
        <w:t xml:space="preserve"> с заявлением и документами, необходимыми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</w:t>
      </w:r>
      <w:r>
        <w:rPr>
          <w:sz w:val="28"/>
          <w:szCs w:val="28"/>
        </w:rPr>
        <w:t>ста фактического проживания</w:t>
      </w:r>
      <w:r w:rsidRPr="001205EE">
        <w:rPr>
          <w:sz w:val="28"/>
          <w:szCs w:val="28"/>
        </w:rPr>
        <w:t xml:space="preserve"> в случае, если меж</w:t>
      </w:r>
      <w:r>
        <w:rPr>
          <w:sz w:val="28"/>
          <w:szCs w:val="28"/>
        </w:rPr>
        <w:t>ду администрацией МО «Красногвардейский район»,</w:t>
      </w:r>
      <w:r w:rsidRPr="001205EE">
        <w:rPr>
          <w:sz w:val="28"/>
          <w:szCs w:val="28"/>
        </w:rPr>
        <w:t xml:space="preserve">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многофункциональном центре предусмотренным соглашением.</w:t>
      </w:r>
    </w:p>
    <w:p w14:paraId="2AEF0AB1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В случае подачи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обязанность по представлению которых возложена на гражданина, через многофункциональный центр днем обращения за предоставлением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считается дата приема заявления многофункциональным центром.</w:t>
      </w:r>
    </w:p>
    <w:p w14:paraId="2F79F029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205EE">
        <w:rPr>
          <w:sz w:val="28"/>
          <w:szCs w:val="28"/>
        </w:rPr>
        <w:t>. С учетом требований предоставле</w:t>
      </w:r>
      <w:r>
        <w:rPr>
          <w:sz w:val="28"/>
          <w:szCs w:val="28"/>
        </w:rPr>
        <w:t>ния муниципальных</w:t>
      </w:r>
      <w:r w:rsidRPr="001205EE">
        <w:rPr>
          <w:sz w:val="28"/>
          <w:szCs w:val="28"/>
        </w:rPr>
        <w:t xml:space="preserve"> услуг многофункциональным центром, предусмотренных постановлением Правительства Российской Ф</w:t>
      </w:r>
      <w:r>
        <w:rPr>
          <w:sz w:val="28"/>
          <w:szCs w:val="28"/>
        </w:rPr>
        <w:t>едерации от 22 декабря 2012 г. №</w:t>
      </w:r>
      <w:r w:rsidRPr="001205EE">
        <w:rPr>
          <w:sz w:val="28"/>
          <w:szCs w:val="28"/>
        </w:rPr>
        <w:t xml:space="preserve"> 1376</w:t>
      </w:r>
      <w:r>
        <w:rPr>
          <w:sz w:val="28"/>
          <w:szCs w:val="28"/>
        </w:rPr>
        <w:t xml:space="preserve"> «</w:t>
      </w:r>
      <w:r w:rsidRPr="00996BB5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205EE">
        <w:rPr>
          <w:sz w:val="28"/>
          <w:szCs w:val="28"/>
        </w:rPr>
        <w:t xml:space="preserve">, заявление, составленное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могут быть направлены многофункциональным цен</w:t>
      </w:r>
      <w:r>
        <w:rPr>
          <w:sz w:val="28"/>
          <w:szCs w:val="28"/>
        </w:rPr>
        <w:t>тром в Комиссию</w:t>
      </w:r>
      <w:r w:rsidRPr="001205EE">
        <w:rPr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</w:t>
      </w:r>
      <w:r>
        <w:rPr>
          <w:sz w:val="28"/>
          <w:szCs w:val="28"/>
        </w:rPr>
        <w:t>елях в Комиссию</w:t>
      </w:r>
      <w:r w:rsidRPr="001205EE">
        <w:rPr>
          <w:sz w:val="28"/>
          <w:szCs w:val="28"/>
        </w:rPr>
        <w:t xml:space="preserve"> не представляются.</w:t>
      </w:r>
    </w:p>
    <w:p w14:paraId="73FF0FC9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205EE">
        <w:rPr>
          <w:sz w:val="28"/>
          <w:szCs w:val="28"/>
        </w:rPr>
        <w:t>. Заявление, составленное на основании комплексного запроса, должно быть подписано уполномоченным работником многофункционального центра, скреплено печатью многофункционального центра.</w:t>
      </w:r>
    </w:p>
    <w:p w14:paraId="1B0D8962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пункта 2 части 1 статьи 7 Федераль</w:t>
      </w:r>
      <w:r>
        <w:rPr>
          <w:sz w:val="28"/>
          <w:szCs w:val="28"/>
        </w:rPr>
        <w:t>ного закона от 27 июля 2007 г. №</w:t>
      </w:r>
      <w:r w:rsidRPr="001205EE">
        <w:rPr>
          <w:sz w:val="28"/>
          <w:szCs w:val="28"/>
        </w:rPr>
        <w:t xml:space="preserve"> 210-ФЗ, а также сведений, документов и (или) информации, которые у гражданина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14:paraId="715C35B6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 w:rsidRPr="001205EE">
        <w:rPr>
          <w:sz w:val="28"/>
          <w:szCs w:val="28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>
        <w:rPr>
          <w:sz w:val="28"/>
          <w:szCs w:val="28"/>
        </w:rPr>
        <w:lastRenderedPageBreak/>
        <w:t>муниципальной</w:t>
      </w:r>
      <w:r w:rsidRPr="001205EE">
        <w:rPr>
          <w:sz w:val="28"/>
          <w:szCs w:val="28"/>
        </w:rPr>
        <w:t xml:space="preserve"> услуги, направля</w:t>
      </w:r>
      <w:r>
        <w:rPr>
          <w:sz w:val="28"/>
          <w:szCs w:val="28"/>
        </w:rPr>
        <w:t>ются в Комиссию</w:t>
      </w:r>
      <w:r w:rsidRPr="001205EE">
        <w:rPr>
          <w:sz w:val="28"/>
          <w:szCs w:val="28"/>
        </w:rPr>
        <w:t xml:space="preserve"> с приложением заверенной многофункциональным центром копии комплексного запроса.</w:t>
      </w:r>
    </w:p>
    <w:p w14:paraId="79858166" w14:textId="77777777" w:rsidR="00584196" w:rsidRPr="000F5633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F5633">
        <w:rPr>
          <w:b/>
          <w:sz w:val="28"/>
          <w:szCs w:val="28"/>
        </w:rPr>
        <w:t>Административная процедура по формированию и направлению многофункциональным центром межведомственного запроса в органы,</w:t>
      </w:r>
      <w:r>
        <w:rPr>
          <w:b/>
          <w:sz w:val="28"/>
          <w:szCs w:val="28"/>
        </w:rPr>
        <w:t xml:space="preserve"> предоставляющие муниципальные</w:t>
      </w:r>
      <w:r w:rsidRPr="000F5633">
        <w:rPr>
          <w:b/>
          <w:sz w:val="28"/>
          <w:szCs w:val="28"/>
        </w:rPr>
        <w:t xml:space="preserve"> услуги, в иные органы муниципальной власти, органы местного самоуправления и организации, участвующие </w:t>
      </w:r>
      <w:r>
        <w:rPr>
          <w:b/>
          <w:sz w:val="28"/>
          <w:szCs w:val="28"/>
        </w:rPr>
        <w:t>в предоставлении муниципальных</w:t>
      </w:r>
      <w:r w:rsidRPr="000F5633">
        <w:rPr>
          <w:b/>
          <w:sz w:val="28"/>
          <w:szCs w:val="28"/>
        </w:rPr>
        <w:t xml:space="preserve"> услуг</w:t>
      </w:r>
    </w:p>
    <w:p w14:paraId="11C210AE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205EE">
        <w:rPr>
          <w:sz w:val="28"/>
          <w:szCs w:val="28"/>
        </w:rPr>
        <w:t xml:space="preserve"> Формирование и направление межведомственного запроса многофункциональным центром при предоставлении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в органы, предоставляющие государственные услуги, в иные органы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власти, органы местного самоуправления и организации, участвующие в предоставлении государственных услуг, не осуществляется.</w:t>
      </w:r>
    </w:p>
    <w:p w14:paraId="5D06A8F8" w14:textId="77777777" w:rsidR="00584196" w:rsidRPr="000F5633" w:rsidRDefault="00584196" w:rsidP="00584196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F5633">
        <w:rPr>
          <w:b/>
          <w:sz w:val="28"/>
          <w:szCs w:val="28"/>
        </w:rPr>
        <w:t>Административная процедура по выдаче гражданину результата предоставления муниципальной услуги, в том числе выдаче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</w:t>
      </w:r>
      <w:r>
        <w:rPr>
          <w:b/>
          <w:sz w:val="28"/>
          <w:szCs w:val="28"/>
        </w:rPr>
        <w:t>ги</w:t>
      </w:r>
      <w:r w:rsidRPr="000F5633">
        <w:rPr>
          <w:b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информационной системы</w:t>
      </w:r>
    </w:p>
    <w:p w14:paraId="638D100D" w14:textId="77777777" w:rsidR="00584196" w:rsidRPr="001205EE" w:rsidRDefault="00584196" w:rsidP="005841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205EE">
        <w:rPr>
          <w:sz w:val="28"/>
          <w:szCs w:val="28"/>
        </w:rPr>
        <w:t xml:space="preserve"> При обращении гражданина за результатом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ответ, распечатывает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услуги, ставит штамп многофункционального центра и печать, заверяет подписью с ее расшифровкой. Вручает результат предоставления </w:t>
      </w:r>
      <w:r>
        <w:rPr>
          <w:sz w:val="28"/>
          <w:szCs w:val="28"/>
        </w:rPr>
        <w:t>муниципальной</w:t>
      </w:r>
      <w:r w:rsidRPr="001205EE">
        <w:rPr>
          <w:sz w:val="28"/>
          <w:szCs w:val="28"/>
        </w:rPr>
        <w:t xml:space="preserve"> услуги гражданину (представителю гражданина).</w:t>
      </w:r>
      <w:r>
        <w:rPr>
          <w:sz w:val="28"/>
          <w:szCs w:val="28"/>
        </w:rPr>
        <w:t>».</w:t>
      </w:r>
    </w:p>
    <w:p w14:paraId="1D5A8A62" w14:textId="6435895F" w:rsidR="00AD5622" w:rsidRPr="00E14BDA" w:rsidRDefault="00180E0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622" w:rsidRPr="00E14BDA">
        <w:rPr>
          <w:sz w:val="28"/>
          <w:szCs w:val="28"/>
        </w:rPr>
        <w:t>. Опубликовать настоящее постановление в газете Красногвардейского района «Дружба» и разместить на официальном сайте в сети «Интернет» администрации муниципального образования «Красногвардейский район».</w:t>
      </w:r>
    </w:p>
    <w:p w14:paraId="357B95A3" w14:textId="2421D353" w:rsidR="00AD5622" w:rsidRPr="00E14BDA" w:rsidRDefault="00180E0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622" w:rsidRPr="00E14BDA">
        <w:rPr>
          <w:sz w:val="28"/>
          <w:szCs w:val="28"/>
        </w:rPr>
        <w:t>. Контроль за исполнением данного постановления возложить на отдел земельно-имущественных отношений администрации МО «Красногвардейский район»</w:t>
      </w:r>
      <w:r w:rsidR="00D115C4">
        <w:rPr>
          <w:sz w:val="28"/>
          <w:szCs w:val="28"/>
        </w:rPr>
        <w:t>.</w:t>
      </w:r>
    </w:p>
    <w:p w14:paraId="612870DB" w14:textId="73300FC3" w:rsidR="00AD5622" w:rsidRPr="00E14BDA" w:rsidRDefault="00180E0A" w:rsidP="00D11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D5622" w:rsidRPr="00E14BDA">
        <w:rPr>
          <w:bCs/>
          <w:sz w:val="28"/>
          <w:szCs w:val="28"/>
        </w:rPr>
        <w:t xml:space="preserve">. </w:t>
      </w:r>
      <w:r w:rsidR="00AD5622" w:rsidRPr="00E14BDA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677E7399" w14:textId="77777777" w:rsidR="00AD5622" w:rsidRDefault="00AD5622" w:rsidP="00AD5622">
      <w:pPr>
        <w:ind w:right="-1"/>
        <w:jc w:val="both"/>
        <w:rPr>
          <w:b/>
          <w:i/>
          <w:iCs/>
          <w:sz w:val="28"/>
          <w:szCs w:val="28"/>
        </w:rPr>
      </w:pPr>
    </w:p>
    <w:p w14:paraId="2A6CF8C4" w14:textId="77777777" w:rsidR="0054721A" w:rsidRDefault="0054721A" w:rsidP="00AD5622">
      <w:pPr>
        <w:ind w:right="-1"/>
        <w:jc w:val="both"/>
        <w:rPr>
          <w:sz w:val="28"/>
          <w:szCs w:val="28"/>
        </w:rPr>
      </w:pPr>
    </w:p>
    <w:p w14:paraId="79259FF3" w14:textId="1493ACD5" w:rsidR="00AD5622" w:rsidRPr="00F85EA4" w:rsidRDefault="00AD5622" w:rsidP="00AD5622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4196">
        <w:rPr>
          <w:sz w:val="28"/>
          <w:szCs w:val="28"/>
        </w:rPr>
        <w:tab/>
        <w:t xml:space="preserve">                 </w:t>
      </w:r>
      <w:r w:rsidR="00180E0A">
        <w:rPr>
          <w:sz w:val="28"/>
          <w:szCs w:val="28"/>
        </w:rPr>
        <w:t xml:space="preserve">Т.И. </w:t>
      </w:r>
      <w:proofErr w:type="spellStart"/>
      <w:r w:rsidR="00180E0A">
        <w:rPr>
          <w:sz w:val="28"/>
          <w:szCs w:val="28"/>
        </w:rPr>
        <w:t>Губжоков</w:t>
      </w:r>
      <w:proofErr w:type="spellEnd"/>
    </w:p>
    <w:p w14:paraId="337638A5" w14:textId="39167134" w:rsidR="00AD5622" w:rsidRPr="00F85686" w:rsidRDefault="00AD5622" w:rsidP="00AD5622">
      <w:pPr>
        <w:ind w:right="-1"/>
        <w:jc w:val="both"/>
        <w:rPr>
          <w:rFonts w:ascii="Arial" w:hAnsi="Arial"/>
          <w:b/>
          <w:i/>
        </w:rPr>
      </w:pPr>
    </w:p>
    <w:p w14:paraId="37C4F138" w14:textId="1966BF46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sectPr w:rsidR="00005FCF" w:rsidSect="00242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5FCF"/>
    <w:rsid w:val="00180E0A"/>
    <w:rsid w:val="00242C40"/>
    <w:rsid w:val="00362965"/>
    <w:rsid w:val="004611A8"/>
    <w:rsid w:val="004B7B35"/>
    <w:rsid w:val="0054721A"/>
    <w:rsid w:val="00584196"/>
    <w:rsid w:val="005C03EA"/>
    <w:rsid w:val="005C1A59"/>
    <w:rsid w:val="0075066B"/>
    <w:rsid w:val="007F3570"/>
    <w:rsid w:val="00811926"/>
    <w:rsid w:val="008978A3"/>
    <w:rsid w:val="00A26D7A"/>
    <w:rsid w:val="00A66AE3"/>
    <w:rsid w:val="00AD5622"/>
    <w:rsid w:val="00B54744"/>
    <w:rsid w:val="00BA42D6"/>
    <w:rsid w:val="00BF4645"/>
    <w:rsid w:val="00C26132"/>
    <w:rsid w:val="00D115C4"/>
    <w:rsid w:val="00D32217"/>
    <w:rsid w:val="00DA1CA0"/>
    <w:rsid w:val="00E45C4F"/>
    <w:rsid w:val="00E8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2751</Words>
  <Characters>15681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2021-08-16T13:48:00Z</cp:lastPrinted>
  <dcterms:created xsi:type="dcterms:W3CDTF">2021-08-16T13:48:00Z</dcterms:created>
  <dcterms:modified xsi:type="dcterms:W3CDTF">2021-08-16T13:48:00Z</dcterms:modified>
</cp:coreProperties>
</file>