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обсуждений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Настоящим Администрация муниципального образования «Красногвардейский район» уведомляет о проведении публичных обсуждений в целях </w:t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 проекта постановления администрации муниципального</w:t>
      </w:r>
      <w:proofErr w:type="gram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«Красногвардейский район»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Об утверждении 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Положения о проведении </w:t>
      </w:r>
      <w:r w:rsidR="001E64A7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онкурса на право 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размещения нестационарных торговых объектов на территории муниципального образования  «Красногвардейский район» </w:t>
      </w:r>
    </w:p>
    <w:p w:rsidR="00C1070B" w:rsidRPr="00A84088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 публичных обсуждений: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536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F536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F536A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536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1070B" w:rsidRDefault="00C1070B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 xml:space="preserve">Сроки направления предложений по проекту НПА: до </w:t>
      </w:r>
      <w:r w:rsidR="00F536AB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04</w:t>
      </w: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.0</w:t>
      </w:r>
      <w:r w:rsidR="00F536AB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4</w:t>
      </w:r>
      <w:bookmarkStart w:id="0" w:name="_GoBack"/>
      <w:bookmarkEnd w:id="0"/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.2024 г.</w:t>
      </w:r>
    </w:p>
    <w:p w:rsidR="006D2574" w:rsidRPr="00C1070B" w:rsidRDefault="006D2574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 адресу: с. Красногвардейское, ул. Чапаева, 93, </w:t>
      </w:r>
      <w:proofErr w:type="spell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24, по электронной почте на адрес </w:t>
      </w:r>
      <w:hyperlink r:id="rId5" w:history="1"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redeconom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1070B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 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факсу:  8(87778) 5-21-95, в виде прикрепленного файла, составленного (заполненного) по прилагаемой форме.</w:t>
      </w:r>
      <w:proofErr w:type="gramEnd"/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публичных обсуждений: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Мышкина Марина Александровна – главный специалист отдела экономического развития и торговли 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Рабочий телефон: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8(87778) 5-21-95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 работы: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 по рабочим дням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обсуждения проводятся в целях проведения оценки регулирующего воздействия проектов нормативных правовых актов (далее НПА) и действующих нормативных, актов и выявления в них положений,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указанных обсуждений все заинтересованные лица могут направить свои предложения и замечания по данному проекту НПА.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и замечания по проекту 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B0" w:rsidRPr="00BD4F40" w:rsidRDefault="00BD4F40" w:rsidP="00BD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40">
        <w:rPr>
          <w:rFonts w:ascii="Times New Roman" w:hAnsi="Times New Roman" w:cs="Times New Roman"/>
          <w:sz w:val="28"/>
          <w:szCs w:val="28"/>
        </w:rPr>
        <w:t>Перечень предложений и замечаний для проведения публичного обсуждения проекта НПА ___________________________________________</w:t>
      </w: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                                           Ф.И.О.____________________________     </w:t>
      </w:r>
    </w:p>
    <w:p w:rsidR="00BD4F40" w:rsidRPr="00BD4F40" w:rsidRDefault="00BD4F40" w:rsidP="00BD4F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D4F40">
        <w:rPr>
          <w:rFonts w:ascii="Times New Roman" w:hAnsi="Times New Roman" w:cs="Times New Roman"/>
          <w:sz w:val="20"/>
          <w:szCs w:val="20"/>
        </w:rPr>
        <w:t xml:space="preserve">Номер контактного телефона  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BD4F40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BD4F40" w:rsidRPr="00BD4F40" w:rsidSect="00C107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9B"/>
    <w:rsid w:val="00016EE6"/>
    <w:rsid w:val="001E64A7"/>
    <w:rsid w:val="00246F9B"/>
    <w:rsid w:val="005F3351"/>
    <w:rsid w:val="006D2574"/>
    <w:rsid w:val="00A84088"/>
    <w:rsid w:val="00BD4F40"/>
    <w:rsid w:val="00C1070B"/>
    <w:rsid w:val="00C749B0"/>
    <w:rsid w:val="00F05F3E"/>
    <w:rsid w:val="00F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15</cp:revision>
  <cp:lastPrinted>2024-04-12T07:04:00Z</cp:lastPrinted>
  <dcterms:created xsi:type="dcterms:W3CDTF">2023-12-18T07:39:00Z</dcterms:created>
  <dcterms:modified xsi:type="dcterms:W3CDTF">2024-04-12T07:06:00Z</dcterms:modified>
</cp:coreProperties>
</file>