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C791E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4pt;height:74.9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9C791E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9C791E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9C791E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00000" w:rsidRDefault="009C791E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9C791E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00000" w:rsidRDefault="009C791E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39.75pt;height:75.25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9C791E">
                  <w:pPr>
                    <w:pStyle w:val="aff4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</w:t>
                  </w:r>
                  <w:r>
                    <w:rPr>
                      <w:b/>
                      <w:sz w:val="23"/>
                      <w:szCs w:val="23"/>
                    </w:rPr>
                    <w:t>РАЦИЕ</w:t>
                  </w:r>
                </w:p>
                <w:p w:rsidR="00000000" w:rsidRDefault="009C791E">
                  <w:pPr>
                    <w:pStyle w:val="aff4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9C791E">
                  <w:pPr>
                    <w:pStyle w:val="aff4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9C791E">
                  <w:pPr>
                    <w:pStyle w:val="aff4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9C791E">
                  <w:pPr>
                    <w:pStyle w:val="aff4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9C791E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6pt" filled="t">
            <v:fill color2="black"/>
            <v:imagedata r:id="rId7" o:title="" croptop="-129f" cropbottom="-129f" cropleft="-150f" cropright="-150f" blacklevel="5886f"/>
          </v:shape>
        </w:pict>
      </w:r>
    </w:p>
    <w:p w:rsidR="00000000" w:rsidRDefault="009C791E">
      <w:pPr>
        <w:jc w:val="center"/>
        <w:rPr>
          <w:sz w:val="18"/>
        </w:rPr>
      </w:pPr>
    </w:p>
    <w:p w:rsidR="00000000" w:rsidRDefault="009C791E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П  О  С  Т  А  Н  О  В  Л  Е  Н  И  Е   </w:t>
      </w:r>
    </w:p>
    <w:p w:rsidR="00000000" w:rsidRDefault="009C791E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  МУНИЦИПАЛЬНОГО  ОБРАЗОВАНИЯ</w:t>
      </w:r>
    </w:p>
    <w:p w:rsidR="00000000" w:rsidRDefault="009C791E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 РАЙОН»</w:t>
      </w:r>
    </w:p>
    <w:p w:rsidR="00000000" w:rsidRDefault="009C791E">
      <w:pPr>
        <w:jc w:val="center"/>
        <w:rPr>
          <w:rFonts w:ascii="Arial" w:hAnsi="Arial" w:cs="Arial"/>
          <w:b/>
          <w:i/>
          <w:shadow/>
          <w:color w:val="FF0000"/>
          <w:szCs w:val="20"/>
          <w:lang w:val="x-none" w:eastAsia="x-none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9C791E">
      <w:pPr>
        <w:keepNext/>
        <w:tabs>
          <w:tab w:val="left" w:pos="0"/>
        </w:tabs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x-none"/>
        </w:rPr>
      </w:pPr>
    </w:p>
    <w:p w:rsidR="00000000" w:rsidRDefault="009C791E">
      <w:pPr>
        <w:keepNext/>
      </w:pPr>
      <w:r>
        <w:rPr>
          <w:rFonts w:ascii="Century Schoolbook" w:hAnsi="Century Schoolbook" w:cs="Century Schoolbook"/>
          <w:b/>
          <w:i/>
        </w:rPr>
        <w:t xml:space="preserve">От  </w:t>
      </w:r>
      <w:r w:rsidRPr="009C791E">
        <w:rPr>
          <w:rFonts w:ascii="Century Schoolbook" w:hAnsi="Century Schoolbook" w:cs="Century Schoolbook"/>
          <w:b/>
          <w:i/>
          <w:u w:val="single"/>
        </w:rPr>
        <w:t>14</w:t>
      </w:r>
      <w:r>
        <w:rPr>
          <w:rFonts w:ascii="Century Schoolbook" w:hAnsi="Century Schoolbook" w:cs="Century Schoolbook"/>
          <w:b/>
          <w:i/>
          <w:u w:val="single"/>
        </w:rPr>
        <w:t xml:space="preserve">.07.2022г. </w:t>
      </w:r>
      <w:r>
        <w:rPr>
          <w:rFonts w:ascii="Century Schoolbook" w:hAnsi="Century Schoolbook" w:cs="Century Schoolbook"/>
          <w:b/>
          <w:i/>
        </w:rPr>
        <w:t xml:space="preserve">  № </w:t>
      </w:r>
      <w:r w:rsidRPr="009C791E">
        <w:rPr>
          <w:rFonts w:ascii="Century Schoolbook" w:hAnsi="Century Schoolbook" w:cs="Century Schoolbook"/>
          <w:b/>
          <w:i/>
          <w:u w:val="single"/>
        </w:rPr>
        <w:t>507</w:t>
      </w:r>
    </w:p>
    <w:p w:rsidR="00000000" w:rsidRDefault="009C791E">
      <w:pPr>
        <w:keepNext/>
      </w:pPr>
      <w:r>
        <w:rPr>
          <w:b/>
          <w:i/>
        </w:rPr>
        <w:t>с. Красногвардейское</w:t>
      </w:r>
    </w:p>
    <w:p w:rsidR="00000000" w:rsidRDefault="009C791E">
      <w:pPr>
        <w:keepNext/>
        <w:tabs>
          <w:tab w:val="left" w:pos="0"/>
        </w:tabs>
        <w:rPr>
          <w:b/>
        </w:rPr>
      </w:pPr>
    </w:p>
    <w:p w:rsidR="00000000" w:rsidRDefault="009C791E">
      <w:pPr>
        <w:jc w:val="both"/>
        <w:rPr>
          <w:b/>
          <w:sz w:val="28"/>
          <w:szCs w:val="28"/>
        </w:rPr>
      </w:pPr>
    </w:p>
    <w:p w:rsidR="00000000" w:rsidRDefault="009C791E">
      <w:pPr>
        <w:jc w:val="both"/>
      </w:pPr>
      <w:r>
        <w:rPr>
          <w:b/>
          <w:sz w:val="28"/>
          <w:szCs w:val="28"/>
        </w:rPr>
        <w:t>Об утверждении административного регламента администрации МО «Красногвардейский рай</w:t>
      </w:r>
      <w:r>
        <w:rPr>
          <w:b/>
          <w:sz w:val="28"/>
          <w:szCs w:val="28"/>
        </w:rPr>
        <w:t>он» по предоставлению муниципальной услуги «Выдача градостроительного плана земельного участка»</w:t>
      </w:r>
      <w:r>
        <w:t xml:space="preserve"> </w:t>
      </w:r>
    </w:p>
    <w:p w:rsidR="00000000" w:rsidRDefault="009C791E">
      <w:pPr>
        <w:ind w:firstLine="709"/>
        <w:jc w:val="both"/>
        <w:rPr>
          <w:sz w:val="28"/>
          <w:szCs w:val="28"/>
        </w:rPr>
      </w:pPr>
    </w:p>
    <w:p w:rsidR="00000000" w:rsidRDefault="009C791E">
      <w:pPr>
        <w:ind w:firstLine="709"/>
        <w:jc w:val="both"/>
        <w:rPr>
          <w:sz w:val="28"/>
          <w:szCs w:val="28"/>
        </w:rPr>
      </w:pPr>
    </w:p>
    <w:p w:rsidR="00000000" w:rsidRDefault="009C791E">
      <w:pPr>
        <w:ind w:firstLine="709"/>
        <w:jc w:val="both"/>
      </w:pPr>
      <w:r>
        <w:rPr>
          <w:sz w:val="28"/>
          <w:szCs w:val="28"/>
        </w:rPr>
        <w:t>В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</w:t>
      </w:r>
      <w:r>
        <w:rPr>
          <w:sz w:val="28"/>
          <w:szCs w:val="28"/>
        </w:rPr>
        <w:t>овий для участников отношений, возникающих при предоставлении муниципальной услуги, руководствуясь Федеральным законом № 210-ФЗ от 27.07.2010 года «Об организации предоставления государственных и муниципальных услуг», постановлением администрации МО «Красн</w:t>
      </w:r>
      <w:r>
        <w:rPr>
          <w:sz w:val="28"/>
          <w:szCs w:val="28"/>
        </w:rPr>
        <w:t>огвардейский район» № 404 от 27.05.2022 года «О порядке разработки и утверждения административных регламентов предоставления муниципальных услуг», Уставом МО «Красногвардейский район»</w:t>
      </w:r>
    </w:p>
    <w:p w:rsidR="00000000" w:rsidRDefault="009C791E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00000" w:rsidRDefault="009C791E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9C791E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9C791E">
      <w:pPr>
        <w:ind w:right="-2" w:firstLine="709"/>
        <w:jc w:val="both"/>
      </w:pPr>
      <w:r>
        <w:rPr>
          <w:sz w:val="28"/>
          <w:szCs w:val="28"/>
        </w:rPr>
        <w:t xml:space="preserve">1. Утвердить административный регламент администрации МО </w:t>
      </w:r>
      <w:r>
        <w:rPr>
          <w:sz w:val="28"/>
          <w:szCs w:val="28"/>
        </w:rPr>
        <w:t>«Красногвардейский район» по предоставлению муниципальной услуги «Выдача градостроительного плана земельного участка»  (Приложение).</w:t>
      </w:r>
    </w:p>
    <w:p w:rsidR="00000000" w:rsidRDefault="009C791E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2. Признать утратившим силу постановление администрации МО «Красногвардейский район» № 324 от 17.08.2015г. «Об утверждении </w:t>
      </w:r>
      <w:r>
        <w:rPr>
          <w:color w:val="000000"/>
          <w:sz w:val="28"/>
          <w:szCs w:val="28"/>
        </w:rPr>
        <w:t>административного регламента администрации МО «Красногвардейский район» по предоставлению муниципальной услуги «Предоставление градостроительного плана земельного участка» в новой редакции».</w:t>
      </w:r>
    </w:p>
    <w:p w:rsidR="00000000" w:rsidRDefault="009C791E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3. Опубликовать настоящее постановление в газете «Дружба» и разме</w:t>
      </w:r>
      <w:r>
        <w:rPr>
          <w:color w:val="000000"/>
          <w:sz w:val="28"/>
          <w:szCs w:val="28"/>
        </w:rPr>
        <w:t>стить на официальном сайте ОМСУ в сети «Интернет».</w:t>
      </w:r>
    </w:p>
    <w:p w:rsidR="00000000" w:rsidRDefault="009C791E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4. Контроль за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000000" w:rsidRDefault="009C791E">
      <w:pPr>
        <w:ind w:right="-1" w:firstLine="709"/>
        <w:jc w:val="both"/>
      </w:pPr>
      <w:r>
        <w:rPr>
          <w:color w:val="000000"/>
          <w:sz w:val="28"/>
          <w:szCs w:val="28"/>
        </w:rPr>
        <w:t>5. Настоящее постановление вступает в силу с момента его опу</w:t>
      </w:r>
      <w:r>
        <w:rPr>
          <w:color w:val="000000"/>
          <w:sz w:val="28"/>
          <w:szCs w:val="28"/>
        </w:rPr>
        <w:t>бликования.</w:t>
      </w:r>
    </w:p>
    <w:p w:rsidR="00000000" w:rsidRDefault="009C791E">
      <w:pPr>
        <w:ind w:right="-483"/>
        <w:jc w:val="both"/>
        <w:rPr>
          <w:sz w:val="28"/>
          <w:szCs w:val="28"/>
        </w:rPr>
      </w:pPr>
    </w:p>
    <w:p w:rsidR="00000000" w:rsidRDefault="009C791E">
      <w:pPr>
        <w:ind w:right="-1"/>
        <w:jc w:val="both"/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МО «Красногвардейский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000000" w:rsidRDefault="009C791E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x-none" w:eastAsia="x-none"/>
        </w:rPr>
      </w:pPr>
    </w:p>
    <w:p w:rsidR="00000000" w:rsidRDefault="009C791E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9C791E" w:rsidRPr="009C791E" w:rsidRDefault="009C791E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  <w:bookmarkStart w:id="0" w:name="_GoBack"/>
      <w:bookmarkEnd w:id="0"/>
    </w:p>
    <w:p w:rsidR="009C791E" w:rsidRDefault="009C791E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000000" w:rsidRDefault="009C791E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Приложение</w:t>
      </w:r>
    </w:p>
    <w:p w:rsidR="00000000" w:rsidRDefault="009C791E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к постановлению администрации</w:t>
      </w:r>
    </w:p>
    <w:p w:rsidR="00000000" w:rsidRDefault="009C791E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муниципального образования</w:t>
      </w:r>
    </w:p>
    <w:p w:rsidR="00000000" w:rsidRDefault="009C791E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 xml:space="preserve">«Красногвардейский район» </w:t>
      </w:r>
    </w:p>
    <w:p w:rsidR="00000000" w:rsidRPr="009C791E" w:rsidRDefault="009C791E">
      <w:pPr>
        <w:tabs>
          <w:tab w:val="left" w:pos="7425"/>
        </w:tabs>
        <w:ind w:left="142" w:firstLine="567"/>
        <w:jc w:val="right"/>
        <w:rPr>
          <w:u w:val="single"/>
        </w:rPr>
      </w:pPr>
      <w:r w:rsidRPr="009C791E">
        <w:rPr>
          <w:bCs/>
          <w:color w:val="000000"/>
          <w:u w:val="single"/>
        </w:rPr>
        <w:t>от 14.07.2022</w:t>
      </w:r>
      <w:r w:rsidRPr="009C791E">
        <w:rPr>
          <w:bCs/>
          <w:color w:val="000000"/>
          <w:u w:val="single"/>
        </w:rPr>
        <w:t>г. № 507</w:t>
      </w:r>
      <w:r w:rsidRPr="009C791E">
        <w:rPr>
          <w:bCs/>
          <w:color w:val="000000"/>
          <w:sz w:val="28"/>
          <w:szCs w:val="28"/>
          <w:u w:val="single"/>
        </w:rPr>
        <w:t xml:space="preserve"> </w:t>
      </w:r>
    </w:p>
    <w:p w:rsidR="00000000" w:rsidRDefault="009C791E">
      <w:pPr>
        <w:tabs>
          <w:tab w:val="left" w:pos="7425"/>
        </w:tabs>
        <w:ind w:left="142" w:firstLine="567"/>
        <w:jc w:val="right"/>
        <w:rPr>
          <w:bCs/>
          <w:color w:val="000000"/>
          <w:sz w:val="16"/>
          <w:szCs w:val="28"/>
        </w:rPr>
      </w:pPr>
    </w:p>
    <w:p w:rsidR="00000000" w:rsidRDefault="009C791E">
      <w:pPr>
        <w:widowControl w:val="0"/>
        <w:autoSpaceDE w:val="0"/>
        <w:ind w:firstLine="851"/>
        <w:jc w:val="center"/>
        <w:rPr>
          <w:bCs/>
          <w:color w:val="000000"/>
          <w:sz w:val="16"/>
          <w:szCs w:val="28"/>
        </w:rPr>
      </w:pPr>
    </w:p>
    <w:p w:rsidR="00000000" w:rsidRDefault="009C791E">
      <w:pPr>
        <w:widowControl w:val="0"/>
        <w:autoSpaceDE w:val="0"/>
        <w:ind w:firstLine="851"/>
        <w:jc w:val="center"/>
      </w:pPr>
      <w:r>
        <w:rPr>
          <w:b/>
          <w:color w:val="000000"/>
          <w:sz w:val="28"/>
          <w:szCs w:val="28"/>
        </w:rPr>
        <w:t>Административный реглам</w:t>
      </w:r>
      <w:r>
        <w:rPr>
          <w:b/>
          <w:color w:val="000000"/>
          <w:sz w:val="28"/>
          <w:szCs w:val="28"/>
        </w:rPr>
        <w:t xml:space="preserve">ент </w:t>
      </w:r>
      <w:r>
        <w:rPr>
          <w:b/>
          <w:bCs/>
          <w:iCs/>
          <w:color w:val="000000"/>
          <w:sz w:val="28"/>
          <w:szCs w:val="28"/>
        </w:rPr>
        <w:t xml:space="preserve">администрации МО «Красногвардейский район» по предоставлению муниципальной услуги  «Выдача градостроительного плана земельного участка» </w:t>
      </w:r>
    </w:p>
    <w:p w:rsidR="00000000" w:rsidRDefault="009C791E">
      <w:pPr>
        <w:widowControl w:val="0"/>
        <w:tabs>
          <w:tab w:val="left" w:pos="567"/>
        </w:tabs>
        <w:contextualSpacing/>
        <w:jc w:val="both"/>
        <w:rPr>
          <w:b/>
          <w:bCs/>
          <w:i/>
          <w:iCs/>
          <w:color w:val="000000"/>
          <w:sz w:val="18"/>
          <w:szCs w:val="28"/>
        </w:rPr>
      </w:pPr>
    </w:p>
    <w:p w:rsidR="00000000" w:rsidRDefault="009C791E">
      <w:pPr>
        <w:widowControl w:val="0"/>
        <w:tabs>
          <w:tab w:val="left" w:pos="567"/>
        </w:tabs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000000" w:rsidRDefault="009C791E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. Общие положения</w:t>
      </w:r>
    </w:p>
    <w:p w:rsidR="00000000" w:rsidRDefault="009C791E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9C791E">
      <w:pPr>
        <w:widowControl w:val="0"/>
        <w:tabs>
          <w:tab w:val="left" w:pos="567"/>
        </w:tabs>
        <w:ind w:left="1287"/>
        <w:contextualSpacing/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00000" w:rsidRDefault="009C791E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000000" w:rsidRDefault="009C791E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Административный регламент админис</w:t>
      </w:r>
      <w:r>
        <w:rPr>
          <w:color w:val="000000"/>
          <w:sz w:val="28"/>
          <w:szCs w:val="28"/>
        </w:rPr>
        <w:t>трации МО «Красногвардейский район» по предоставлению муниципальной услуги «Выдача градостроительного плана земельного участка»  разработан в целях повышения качества и  доступности предоставления муниципальной услуги, определяет стандарт, сроки и последов</w:t>
      </w:r>
      <w:r>
        <w:rPr>
          <w:color w:val="000000"/>
          <w:sz w:val="28"/>
          <w:szCs w:val="28"/>
        </w:rPr>
        <w:t>ательность действий (административных процедур) при осуществлении полномочий по в</w:t>
      </w:r>
      <w:r>
        <w:rPr>
          <w:bCs/>
          <w:color w:val="000000"/>
          <w:sz w:val="28"/>
          <w:szCs w:val="28"/>
        </w:rPr>
        <w:t>ыдаче градостроительного плана земельного участка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территории </w:t>
      </w:r>
      <w:r>
        <w:rPr>
          <w:bCs/>
          <w:iCs/>
          <w:color w:val="000000"/>
          <w:sz w:val="28"/>
          <w:szCs w:val="28"/>
        </w:rPr>
        <w:t>МО «Красногвардейский район»</w:t>
      </w:r>
      <w:r>
        <w:rPr>
          <w:i/>
          <w:iCs/>
          <w:color w:val="000000"/>
          <w:sz w:val="28"/>
          <w:szCs w:val="28"/>
        </w:rPr>
        <w:t>.</w:t>
      </w:r>
    </w:p>
    <w:p w:rsidR="00000000" w:rsidRDefault="009C791E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:rsidR="00000000" w:rsidRDefault="009C791E">
      <w:pPr>
        <w:pStyle w:val="aff1"/>
        <w:autoSpaceDE w:val="0"/>
        <w:ind w:left="420"/>
        <w:jc w:val="center"/>
      </w:pPr>
      <w:r>
        <w:rPr>
          <w:b/>
          <w:iCs/>
          <w:color w:val="000000"/>
          <w:sz w:val="28"/>
          <w:szCs w:val="28"/>
        </w:rPr>
        <w:t>Круг Заявителей</w:t>
      </w:r>
    </w:p>
    <w:p w:rsidR="00000000" w:rsidRDefault="009C791E">
      <w:pPr>
        <w:autoSpaceDE w:val="0"/>
        <w:jc w:val="both"/>
        <w:rPr>
          <w:b/>
          <w:iCs/>
          <w:color w:val="000000"/>
          <w:sz w:val="28"/>
          <w:szCs w:val="28"/>
        </w:rPr>
      </w:pPr>
    </w:p>
    <w:p w:rsidR="00000000" w:rsidRDefault="009C791E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Заявителями на получение муниципальной услуги являются</w:t>
      </w:r>
      <w:r>
        <w:rPr>
          <w:bCs/>
          <w:color w:val="000000"/>
          <w:sz w:val="28"/>
          <w:szCs w:val="28"/>
        </w:rPr>
        <w:t xml:space="preserve"> правообл</w:t>
      </w:r>
      <w:r>
        <w:rPr>
          <w:bCs/>
          <w:color w:val="000000"/>
          <w:sz w:val="28"/>
          <w:szCs w:val="28"/>
        </w:rPr>
        <w:t>адатели земельных участков, а также иные лица в случае, предусмотренном частью 1</w:t>
      </w:r>
      <w:r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 xml:space="preserve"> статьи 57</w:t>
      </w:r>
      <w:r>
        <w:rPr>
          <w:bCs/>
          <w:color w:val="000000"/>
          <w:sz w:val="28"/>
          <w:szCs w:val="28"/>
        </w:rPr>
        <w:t>.3</w:t>
      </w:r>
      <w:r>
        <w:rPr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>
        <w:rPr>
          <w:color w:val="000000"/>
          <w:sz w:val="28"/>
          <w:szCs w:val="28"/>
        </w:rPr>
        <w:t xml:space="preserve"> (далее – Заявитель).</w:t>
      </w:r>
    </w:p>
    <w:p w:rsidR="00000000" w:rsidRDefault="009C791E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</w:t>
      </w:r>
      <w:r>
        <w:rPr>
          <w:color w:val="000000"/>
          <w:sz w:val="28"/>
          <w:szCs w:val="28"/>
        </w:rPr>
        <w:t xml:space="preserve">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 </w:t>
      </w:r>
    </w:p>
    <w:p w:rsidR="00000000" w:rsidRDefault="009C791E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9C791E">
      <w:pPr>
        <w:widowControl w:val="0"/>
        <w:autoSpaceDE w:val="0"/>
        <w:ind w:left="420"/>
        <w:jc w:val="center"/>
      </w:pPr>
      <w:r>
        <w:rPr>
          <w:rFonts w:eastAsia="Calibri"/>
          <w:b/>
          <w:color w:val="000000"/>
          <w:sz w:val="28"/>
          <w:szCs w:val="28"/>
        </w:rPr>
        <w:t>Требование предоставления заявителю муниципальной услуги в соответствии с варианто</w:t>
      </w:r>
      <w:r>
        <w:rPr>
          <w:rFonts w:eastAsia="Calibri"/>
          <w:b/>
          <w:color w:val="000000"/>
          <w:sz w:val="28"/>
          <w:szCs w:val="28"/>
        </w:rPr>
        <w:t>м предоставления муниципальной услуги, соответствующим признакам заявителя, определенным в результате анкетирования, проводимого исполнителем муниципальной услуги (далее - профилирование), а также результата, за предоставлением которого обратился заявитель</w:t>
      </w:r>
      <w:r>
        <w:rPr>
          <w:rFonts w:eastAsia="Calibri"/>
          <w:b/>
          <w:color w:val="000000"/>
          <w:sz w:val="28"/>
          <w:szCs w:val="28"/>
        </w:rPr>
        <w:t>.</w:t>
      </w:r>
    </w:p>
    <w:p w:rsidR="00000000" w:rsidRDefault="009C791E">
      <w:pPr>
        <w:autoSpaceDE w:val="0"/>
        <w:jc w:val="both"/>
        <w:rPr>
          <w:rFonts w:eastAsia="Calibri"/>
          <w:b/>
          <w:color w:val="000000"/>
          <w:sz w:val="28"/>
          <w:szCs w:val="28"/>
        </w:rPr>
      </w:pP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sz w:val="28"/>
          <w:szCs w:val="28"/>
        </w:rPr>
        <w:t xml:space="preserve">отделе архитектуры и градостроительства администрации муниципального образования «Красногвардейский район» </w:t>
      </w:r>
      <w:r>
        <w:rPr>
          <w:color w:val="000000"/>
          <w:sz w:val="28"/>
          <w:szCs w:val="28"/>
        </w:rPr>
        <w:t>или многофункци</w:t>
      </w:r>
      <w:r>
        <w:rPr>
          <w:color w:val="000000"/>
          <w:sz w:val="28"/>
          <w:szCs w:val="28"/>
        </w:rPr>
        <w:t>ональном центре предоставления государственных и муниципальных услуг (далее – многофункциональный центр);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2) по телефону в Уполномоченном органе или многофункциональном центре;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посредством размещения в открытой и доступной форме информации:</w:t>
      </w:r>
    </w:p>
    <w:p w:rsidR="00000000" w:rsidRDefault="009C791E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000000" w:rsidRDefault="009C791E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bCs/>
          <w:color w:val="000000"/>
          <w:sz w:val="28"/>
          <w:szCs w:val="28"/>
        </w:rPr>
        <w:t>на региональном порта</w:t>
      </w:r>
      <w:r>
        <w:rPr>
          <w:bCs/>
          <w:color w:val="000000"/>
          <w:sz w:val="28"/>
          <w:szCs w:val="28"/>
        </w:rPr>
        <w:t>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 сайте ОМСУ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(http://www.amokr.ru)</w:t>
      </w:r>
      <w:r>
        <w:rPr>
          <w:color w:val="000000"/>
          <w:sz w:val="28"/>
          <w:szCs w:val="28"/>
        </w:rPr>
        <w:t>;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5) посредством размещения информации на информационных</w:t>
      </w:r>
      <w:r>
        <w:rPr>
          <w:color w:val="000000"/>
          <w:sz w:val="28"/>
          <w:szCs w:val="28"/>
        </w:rPr>
        <w:t xml:space="preserve"> стендах Уполномоченного органа или многофункционального центра.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способов подачи заявления о предоставлении  муниципальной услуги;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</w:t>
      </w:r>
      <w:r>
        <w:rPr>
          <w:color w:val="000000"/>
          <w:sz w:val="28"/>
          <w:szCs w:val="28"/>
        </w:rPr>
        <w:t>ащение в которые необходимо для предоставления муниципальной услуги;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справочной информации о работе Уполномоченного органа;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получ</w:t>
      </w:r>
      <w:r>
        <w:rPr>
          <w:color w:val="000000"/>
          <w:sz w:val="28"/>
          <w:szCs w:val="28"/>
        </w:rPr>
        <w:t>ения сведений о ходе рассмотрения заявления о предоставлении  муниципальной услуги и о результатах предоставления муниципальной услуги;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</w:t>
      </w:r>
      <w:r>
        <w:rPr>
          <w:color w:val="000000"/>
          <w:sz w:val="28"/>
          <w:szCs w:val="28"/>
        </w:rPr>
        <w:t>доставлении  муниципальной услуги.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</w:t>
      </w:r>
      <w:r>
        <w:rPr>
          <w:color w:val="000000"/>
          <w:sz w:val="28"/>
          <w:szCs w:val="28"/>
        </w:rPr>
        <w:t>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</w:t>
      </w:r>
      <w:r>
        <w:rPr>
          <w:color w:val="000000"/>
          <w:sz w:val="28"/>
          <w:szCs w:val="28"/>
        </w:rPr>
        <w:t>, имени, отчества (последнее – при наличии) и должности специалиста, принявшего телефонный звонок.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</w:t>
      </w:r>
      <w:r>
        <w:rPr>
          <w:color w:val="000000"/>
          <w:sz w:val="28"/>
          <w:szCs w:val="28"/>
        </w:rPr>
        <w:t>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9C791E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</w:t>
      </w:r>
      <w:r>
        <w:rPr>
          <w:color w:val="000000"/>
          <w:sz w:val="28"/>
          <w:szCs w:val="28"/>
        </w:rPr>
        <w:t>ее прямо или косвенно на принимаемое решение.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</w:t>
      </w:r>
      <w:r>
        <w:rPr>
          <w:color w:val="000000"/>
          <w:sz w:val="28"/>
          <w:szCs w:val="28"/>
        </w:rPr>
        <w:t xml:space="preserve">органа, ответственный за предоставление 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rStyle w:val="a8"/>
            <w:color w:val="000000"/>
            <w:sz w:val="28"/>
            <w:szCs w:val="28"/>
            <w:u w:val="none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</w:t>
      </w:r>
      <w:r>
        <w:rPr>
          <w:color w:val="000000"/>
          <w:sz w:val="28"/>
          <w:szCs w:val="28"/>
        </w:rPr>
        <w:t xml:space="preserve">льным законом от 27 июля 2010 г.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210-ФЗ «Об организации предоставления государственных и муниципальных услуг» (далее – Федеральный закон № 210-ФЗ).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1.8. На Едином портале размещаются сведения, предусмотренные постановлением Правительства Российской Федер</w:t>
      </w:r>
      <w:r>
        <w:rPr>
          <w:color w:val="000000"/>
          <w:sz w:val="28"/>
          <w:szCs w:val="28"/>
        </w:rPr>
        <w:t>ации №861 от 24 октября 2011 года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Доступ к информации о сроках и порядке предоставлени</w:t>
      </w:r>
      <w:r>
        <w:rPr>
          <w:color w:val="000000"/>
          <w:sz w:val="28"/>
          <w:szCs w:val="28"/>
        </w:rPr>
        <w:t>я 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</w:t>
      </w:r>
      <w:r>
        <w:rPr>
          <w:color w:val="000000"/>
          <w:sz w:val="28"/>
          <w:szCs w:val="28"/>
        </w:rPr>
        <w:t>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1.9. На официальном сайте ОМСУ, на стендах в местах предоставления муниципальной услуги и в многофу</w:t>
      </w:r>
      <w:r>
        <w:rPr>
          <w:color w:val="000000"/>
          <w:sz w:val="28"/>
          <w:szCs w:val="28"/>
        </w:rPr>
        <w:t>нкциональном центре размещается следующая справочная информация: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 месте нахождения и графике работы администрации МО «Красногвардейский район» и её структурного подразделения, ответственного за предоставление муниципальной услуги, а также многофункциональ</w:t>
      </w:r>
      <w:r>
        <w:rPr>
          <w:color w:val="000000"/>
          <w:sz w:val="28"/>
          <w:szCs w:val="28"/>
        </w:rPr>
        <w:t>ных центров;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справочные телефоны Уполномоченного органа, ответственного за предоставление муниципальной услуги, в том числе номер телефона-автоинформатора (при наличии);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адрес электронной почты и (или) формы обратной связи Уполномоченного органа в сети «Ин</w:t>
      </w:r>
      <w:r>
        <w:rPr>
          <w:color w:val="000000"/>
          <w:sz w:val="28"/>
          <w:szCs w:val="28"/>
        </w:rPr>
        <w:t>тернет».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  <w:highlight w:val="white"/>
        </w:rPr>
        <w:t>1.10. В залах ожидания Уполномоченного органа размещаются нормативные</w:t>
      </w:r>
      <w:r>
        <w:rPr>
          <w:color w:val="000000"/>
          <w:sz w:val="28"/>
          <w:szCs w:val="28"/>
        </w:rPr>
        <w:t xml:space="preserve">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</w:t>
      </w:r>
      <w:r>
        <w:rPr>
          <w:color w:val="000000"/>
          <w:sz w:val="28"/>
          <w:szCs w:val="28"/>
        </w:rPr>
        <w:t>ения.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1.11. Размещение информации о порядке предоставления 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color w:val="000000"/>
          <w:sz w:val="28"/>
          <w:szCs w:val="28"/>
        </w:rPr>
        <w:t>администрацией М</w:t>
      </w:r>
      <w:r>
        <w:rPr>
          <w:color w:val="000000"/>
          <w:sz w:val="28"/>
          <w:szCs w:val="28"/>
        </w:rPr>
        <w:t>О «Красногвардейский район»</w:t>
      </w:r>
      <w:r>
        <w:rPr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1.12. Сведения о ходе рассмотрения заявления о выдаче градостроительного плана земельного участка, представленного посредством Единого портала, ре</w:t>
      </w:r>
      <w:r>
        <w:rPr>
          <w:bCs/>
          <w:color w:val="000000"/>
          <w:sz w:val="28"/>
          <w:szCs w:val="28"/>
        </w:rPr>
        <w:t>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Сведения о ходе рассмотрения заявления о выдаче градостроительного плана земельного участка,</w:t>
      </w:r>
      <w:r>
        <w:rPr>
          <w:bCs/>
          <w:color w:val="000000"/>
          <w:sz w:val="28"/>
          <w:szCs w:val="28"/>
        </w:rPr>
        <w:t xml:space="preserve"> представленного способом, указанным в подпункте «б» пункта 2.9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</w:t>
      </w:r>
      <w:r>
        <w:rPr>
          <w:bCs/>
          <w:color w:val="000000"/>
          <w:sz w:val="28"/>
          <w:szCs w:val="28"/>
        </w:rPr>
        <w:t>енного запроса, составляемого в произвольной форме, без взимания платы. Письменный запрос может быть подан: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</w:t>
      </w:r>
      <w:r>
        <w:rPr>
          <w:bCs/>
          <w:color w:val="000000"/>
          <w:sz w:val="28"/>
          <w:szCs w:val="28"/>
        </w:rPr>
        <w:t xml:space="preserve"> отправления с объявленной ценностью при его пересылке, описью вложения и уведомлением о вручении;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На основании запроса сведения о ходе рассмотрения заявления о выдаче градостроительного плана земельно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</w:t>
      </w:r>
      <w:r>
        <w:rPr>
          <w:rFonts w:eastAsia="Calibri"/>
          <w:bCs/>
          <w:color w:val="000000"/>
          <w:sz w:val="28"/>
          <w:szCs w:val="28"/>
          <w:lang w:eastAsia="en-US"/>
        </w:rPr>
        <w:t>запросом, в течение двух рабочих дней со дня поступления соответствующего запроса.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1.13. Для предоставления муниципальной услуги административные процедуры профилирования (анкетирования) заявителя, Уполномоченным органом или многофункциональным центром, не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осуществляются.</w:t>
      </w:r>
    </w:p>
    <w:p w:rsidR="00000000" w:rsidRDefault="009C791E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Раздел II. Стандарт предоставления муниципальной услуги</w:t>
      </w:r>
    </w:p>
    <w:p w:rsidR="00000000" w:rsidRDefault="009C791E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000000" w:rsidRDefault="009C791E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2.1. Наименование муниципальной услуги – «Выдача градостроительного плана земельного участка» (далее - услуга).</w:t>
      </w: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органа предоставляюще</w:t>
      </w:r>
      <w:r>
        <w:rPr>
          <w:b/>
          <w:bCs/>
          <w:color w:val="000000"/>
          <w:sz w:val="28"/>
          <w:szCs w:val="28"/>
        </w:rPr>
        <w:t>го муниципальную услугу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Муниципальная услуга предоставляется о</w:t>
      </w:r>
      <w:r>
        <w:rPr>
          <w:bCs/>
          <w:iCs/>
          <w:color w:val="000000"/>
          <w:sz w:val="28"/>
          <w:szCs w:val="28"/>
        </w:rPr>
        <w:t>тделом архитектуры и градостроительства администрации муниципального образования «Красногвардейский район» (далее - Уполномоченный орган)</w:t>
      </w:r>
      <w:r>
        <w:rPr>
          <w:bCs/>
          <w:color w:val="000000"/>
          <w:sz w:val="28"/>
          <w:szCs w:val="28"/>
        </w:rPr>
        <w:t xml:space="preserve">. Возможность принятия многофункциональным центром </w:t>
      </w:r>
      <w:r>
        <w:rPr>
          <w:bCs/>
          <w:color w:val="000000"/>
          <w:sz w:val="28"/>
          <w:szCs w:val="28"/>
        </w:rPr>
        <w:t>решения об отказе в приеме запроса и документов и (или) информации, необходимых для предоставления муниципальной услуги, имеется.</w:t>
      </w: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2.3. Результатом предоставления услуги является: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а) выдача градостроительного </w:t>
      </w:r>
      <w:r>
        <w:rPr>
          <w:rFonts w:eastAsia="Calibri"/>
          <w:bCs/>
          <w:color w:val="000000"/>
          <w:sz w:val="28"/>
          <w:szCs w:val="28"/>
          <w:lang w:eastAsia="en-US"/>
        </w:rPr>
        <w:t>плана земельного участка;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решение об отказе в выдаче градостроительного плана земельного участка в случае наличия оснований, указанных в пункте 2.20 настоящего Административного регламента.</w:t>
      </w:r>
    </w:p>
    <w:p w:rsidR="00000000" w:rsidRDefault="009C791E">
      <w:pPr>
        <w:pStyle w:val="ConsPlusNormal0"/>
        <w:ind w:firstLine="709"/>
        <w:jc w:val="both"/>
      </w:pPr>
      <w:r>
        <w:rPr>
          <w:bCs/>
          <w:color w:val="000000"/>
        </w:rPr>
        <w:t xml:space="preserve">2.4. </w:t>
      </w:r>
      <w:r>
        <w:rPr>
          <w:rFonts w:eastAsia="Calibri"/>
          <w:bCs/>
          <w:color w:val="000000"/>
          <w:lang w:eastAsia="en-US"/>
        </w:rPr>
        <w:t>Форма градостроительного плана земельного участка утвержде</w:t>
      </w:r>
      <w:r>
        <w:rPr>
          <w:rFonts w:eastAsia="Calibri"/>
          <w:bCs/>
          <w:color w:val="000000"/>
          <w:lang w:eastAsia="en-US"/>
        </w:rPr>
        <w:t xml:space="preserve">на  приказом Министерства строительства и жилищно-коммунального хозяйства </w:t>
      </w:r>
      <w:r>
        <w:rPr>
          <w:rFonts w:eastAsia="Calibri"/>
          <w:bCs/>
          <w:color w:val="000000"/>
          <w:lang w:eastAsia="en-US"/>
        </w:rPr>
        <w:lastRenderedPageBreak/>
        <w:t>Российской Федерации от 25 апреля 2017 года № 741/</w:t>
      </w:r>
      <w:proofErr w:type="spellStart"/>
      <w:r>
        <w:rPr>
          <w:rFonts w:eastAsia="Calibri"/>
          <w:bCs/>
          <w:color w:val="000000"/>
          <w:lang w:eastAsia="en-US"/>
        </w:rPr>
        <w:t>пр</w:t>
      </w:r>
      <w:proofErr w:type="spellEnd"/>
      <w:r>
        <w:rPr>
          <w:rFonts w:eastAsia="Calibri"/>
          <w:bCs/>
          <w:color w:val="000000"/>
          <w:lang w:eastAsia="en-US"/>
        </w:rPr>
        <w:t xml:space="preserve"> «Об утверждении формы градостроительного плана земельного участка и порядка ее заполнения».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Решение об отказе в выдаче градострои</w:t>
      </w:r>
      <w:r>
        <w:rPr>
          <w:rFonts w:eastAsia="Calibri"/>
          <w:bCs/>
          <w:color w:val="000000"/>
          <w:sz w:val="28"/>
          <w:szCs w:val="28"/>
          <w:lang w:eastAsia="en-US"/>
        </w:rPr>
        <w:t>тельного плана земельного участка оформляется по форме согласно Приложению № 3 к настоящему Административному регламенту.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2.5. Результат предоставления услуги, указанный в пункте 2.3 настоящего Административного регламента: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</w:t>
      </w:r>
      <w:r>
        <w:rPr>
          <w:rFonts w:eastAsia="Calibri"/>
          <w:bCs/>
          <w:color w:val="000000"/>
          <w:sz w:val="28"/>
          <w:szCs w:val="28"/>
          <w:lang w:eastAsia="en-US"/>
        </w:rPr>
        <w:t>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</w:t>
      </w:r>
      <w:r>
        <w:rPr>
          <w:rFonts w:eastAsia="Calibri"/>
          <w:bCs/>
          <w:color w:val="000000"/>
          <w:sz w:val="28"/>
          <w:szCs w:val="28"/>
          <w:lang w:eastAsia="en-US"/>
        </w:rPr>
        <w:t>а земельного участка;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</w:t>
      </w:r>
      <w:r>
        <w:rPr>
          <w:rFonts w:eastAsia="Calibri"/>
          <w:bCs/>
          <w:color w:val="000000"/>
          <w:sz w:val="28"/>
          <w:szCs w:val="28"/>
          <w:lang w:eastAsia="en-US"/>
        </w:rPr>
        <w:t>льтата предоставления услуги.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2.6. Результат предоставления услуги (его копия или сведения, содержащиеся в нем), предусмотренный подпунктом «а» пункта 2.3 настоящего Административного регламента, в течение пяти рабочих дней со дня его выдачи или направлени</w:t>
      </w:r>
      <w:r>
        <w:rPr>
          <w:bCs/>
          <w:color w:val="000000"/>
          <w:sz w:val="28"/>
          <w:szCs w:val="28"/>
        </w:rPr>
        <w:t xml:space="preserve">я заявителю подлежит размещению в государственных информационных системах обеспечения градостроительной деятельности. </w:t>
      </w: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jc w:val="center"/>
      </w:pPr>
      <w:r>
        <w:rPr>
          <w:b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</w:t>
      </w:r>
      <w:r>
        <w:rPr>
          <w:b/>
          <w:color w:val="000000"/>
          <w:sz w:val="28"/>
          <w:szCs w:val="28"/>
        </w:rPr>
        <w:t>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2.7. Срок предоставления услуги составляет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более четырнадцати рабочих дней после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получения заявления о выдаче градостроительного плана земельного участка Уполномоченным органом.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Срок предоставления услуги исчисляется со дня регистрации заявления о  выдаче градостроительного плана земельного участка в Уполномоченном органе, в том числе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поданного посредством почтового отправления, в Уполномоченный орган, в электронной форме посредством Единого портала, Регионального портала, посредством обращения в Уполномоченный орган через многофункциональный центр.</w:t>
      </w: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20"/>
        <w:jc w:val="center"/>
      </w:pPr>
      <w:r>
        <w:rPr>
          <w:b/>
          <w:bCs/>
          <w:color w:val="000000"/>
          <w:sz w:val="28"/>
          <w:szCs w:val="28"/>
        </w:rPr>
        <w:t>Правовые основания для предоставлен</w:t>
      </w:r>
      <w:r>
        <w:rPr>
          <w:b/>
          <w:bCs/>
          <w:color w:val="000000"/>
          <w:sz w:val="28"/>
          <w:szCs w:val="28"/>
        </w:rPr>
        <w:t>ия муниципальной услуги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</w:t>
      </w:r>
      <w:r w:rsidRPr="009C791E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 ОМСУ, Едином портале,  информационных с</w:t>
      </w:r>
      <w:r>
        <w:rPr>
          <w:rFonts w:eastAsia="Calibri"/>
          <w:color w:val="000000"/>
          <w:sz w:val="28"/>
          <w:szCs w:val="28"/>
          <w:lang w:eastAsia="en-US"/>
        </w:rPr>
        <w:t>тендах Уполномоченного органа и МФЦ.</w:t>
      </w: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00000" w:rsidRDefault="009C791E">
      <w:pPr>
        <w:pStyle w:val="ConsPlusNormal0"/>
        <w:ind w:firstLine="709"/>
        <w:jc w:val="both"/>
        <w:rPr>
          <w:bCs/>
          <w:color w:val="000000"/>
        </w:rPr>
      </w:pPr>
    </w:p>
    <w:p w:rsidR="00000000" w:rsidRDefault="009C791E">
      <w:pPr>
        <w:pStyle w:val="ConsPlusNormal0"/>
        <w:ind w:firstLine="709"/>
        <w:jc w:val="both"/>
      </w:pPr>
      <w:r>
        <w:rPr>
          <w:bCs/>
          <w:color w:val="000000"/>
        </w:rPr>
        <w:lastRenderedPageBreak/>
        <w:t xml:space="preserve">2.9. </w:t>
      </w:r>
      <w:r>
        <w:rPr>
          <w:rFonts w:eastAsia="Calibri"/>
          <w:bCs/>
          <w:color w:val="000000"/>
          <w:lang w:eastAsia="en-US"/>
        </w:rPr>
        <w:t xml:space="preserve">Заявитель или его представитель представляет в Уполномоченный </w:t>
      </w:r>
      <w:r>
        <w:rPr>
          <w:rFonts w:eastAsia="Calibri"/>
          <w:bCs/>
          <w:color w:val="000000"/>
          <w:lang w:eastAsia="en-US"/>
        </w:rPr>
        <w:t xml:space="preserve">орган </w:t>
      </w:r>
      <w:r>
        <w:rPr>
          <w:rFonts w:eastAsia="Calibri"/>
          <w:bCs/>
          <w:color w:val="000000"/>
          <w:lang w:eastAsia="en-US"/>
        </w:rPr>
        <w:t xml:space="preserve">в соответствии с частью 5 статьи </w:t>
      </w:r>
      <w:r>
        <w:rPr>
          <w:rFonts w:eastAsia="Calibri"/>
          <w:bCs/>
          <w:color w:val="000000"/>
          <w:lang w:eastAsia="en-US"/>
        </w:rPr>
        <w:t>57.3</w:t>
      </w:r>
      <w:r>
        <w:rPr>
          <w:rFonts w:eastAsia="Calibri"/>
          <w:bCs/>
          <w:color w:val="000000"/>
          <w:lang w:eastAsia="en-US"/>
        </w:rPr>
        <w:t xml:space="preserve"> Градостроительного </w:t>
      </w:r>
      <w:r>
        <w:rPr>
          <w:rFonts w:eastAsia="Calibri"/>
          <w:bCs/>
          <w:color w:val="000000"/>
          <w:lang w:eastAsia="en-US"/>
        </w:rPr>
        <w:t>кодекса Российской Федерации,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«б» - «г» пункта 2.1</w:t>
      </w:r>
      <w:r>
        <w:rPr>
          <w:rFonts w:eastAsia="Calibri"/>
          <w:bCs/>
          <w:color w:val="000000"/>
          <w:lang w:eastAsia="en-US"/>
        </w:rPr>
        <w:t>3 настоящего Административного регламента, одним из следующих способов по выбору заявителя: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В случае представления заявления о выдаче градостроительного плана земельного участка и п</w:t>
      </w:r>
      <w:r>
        <w:rPr>
          <w:rFonts w:eastAsia="Calibri"/>
          <w:bCs/>
          <w:color w:val="000000"/>
          <w:sz w:val="28"/>
          <w:szCs w:val="28"/>
          <w:lang w:eastAsia="en-US"/>
        </w:rPr>
        <w:t>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</w:t>
      </w:r>
      <w:r>
        <w:rPr>
          <w:rFonts w:eastAsia="Calibri"/>
          <w:bCs/>
          <w:color w:val="000000"/>
          <w:sz w:val="28"/>
          <w:szCs w:val="28"/>
          <w:lang w:eastAsia="en-US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м, если такие государственные информационные системы в установленном Правительством Российской Федерации </w:t>
      </w:r>
      <w:r>
        <w:rPr>
          <w:rFonts w:eastAsia="Calibri"/>
          <w:color w:val="000000"/>
          <w:sz w:val="28"/>
          <w:szCs w:val="28"/>
          <w:lang w:eastAsia="en-US"/>
        </w:rPr>
        <w:t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анного заявления с использованием интерактивной формы в электронном виде. 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>
        <w:rPr>
          <w:rFonts w:eastAsia="Calibri"/>
          <w:bCs/>
          <w:color w:val="000000"/>
          <w:sz w:val="28"/>
          <w:szCs w:val="28"/>
          <w:lang w:eastAsia="en-US"/>
        </w:rPr>
        <w:t>в подпункт</w:t>
      </w:r>
      <w:r>
        <w:rPr>
          <w:rFonts w:eastAsia="Calibri"/>
          <w:bCs/>
          <w:color w:val="000000"/>
          <w:sz w:val="28"/>
          <w:szCs w:val="28"/>
          <w:lang w:eastAsia="en-US"/>
        </w:rPr>
        <w:t>ах «б» - «г» пункта 2.13 настоящего Административного регламента</w:t>
      </w:r>
      <w:r>
        <w:rPr>
          <w:rFonts w:eastAsia="Calibri"/>
          <w:color w:val="000000"/>
          <w:sz w:val="28"/>
          <w:szCs w:val="28"/>
          <w:lang w:eastAsia="en-US"/>
        </w:rPr>
        <w:t>. Заявление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</w:t>
      </w:r>
      <w:r>
        <w:rPr>
          <w:rFonts w:eastAsia="Calibri"/>
          <w:color w:val="000000"/>
          <w:sz w:val="28"/>
          <w:szCs w:val="28"/>
          <w:lang w:eastAsia="en-US"/>
        </w:rPr>
        <w:t>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</w:t>
      </w:r>
      <w:r>
        <w:rPr>
          <w:rFonts w:eastAsia="Calibri"/>
          <w:color w:val="000000"/>
          <w:sz w:val="28"/>
          <w:szCs w:val="28"/>
          <w:lang w:eastAsia="en-US"/>
        </w:rPr>
        <w:t>ных систем, используемых для предоставления муниципальной услуги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</w:t>
      </w:r>
      <w:r>
        <w:rPr>
          <w:rFonts w:eastAsia="Calibri"/>
          <w:color w:val="000000"/>
          <w:sz w:val="28"/>
          <w:szCs w:val="28"/>
          <w:lang w:eastAsia="en-US"/>
        </w:rPr>
        <w:t>ым федеральным органом исполнительной власти в области обеспечения безопасности в соответствии с частью 5 статьи 8 Федерального закона от 06.04.2011 г. № 63-ФЗ «Об электронной подписи» (далее – Федеральный закон «Об электронной подписи»), а также при налич</w:t>
      </w:r>
      <w:r>
        <w:rPr>
          <w:rFonts w:eastAsia="Calibri"/>
          <w:color w:val="000000"/>
          <w:sz w:val="28"/>
          <w:szCs w:val="28"/>
          <w:lang w:eastAsia="en-US"/>
        </w:rPr>
        <w:t>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</w:t>
      </w:r>
      <w:r>
        <w:rPr>
          <w:rFonts w:eastAsia="Calibri"/>
          <w:color w:val="000000"/>
          <w:sz w:val="28"/>
          <w:szCs w:val="28"/>
          <w:lang w:eastAsia="en-US"/>
        </w:rPr>
        <w:t>ми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июня 2012 г. № 634 «О видах электронной подписи, использование которых допускается при обращении </w:t>
      </w:r>
      <w:r>
        <w:rPr>
          <w:rFonts w:eastAsia="Calibri"/>
          <w:color w:val="000000"/>
          <w:sz w:val="28"/>
          <w:szCs w:val="28"/>
          <w:lang w:eastAsia="en-US"/>
        </w:rPr>
        <w:t>за получением государственных и муниципальных услуг» (далее – усиленная неквалифицированная электронная подпись).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 и прилагаемые к ним документы направляются в Уполномоченный орган, исключительн</w:t>
      </w:r>
      <w:r>
        <w:rPr>
          <w:rFonts w:eastAsia="Calibri"/>
          <w:color w:val="000000"/>
          <w:sz w:val="28"/>
          <w:szCs w:val="28"/>
          <w:lang w:eastAsia="en-US"/>
        </w:rPr>
        <w:t>о в электронной форме в случаях, установленных действующим законодательством.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</w:t>
      </w:r>
      <w:r>
        <w:rPr>
          <w:rFonts w:eastAsia="Calibri"/>
          <w:color w:val="000000"/>
          <w:sz w:val="28"/>
          <w:szCs w:val="28"/>
          <w:lang w:eastAsia="en-US"/>
        </w:rPr>
        <w:t>овлением Правительства Российской Федерации от 22 декабря 2012г.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 на бумажном носителе посредством личного обращения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в Уполномоченный  орган, либо посредством почтового отправления с уведомлением о вручении;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</w:t>
      </w:r>
      <w:r>
        <w:rPr>
          <w:rFonts w:eastAsia="Calibri"/>
          <w:color w:val="000000"/>
          <w:sz w:val="28"/>
          <w:szCs w:val="28"/>
          <w:lang w:eastAsia="en-US"/>
        </w:rPr>
        <w:t>ональным центром и уполномоченным органом государственной власти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</w:t>
      </w:r>
      <w:r>
        <w:rPr>
          <w:rFonts w:eastAsia="Calibri"/>
          <w:color w:val="000000"/>
          <w:sz w:val="28"/>
          <w:szCs w:val="28"/>
          <w:lang w:eastAsia="en-US"/>
        </w:rPr>
        <w:t>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г) в электронной форме с использованием </w:t>
      </w:r>
      <w:r>
        <w:rPr>
          <w:rFonts w:eastAsia="Calibri"/>
          <w:color w:val="000000"/>
          <w:sz w:val="28"/>
          <w:szCs w:val="28"/>
          <w:lang w:eastAsia="en-US"/>
        </w:rPr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2.10. Документы, прилагаемые заявителем</w:t>
      </w:r>
      <w:r>
        <w:rPr>
          <w:bCs/>
          <w:color w:val="000000"/>
          <w:sz w:val="28"/>
          <w:szCs w:val="28"/>
        </w:rPr>
        <w:t xml:space="preserve">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 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</w:t>
      </w:r>
      <w:r>
        <w:rPr>
          <w:bCs/>
          <w:color w:val="000000"/>
          <w:sz w:val="28"/>
          <w:szCs w:val="28"/>
        </w:rPr>
        <w:t xml:space="preserve">де файлов в формате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 </w:t>
      </w:r>
      <w:proofErr w:type="spellStart"/>
      <w:r>
        <w:rPr>
          <w:bCs/>
          <w:color w:val="000000"/>
          <w:sz w:val="28"/>
          <w:szCs w:val="28"/>
        </w:rPr>
        <w:t>doc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docx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odt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>
        <w:rPr>
          <w:bCs/>
          <w:color w:val="000000"/>
          <w:sz w:val="28"/>
          <w:szCs w:val="28"/>
        </w:rPr>
        <w:br/>
        <w:t>не включающим формулы;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 </w:t>
      </w:r>
      <w:proofErr w:type="spellStart"/>
      <w:r>
        <w:rPr>
          <w:bCs/>
          <w:color w:val="000000"/>
          <w:sz w:val="28"/>
          <w:szCs w:val="28"/>
        </w:rPr>
        <w:t>pdf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jpeg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</w:t>
      </w:r>
      <w:r>
        <w:rPr>
          <w:bCs/>
          <w:color w:val="000000"/>
          <w:sz w:val="28"/>
          <w:szCs w:val="28"/>
        </w:rPr>
        <w:t xml:space="preserve">афическим содержанием. 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2.11.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</w:t>
      </w:r>
      <w:r>
        <w:rPr>
          <w:bCs/>
          <w:color w:val="000000"/>
          <w:sz w:val="28"/>
          <w:szCs w:val="28"/>
        </w:rPr>
        <w:t xml:space="preserve">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bCs/>
          <w:color w:val="000000"/>
          <w:sz w:val="28"/>
          <w:szCs w:val="28"/>
        </w:rPr>
        <w:t>dpi</w:t>
      </w:r>
      <w:proofErr w:type="spellEnd"/>
      <w:r>
        <w:rPr>
          <w:bCs/>
          <w:color w:val="000000"/>
          <w:sz w:val="28"/>
          <w:szCs w:val="28"/>
        </w:rPr>
        <w:t xml:space="preserve"> (масштаб 1:1) и всех аутентичных пр</w:t>
      </w:r>
      <w:r>
        <w:rPr>
          <w:bCs/>
          <w:color w:val="000000"/>
          <w:sz w:val="28"/>
          <w:szCs w:val="28"/>
        </w:rPr>
        <w:t xml:space="preserve">изнаков подлинности </w:t>
      </w:r>
      <w:r>
        <w:rPr>
          <w:bCs/>
          <w:color w:val="000000"/>
          <w:sz w:val="28"/>
          <w:szCs w:val="28"/>
        </w:rPr>
        <w:lastRenderedPageBreak/>
        <w:t>(графической подписи лица, печати, углового штампа бланка), с использованием следующих режимов: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«оттенки серого» (при наличии в документе графич</w:t>
      </w:r>
      <w:r>
        <w:rPr>
          <w:bCs/>
          <w:color w:val="000000"/>
          <w:sz w:val="28"/>
          <w:szCs w:val="28"/>
        </w:rPr>
        <w:t>еских изображений, отличных от цветного графического изображения);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</w:t>
      </w:r>
      <w:r>
        <w:rPr>
          <w:bCs/>
          <w:color w:val="000000"/>
          <w:sz w:val="28"/>
          <w:szCs w:val="28"/>
        </w:rPr>
        <w:t>ждый из которых содержит текстовую и (или) графическую информацию.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2.12. 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</w:t>
      </w:r>
      <w:r>
        <w:rPr>
          <w:bCs/>
          <w:color w:val="000000"/>
          <w:sz w:val="28"/>
          <w:szCs w:val="28"/>
        </w:rPr>
        <w:t>ь документ и количество листов в документе.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2.13.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а) заявление о выдаче градостроительного плана земельного участка. В случае </w:t>
      </w:r>
      <w:r>
        <w:rPr>
          <w:rFonts w:eastAsia="Calibri"/>
          <w:color w:val="000000"/>
          <w:sz w:val="28"/>
          <w:szCs w:val="28"/>
          <w:lang w:eastAsia="en-US"/>
        </w:rPr>
        <w:t>пред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ставления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указанное заявление заполняе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тся </w:t>
      </w:r>
      <w:r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ного участка и прилагаемых к нему документов посредством личного обращения в Уполномоченный орган, в том числе через </w:t>
      </w:r>
      <w:r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>
        <w:rPr>
          <w:rFonts w:eastAsia="Calibri"/>
          <w:bCs/>
          <w:color w:val="000000"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</w:t>
      </w:r>
      <w:r>
        <w:rPr>
          <w:rFonts w:eastAsia="Calibri"/>
          <w:bCs/>
          <w:color w:val="000000"/>
          <w:sz w:val="28"/>
          <w:szCs w:val="28"/>
          <w:lang w:eastAsia="en-US"/>
        </w:rPr>
        <w:t>етствии с подпунктом «а» пункта 2.9 настоящего Административного регламента представление указанного документа не требуется;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</w:t>
      </w:r>
      <w:r>
        <w:rPr>
          <w:rFonts w:eastAsia="Calibri"/>
          <w:bCs/>
          <w:color w:val="000000"/>
          <w:sz w:val="28"/>
          <w:szCs w:val="28"/>
          <w:lang w:eastAsia="en-US"/>
        </w:rPr>
        <w:t>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«а» пункта 2.9 настоящего Административного регламента указанный документ, выданный заявителе</w:t>
      </w:r>
      <w:r>
        <w:rPr>
          <w:rFonts w:eastAsia="Calibri"/>
          <w:bCs/>
          <w:color w:val="000000"/>
          <w:sz w:val="28"/>
          <w:szCs w:val="28"/>
          <w:lang w:eastAsia="en-US"/>
        </w:rPr>
        <w:t>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заявителем, являющимся физ</w:t>
      </w:r>
      <w:r>
        <w:rPr>
          <w:rFonts w:eastAsia="Calibri"/>
          <w:bCs/>
          <w:color w:val="000000"/>
          <w:sz w:val="28"/>
          <w:szCs w:val="28"/>
          <w:lang w:eastAsia="en-US"/>
        </w:rPr>
        <w:t>ическим лицом, - усиленной квалифицированной электронной подписью нотариуса.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2.14.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</w:t>
      </w:r>
      <w:r>
        <w:rPr>
          <w:bCs/>
          <w:color w:val="000000"/>
          <w:sz w:val="28"/>
          <w:szCs w:val="28"/>
        </w:rPr>
        <w:t>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</w:t>
      </w:r>
      <w:r>
        <w:rPr>
          <w:bCs/>
          <w:color w:val="000000"/>
          <w:sz w:val="28"/>
          <w:szCs w:val="28"/>
        </w:rPr>
        <w:t xml:space="preserve">ганах местного самоуправления и подведомственных государственным органам и органам местного самоуправления организациях, в распоряжении которых </w:t>
      </w:r>
      <w:r>
        <w:rPr>
          <w:bCs/>
          <w:color w:val="000000"/>
          <w:sz w:val="28"/>
          <w:szCs w:val="28"/>
        </w:rPr>
        <w:lastRenderedPageBreak/>
        <w:t>находятся указанные документы, и которые заявитель вправе представить по собственной инициативе: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а) сведения из </w:t>
      </w:r>
      <w:r>
        <w:rPr>
          <w:rFonts w:eastAsia="Calibri"/>
          <w:bCs/>
          <w:color w:val="000000"/>
          <w:sz w:val="28"/>
          <w:szCs w:val="28"/>
          <w:lang w:eastAsia="en-US"/>
        </w:rPr>
        <w:t>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 све</w:t>
      </w:r>
      <w:r>
        <w:rPr>
          <w:rFonts w:eastAsia="Calibri"/>
          <w:bCs/>
          <w:color w:val="000000"/>
          <w:sz w:val="28"/>
          <w:szCs w:val="28"/>
          <w:lang w:eastAsia="en-US"/>
        </w:rPr>
        <w:t>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в)</w:t>
      </w:r>
      <w:r>
        <w:rPr>
          <w:color w:val="000000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</w:t>
      </w:r>
      <w:r>
        <w:rPr>
          <w:rFonts w:eastAsia="Calibri"/>
          <w:bCs/>
          <w:color w:val="000000"/>
          <w:sz w:val="28"/>
          <w:szCs w:val="28"/>
          <w:lang w:eastAsia="en-US"/>
        </w:rPr>
        <w:t>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</w:t>
      </w:r>
      <w:r>
        <w:rPr>
          <w:rFonts w:eastAsia="Calibri"/>
          <w:bCs/>
          <w:color w:val="000000"/>
          <w:sz w:val="28"/>
          <w:szCs w:val="28"/>
          <w:lang w:eastAsia="en-US"/>
        </w:rPr>
        <w:t>57.3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</w:t>
      </w:r>
      <w:r>
        <w:rPr>
          <w:rFonts w:eastAsia="Calibri"/>
          <w:bCs/>
          <w:color w:val="000000"/>
          <w:sz w:val="28"/>
          <w:szCs w:val="28"/>
          <w:lang w:eastAsia="en-US"/>
        </w:rPr>
        <w:t>ительного кодекса Российской Федерации;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</w:t>
      </w:r>
      <w:r>
        <w:rPr>
          <w:rFonts w:eastAsia="Calibri"/>
          <w:bCs/>
          <w:color w:val="000000"/>
          <w:sz w:val="28"/>
          <w:szCs w:val="28"/>
          <w:lang w:eastAsia="en-US"/>
        </w:rPr>
        <w:t>1.1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</w:t>
      </w:r>
      <w:r>
        <w:rPr>
          <w:rFonts w:eastAsia="Calibri"/>
          <w:bCs/>
          <w:color w:val="000000"/>
          <w:sz w:val="28"/>
          <w:szCs w:val="28"/>
          <w:lang w:eastAsia="en-US"/>
        </w:rPr>
        <w:t>57.3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</w:t>
      </w:r>
      <w:r>
        <w:rPr>
          <w:rFonts w:eastAsia="Calibri"/>
          <w:bCs/>
          <w:color w:val="000000"/>
          <w:sz w:val="28"/>
          <w:szCs w:val="28"/>
          <w:lang w:eastAsia="en-US"/>
        </w:rPr>
        <w:t>екса Российской Федерации;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д) договор о комплексном развитии территории в случае, предусмотренном частью 4 статьи </w:t>
      </w:r>
      <w:r>
        <w:rPr>
          <w:rFonts w:eastAsia="Calibri"/>
          <w:bCs/>
          <w:color w:val="000000"/>
          <w:sz w:val="28"/>
          <w:szCs w:val="28"/>
          <w:lang w:eastAsia="en-US"/>
        </w:rPr>
        <w:t>57.3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</w:t>
      </w:r>
      <w:r>
        <w:rPr>
          <w:rFonts w:eastAsia="Calibri"/>
          <w:bCs/>
          <w:color w:val="000000"/>
          <w:sz w:val="28"/>
          <w:szCs w:val="28"/>
          <w:lang w:eastAsia="en-US"/>
        </w:rPr>
        <w:t>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е) </w:t>
      </w:r>
      <w:r>
        <w:rPr>
          <w:rFonts w:eastAsia="Calibri"/>
          <w:bCs/>
          <w:color w:val="000000"/>
          <w:sz w:val="28"/>
          <w:szCs w:val="28"/>
          <w:lang w:eastAsia="en-US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ж) информация о границах зон с особыми условиями использования те</w:t>
      </w:r>
      <w:r>
        <w:rPr>
          <w:rFonts w:eastAsia="Calibri"/>
          <w:bCs/>
          <w:color w:val="000000"/>
          <w:sz w:val="28"/>
          <w:szCs w:val="28"/>
          <w:lang w:eastAsia="en-US"/>
        </w:rPr>
        <w:t>рриторий, в том числе если земельный участок полностью или частично расположен в границах таких зон;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з) документация по планировке территории в случаях, предусмотренных частью 4 статьи </w:t>
      </w:r>
      <w:r>
        <w:rPr>
          <w:rFonts w:eastAsia="Calibri"/>
          <w:bCs/>
          <w:color w:val="000000"/>
          <w:sz w:val="28"/>
          <w:szCs w:val="28"/>
          <w:lang w:eastAsia="en-US"/>
        </w:rPr>
        <w:t>57.3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000000" w:rsidRDefault="009C791E">
      <w:pPr>
        <w:pStyle w:val="ConsPlusNormal0"/>
        <w:ind w:firstLine="709"/>
        <w:jc w:val="both"/>
        <w:rPr>
          <w:b/>
          <w:bCs/>
          <w:color w:val="000000"/>
        </w:rPr>
      </w:pPr>
    </w:p>
    <w:p w:rsidR="00000000" w:rsidRDefault="009C791E">
      <w:pPr>
        <w:pStyle w:val="ConsPlusNormal0"/>
        <w:ind w:firstLine="709"/>
        <w:jc w:val="center"/>
      </w:pPr>
      <w:r>
        <w:rPr>
          <w:b/>
          <w:bCs/>
          <w:color w:val="000000"/>
        </w:rPr>
        <w:t>Исчерпывающий пе</w:t>
      </w:r>
      <w:r>
        <w:rPr>
          <w:b/>
          <w:bCs/>
          <w:color w:val="000000"/>
        </w:rPr>
        <w:t>речень оснований для отказа в приеме документов, необходимых для предоставления муниципальной услуги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2.15. Исчерпывающий перечень оснований для отказа в приеме документов, указанных в пункте 2.13 настоящего Административного регламента, в том числе предст</w:t>
      </w:r>
      <w:r>
        <w:rPr>
          <w:bCs/>
          <w:color w:val="000000"/>
          <w:sz w:val="28"/>
          <w:szCs w:val="28"/>
        </w:rPr>
        <w:t xml:space="preserve">авленных в электронной форме: 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б) неполное заполнение полей в форме заявления о выдаче гра</w:t>
      </w:r>
      <w:r>
        <w:rPr>
          <w:rFonts w:eastAsia="Calibri"/>
          <w:bCs/>
          <w:color w:val="000000"/>
          <w:sz w:val="28"/>
          <w:szCs w:val="28"/>
          <w:lang w:eastAsia="en-US"/>
        </w:rPr>
        <w:t>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«а» - «в» пункта 2.13 настоящего Административного регламента;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г) пред</w:t>
      </w:r>
      <w:r>
        <w:rPr>
          <w:rFonts w:eastAsia="Calibri"/>
          <w:bCs/>
          <w:color w:val="000000"/>
          <w:sz w:val="28"/>
          <w:szCs w:val="28"/>
          <w:lang w:eastAsia="en-US"/>
        </w:rPr>
        <w:t>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д) представленные документы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содержат подчистки и исправления текста;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ж) заявление о выдаче градостроительного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плана земельного участка и документы, указанные в подпунктах «б» - «г» пункта 2.13 настоящего Административного регламента, представлены в электронной форме с нарушением требований, установленных пунктами 2.10 – 2.12 настоящего Административного регламент</w:t>
      </w:r>
      <w:r>
        <w:rPr>
          <w:rFonts w:eastAsia="Calibri"/>
          <w:bCs/>
          <w:color w:val="000000"/>
          <w:sz w:val="28"/>
          <w:szCs w:val="28"/>
          <w:lang w:eastAsia="en-US"/>
        </w:rPr>
        <w:t>а;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з)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недействительной в документах, представленных в электронной форме.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2.16. Решение об отказе в приеме до</w:t>
      </w:r>
      <w:r>
        <w:rPr>
          <w:bCs/>
          <w:color w:val="000000"/>
          <w:sz w:val="28"/>
          <w:szCs w:val="28"/>
        </w:rPr>
        <w:t>кументов, указанных в пункте 2.13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2.17. Решение об отказе в приеме документов, указанных в пункте 2.13 настоящего Административ</w:t>
      </w:r>
      <w:r>
        <w:rPr>
          <w:bCs/>
          <w:color w:val="000000"/>
          <w:sz w:val="28"/>
          <w:szCs w:val="28"/>
        </w:rPr>
        <w:t>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</w:t>
      </w:r>
      <w:r>
        <w:rPr>
          <w:bCs/>
          <w:color w:val="000000"/>
          <w:sz w:val="28"/>
          <w:szCs w:val="28"/>
        </w:rPr>
        <w:t xml:space="preserve">лучением указанного решения в </w:t>
      </w:r>
      <w:r>
        <w:rPr>
          <w:color w:val="000000"/>
          <w:sz w:val="28"/>
          <w:szCs w:val="28"/>
        </w:rPr>
        <w:t xml:space="preserve">многофункциональный центр </w:t>
      </w:r>
      <w:r>
        <w:rPr>
          <w:bCs/>
          <w:color w:val="000000"/>
          <w:sz w:val="28"/>
          <w:szCs w:val="28"/>
        </w:rPr>
        <w:t>или Уполномоченный орган местного самоуправления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2.18. Отказ в приеме документов, указанных в пункте 2.13 настоящего Административного регламента, не препятствует повторному обращению заявителя в Упол</w:t>
      </w:r>
      <w:r>
        <w:rPr>
          <w:rFonts w:eastAsia="Calibri"/>
          <w:bCs/>
          <w:color w:val="000000"/>
          <w:sz w:val="28"/>
          <w:szCs w:val="28"/>
          <w:lang w:eastAsia="en-US"/>
        </w:rPr>
        <w:t>номоченный орган.</w:t>
      </w: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00000" w:rsidRDefault="009C791E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2.19. Оснований для приостановления предоставления услуги или отказа в предоставлении услуги не предусмотрено законодательством Россий</w:t>
      </w:r>
      <w:r>
        <w:rPr>
          <w:bCs/>
          <w:color w:val="000000"/>
          <w:sz w:val="28"/>
          <w:szCs w:val="28"/>
        </w:rPr>
        <w:t>ской Федерации.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  <w:lang w:eastAsia="en-US"/>
        </w:rPr>
        <w:t>2.20 Исчерпывающий перечень оснований для отказа в выдаче градостроительного плана земельного участка: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  <w:lang w:eastAsia="en-US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</w:t>
      </w:r>
      <w:r>
        <w:rPr>
          <w:bCs/>
          <w:color w:val="000000"/>
          <w:sz w:val="28"/>
          <w:szCs w:val="28"/>
          <w:lang w:eastAsia="en-US"/>
        </w:rPr>
        <w:t>за исключением случая, предусмотренного частью 1.1 статьи 57.3 Градостроительного кодекса Российской Федерации;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  <w:lang w:eastAsia="en-US"/>
        </w:rPr>
        <w:lastRenderedPageBreak/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</w:t>
      </w:r>
      <w:r>
        <w:rPr>
          <w:bCs/>
          <w:color w:val="000000"/>
          <w:sz w:val="28"/>
          <w:szCs w:val="28"/>
          <w:lang w:eastAsia="en-US"/>
        </w:rPr>
        <w:t>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  <w:lang w:eastAsia="en-US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</w:t>
      </w:r>
      <w:r>
        <w:rPr>
          <w:bCs/>
          <w:color w:val="000000"/>
          <w:sz w:val="28"/>
          <w:szCs w:val="28"/>
          <w:lang w:eastAsia="en-US"/>
        </w:rPr>
        <w:t>случая, предусмотренного частью 1.1 статьи 57.3 Градостроительного кодекса Российской Федерации.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000000" w:rsidRDefault="009C791E">
      <w:pPr>
        <w:widowControl w:val="0"/>
        <w:autoSpaceDE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:rsidR="00000000" w:rsidRDefault="009C791E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00000" w:rsidRDefault="009C791E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2.21. Предоставление услуги осуществляется без взимания п</w:t>
      </w:r>
      <w:r>
        <w:rPr>
          <w:bCs/>
          <w:color w:val="000000"/>
          <w:sz w:val="28"/>
          <w:szCs w:val="28"/>
        </w:rPr>
        <w:t>латы.</w:t>
      </w: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jc w:val="center"/>
      </w:pPr>
      <w:r>
        <w:rPr>
          <w:b/>
          <w:color w:val="000000"/>
          <w:sz w:val="28"/>
          <w:szCs w:val="28"/>
          <w:highlight w:val="white"/>
        </w:rPr>
        <w:t>М</w:t>
      </w:r>
      <w:r>
        <w:rPr>
          <w:b/>
          <w:color w:val="000000"/>
          <w:sz w:val="28"/>
          <w:szCs w:val="28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2.22. Максимальный срок ожидания в очереди при подаче запроса о предоставлении муниципально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00000" w:rsidRDefault="009C791E">
      <w:pPr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000000" w:rsidRDefault="009C791E">
      <w:pPr>
        <w:widowControl w:val="0"/>
        <w:autoSpaceDE w:val="0"/>
        <w:ind w:firstLine="709"/>
        <w:jc w:val="center"/>
      </w:pPr>
      <w:r>
        <w:rPr>
          <w:rFonts w:eastAsia="Calibri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муниципальной услуги, в том числе в </w:t>
      </w:r>
      <w:r>
        <w:rPr>
          <w:rFonts w:eastAsia="Calibri"/>
          <w:b/>
          <w:bCs/>
          <w:color w:val="000000"/>
          <w:sz w:val="28"/>
          <w:szCs w:val="28"/>
        </w:rPr>
        <w:t>электронной форме</w:t>
      </w:r>
    </w:p>
    <w:p w:rsidR="00000000" w:rsidRDefault="009C791E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2.23. Регистрация заявления о выдаче градостроительного плана земельного участка, представленного заявителем указанным в пункте 2.10 настоящего Административного регламента способами в Уполномоченный орган  осуществляется не позднее одно</w:t>
      </w:r>
      <w:r>
        <w:rPr>
          <w:bCs/>
          <w:color w:val="000000"/>
          <w:sz w:val="28"/>
          <w:szCs w:val="28"/>
        </w:rPr>
        <w:t>го рабочего дня, следующего за днем его поступления.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2.9 настоящего Административного регламента, вне рабоч</w:t>
      </w:r>
      <w:r>
        <w:rPr>
          <w:bCs/>
          <w:color w:val="000000"/>
          <w:sz w:val="28"/>
          <w:szCs w:val="28"/>
        </w:rPr>
        <w:t>его времени Уполномоченного органа либо в выходной, нерабочий праздничный день,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</w:t>
      </w:r>
      <w:r>
        <w:rPr>
          <w:color w:val="000000"/>
          <w:sz w:val="28"/>
          <w:szCs w:val="28"/>
        </w:rPr>
        <w:t>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случае, если имеется возможность организации стоянки (парковки) возле </w:t>
      </w:r>
      <w:r>
        <w:rPr>
          <w:color w:val="000000"/>
          <w:sz w:val="28"/>
          <w:szCs w:val="28"/>
        </w:rPr>
        <w:lastRenderedPageBreak/>
        <w:t>здания (строения), в котором ра</w:t>
      </w:r>
      <w:r>
        <w:rPr>
          <w:color w:val="000000"/>
          <w:sz w:val="28"/>
          <w:szCs w:val="28"/>
        </w:rPr>
        <w:t>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Для парковки специальных автотранспортных средств инвал</w:t>
      </w:r>
      <w:r>
        <w:rPr>
          <w:color w:val="000000"/>
          <w:sz w:val="28"/>
          <w:szCs w:val="28"/>
        </w:rPr>
        <w:t>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</w:t>
      </w:r>
      <w:r>
        <w:rPr>
          <w:color w:val="000000"/>
          <w:sz w:val="28"/>
          <w:szCs w:val="28"/>
        </w:rPr>
        <w:t xml:space="preserve"> и транспортных средств, перевозящих таких инвалидов и (или) детей-инвалидов.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00000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наименование;</w:t>
      </w:r>
    </w:p>
    <w:p w:rsidR="00000000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местонахождение и юридический ад</w:t>
      </w:r>
      <w:r>
        <w:rPr>
          <w:color w:val="000000"/>
          <w:sz w:val="28"/>
          <w:szCs w:val="28"/>
        </w:rPr>
        <w:t>рес;</w:t>
      </w:r>
    </w:p>
    <w:p w:rsidR="00000000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режим работы;</w:t>
      </w:r>
    </w:p>
    <w:p w:rsidR="00000000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график приема;</w:t>
      </w:r>
    </w:p>
    <w:p w:rsidR="00000000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номера телефонов для справок.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Зал ожидания Заявителей оборудуется стульями, скамьями, ко</w:t>
      </w:r>
      <w:r>
        <w:rPr>
          <w:color w:val="000000"/>
          <w:sz w:val="28"/>
          <w:szCs w:val="28"/>
        </w:rPr>
        <w:t>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</w:t>
      </w:r>
      <w:r>
        <w:rPr>
          <w:color w:val="000000"/>
          <w:sz w:val="28"/>
          <w:szCs w:val="28"/>
        </w:rPr>
        <w:t>выделением наиболее важных мест полужирным шрифтом.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</w:t>
      </w:r>
      <w:r>
        <w:rPr>
          <w:color w:val="000000"/>
          <w:sz w:val="28"/>
          <w:szCs w:val="28"/>
        </w:rPr>
        <w:t>анием: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графика приема Заявителей.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</w:t>
      </w:r>
      <w:r>
        <w:rPr>
          <w:color w:val="000000"/>
          <w:sz w:val="28"/>
          <w:szCs w:val="28"/>
        </w:rPr>
        <w:t>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беспрепятственного</w:t>
      </w:r>
      <w:r>
        <w:rPr>
          <w:color w:val="000000"/>
          <w:sz w:val="28"/>
          <w:szCs w:val="28"/>
        </w:rPr>
        <w:t xml:space="preserve"> доступа к объекту (зданию, помещению), в котором предоставляется государственная (муниципальная) услуга;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</w:t>
      </w:r>
      <w:r>
        <w:rPr>
          <w:color w:val="000000"/>
          <w:sz w:val="28"/>
          <w:szCs w:val="28"/>
        </w:rPr>
        <w:t>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надлежащее раз</w:t>
      </w:r>
      <w:r>
        <w:rPr>
          <w:color w:val="000000"/>
          <w:sz w:val="28"/>
          <w:szCs w:val="28"/>
        </w:rPr>
        <w:t xml:space="preserve">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</w:t>
      </w:r>
      <w:r>
        <w:rPr>
          <w:color w:val="000000"/>
          <w:sz w:val="28"/>
          <w:szCs w:val="28"/>
        </w:rPr>
        <w:lastRenderedPageBreak/>
        <w:t>услуге с учетом ограничений их жизнедеятельности;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дублиров</w:t>
      </w:r>
      <w:r>
        <w:rPr>
          <w:color w:val="000000"/>
          <w:sz w:val="28"/>
          <w:szCs w:val="28"/>
        </w:rPr>
        <w:t>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допуск собаки-прово</w:t>
      </w:r>
      <w:r>
        <w:rPr>
          <w:color w:val="000000"/>
          <w:sz w:val="28"/>
          <w:szCs w:val="28"/>
        </w:rPr>
        <w:t>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</w:t>
      </w:r>
      <w:r>
        <w:rPr>
          <w:color w:val="000000"/>
          <w:sz w:val="28"/>
          <w:szCs w:val="28"/>
        </w:rPr>
        <w:t>гими лицами.</w:t>
      </w: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000000" w:rsidRDefault="009C791E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2.25. Основными показателями доступности предоставления муниципальной услуги являются: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</w:t>
      </w:r>
      <w:r>
        <w:rPr>
          <w:bCs/>
          <w:color w:val="000000"/>
          <w:sz w:val="28"/>
          <w:szCs w:val="28"/>
        </w:rPr>
        <w:t xml:space="preserve">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</w:rPr>
        <w:t>регионального портала</w:t>
      </w:r>
      <w:r>
        <w:rPr>
          <w:bCs/>
          <w:color w:val="000000"/>
          <w:sz w:val="28"/>
          <w:szCs w:val="28"/>
        </w:rPr>
        <w:t>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2.26. Основными показателями качества предоставления муниципальной услуги являются: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своевременность предо</w:t>
      </w:r>
      <w:r>
        <w:rPr>
          <w:bCs/>
          <w:color w:val="000000"/>
          <w:sz w:val="28"/>
          <w:szCs w:val="28"/>
        </w:rPr>
        <w:t>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</w:t>
      </w:r>
      <w:r>
        <w:rPr>
          <w:bCs/>
          <w:color w:val="000000"/>
          <w:sz w:val="28"/>
          <w:szCs w:val="28"/>
        </w:rPr>
        <w:t>й услуги;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заявлений об оспар</w:t>
      </w:r>
      <w:r>
        <w:rPr>
          <w:bCs/>
          <w:color w:val="000000"/>
          <w:sz w:val="28"/>
          <w:szCs w:val="28"/>
        </w:rPr>
        <w:t>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</w:t>
      </w:r>
      <w:r>
        <w:rPr>
          <w:bCs/>
          <w:color w:val="000000"/>
          <w:sz w:val="28"/>
          <w:szCs w:val="28"/>
        </w:rPr>
        <w:t>аявителей.</w:t>
      </w:r>
    </w:p>
    <w:p w:rsidR="00000000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Случаи и порядок предоставления муниципальной услуги в  упреждающем (</w:t>
      </w:r>
      <w:proofErr w:type="spellStart"/>
      <w:r>
        <w:rPr>
          <w:b/>
          <w:bCs/>
          <w:color w:val="000000"/>
          <w:sz w:val="28"/>
          <w:szCs w:val="28"/>
        </w:rPr>
        <w:t>проактивном</w:t>
      </w:r>
      <w:proofErr w:type="spellEnd"/>
      <w:r>
        <w:rPr>
          <w:b/>
          <w:bCs/>
          <w:color w:val="000000"/>
          <w:sz w:val="28"/>
          <w:szCs w:val="28"/>
        </w:rPr>
        <w:t>) режиме.</w:t>
      </w:r>
    </w:p>
    <w:p w:rsidR="00000000" w:rsidRDefault="009C791E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rFonts w:eastAsia="Tahoma"/>
          <w:bCs/>
          <w:color w:val="000000"/>
          <w:sz w:val="28"/>
          <w:szCs w:val="28"/>
          <w:lang w:bidi="ru-RU"/>
        </w:rPr>
        <w:t>2.27 Муниципальная услуга не предоставляется в упреждающем (</w:t>
      </w:r>
      <w:proofErr w:type="spellStart"/>
      <w:r>
        <w:rPr>
          <w:rFonts w:eastAsia="Tahoma"/>
          <w:bCs/>
          <w:color w:val="000000"/>
          <w:sz w:val="28"/>
          <w:szCs w:val="28"/>
          <w:lang w:bidi="ru-RU"/>
        </w:rPr>
        <w:t>проактивном</w:t>
      </w:r>
      <w:proofErr w:type="spellEnd"/>
      <w:r>
        <w:rPr>
          <w:rFonts w:eastAsia="Tahoma"/>
          <w:bCs/>
          <w:color w:val="000000"/>
          <w:sz w:val="28"/>
          <w:szCs w:val="28"/>
          <w:lang w:bidi="ru-RU"/>
        </w:rPr>
        <w:t>) режиме.</w:t>
      </w:r>
    </w:p>
    <w:p w:rsidR="00000000" w:rsidRDefault="009C791E">
      <w:pPr>
        <w:autoSpaceDE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000000" w:rsidRDefault="009C791E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</w:t>
      </w:r>
      <w:r>
        <w:rPr>
          <w:b/>
          <w:bCs/>
          <w:color w:val="000000"/>
          <w:sz w:val="28"/>
          <w:szCs w:val="28"/>
        </w:rPr>
        <w:t>ставления муниципальной услуги, в том числе сведения о документе</w:t>
      </w:r>
      <w:r>
        <w:rPr>
          <w:b/>
          <w:bCs/>
          <w:color w:val="000000"/>
          <w:sz w:val="28"/>
          <w:szCs w:val="28"/>
          <w:highlight w:val="yellow"/>
        </w:rPr>
        <w:t xml:space="preserve"> </w:t>
      </w:r>
      <w:r>
        <w:rPr>
          <w:b/>
          <w:bCs/>
          <w:color w:val="000000"/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2.28. Услуги, необходимые и обязательные для предоставления муниципальной услуги, отсу</w:t>
      </w:r>
      <w:r>
        <w:rPr>
          <w:color w:val="000000"/>
          <w:sz w:val="28"/>
          <w:szCs w:val="28"/>
        </w:rPr>
        <w:t>тствуют.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2.29. При предоставлении муниципальной услуги запрещается требовать от заявителя: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нормативно правовыми актами, регулирующ</w:t>
      </w:r>
      <w:r>
        <w:rPr>
          <w:bCs/>
          <w:color w:val="000000"/>
          <w:sz w:val="28"/>
          <w:szCs w:val="28"/>
        </w:rPr>
        <w:t>ие отношения, возникшие в связи с предоставлением муниципальной услуги;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</w:t>
      </w:r>
      <w:r>
        <w:rPr>
          <w:bCs/>
          <w:color w:val="000000"/>
          <w:sz w:val="28"/>
          <w:szCs w:val="28"/>
        </w:rPr>
        <w:t>правовыми актами МО «Красногвардейский район» находятся в распоряжении администрации района и ее структурных подразделений, предоставляющих муниципальную услугу, иных государственных органов, органов местного самоуправления и (или) подведомственных государ</w:t>
      </w:r>
      <w:r>
        <w:rPr>
          <w:bCs/>
          <w:color w:val="000000"/>
          <w:sz w:val="28"/>
          <w:szCs w:val="28"/>
        </w:rPr>
        <w:t>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документов: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1) документы, удостоверяющие личность гражданина Российской Федерации, в том числе во</w:t>
      </w:r>
      <w:r>
        <w:rPr>
          <w:bCs/>
          <w:color w:val="000000"/>
          <w:sz w:val="28"/>
          <w:szCs w:val="28"/>
        </w:rPr>
        <w:t>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2) документы воинского учета;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3) свидетельства о государственной регистрации актов гражданского состо</w:t>
      </w:r>
      <w:r>
        <w:rPr>
          <w:bCs/>
          <w:color w:val="000000"/>
          <w:sz w:val="28"/>
          <w:szCs w:val="28"/>
        </w:rPr>
        <w:t>яния, выданные компетентными органами иностранного государства, и их нотариально удостоверенный перевод на русский язык;</w:t>
      </w:r>
    </w:p>
    <w:p w:rsidR="00000000" w:rsidRDefault="009C791E">
      <w:pPr>
        <w:autoSpaceDE w:val="0"/>
        <w:ind w:firstLine="709"/>
        <w:jc w:val="both"/>
      </w:pPr>
      <w:r w:rsidRPr="009C791E">
        <w:rPr>
          <w:bCs/>
          <w:color w:val="000000"/>
          <w:sz w:val="28"/>
          <w:szCs w:val="28"/>
        </w:rPr>
        <w:t>4) свидетельства об усыновлении, выданные органами записи актов гражданского состояния или консульскими учреждениями Российской Федерац</w:t>
      </w:r>
      <w:r w:rsidRPr="009C791E">
        <w:rPr>
          <w:bCs/>
          <w:color w:val="000000"/>
          <w:sz w:val="28"/>
          <w:szCs w:val="28"/>
        </w:rPr>
        <w:t>ии;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5)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6) документы о трудовой деятельности, трудовом стаже (за периоды до 1 января 2020 года) </w:t>
      </w:r>
      <w:r>
        <w:rPr>
          <w:bCs/>
          <w:color w:val="000000"/>
          <w:sz w:val="28"/>
          <w:szCs w:val="28"/>
        </w:rPr>
        <w:t>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7) документы об образовании и (или) о квалификации, об ученых степенях и ученых званиях и документы, связанные с </w:t>
      </w:r>
      <w:r>
        <w:rPr>
          <w:bCs/>
          <w:color w:val="000000"/>
          <w:sz w:val="28"/>
          <w:szCs w:val="28"/>
        </w:rPr>
        <w:t>прохождением обучения, выданные на территории иностранного государства, и их нотариально удостоверенный перевод на русский язык;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8) документы об образовании и (или) о квалификации, об ученых степенях и ученых званиях, выдаваемые военными профессиональными </w:t>
      </w:r>
      <w:r>
        <w:rPr>
          <w:bCs/>
          <w:color w:val="000000"/>
          <w:sz w:val="28"/>
          <w:szCs w:val="28"/>
        </w:rPr>
        <w:t>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 xml:space="preserve">9) документы Архивного фонда </w:t>
      </w:r>
      <w:r>
        <w:rPr>
          <w:bCs/>
          <w:color w:val="000000"/>
          <w:sz w:val="28"/>
          <w:szCs w:val="28"/>
        </w:rPr>
        <w:t>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10) документы, выданные (оформленные) органами дознан</w:t>
      </w:r>
      <w:r>
        <w:rPr>
          <w:bCs/>
          <w:color w:val="000000"/>
          <w:sz w:val="28"/>
          <w:szCs w:val="28"/>
        </w:rPr>
        <w:t>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</w:t>
      </w:r>
      <w:r>
        <w:rPr>
          <w:bCs/>
          <w:color w:val="000000"/>
          <w:sz w:val="28"/>
          <w:szCs w:val="28"/>
        </w:rPr>
        <w:t>ения судов общей юрисдикции и арбитражных судов;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11)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</w:t>
      </w:r>
      <w:r>
        <w:rPr>
          <w:bCs/>
          <w:color w:val="000000"/>
          <w:sz w:val="28"/>
          <w:szCs w:val="28"/>
        </w:rPr>
        <w:t>ости;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12)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13) документы о государственных и ведомственных наградах, государственных премиях и знаках отличия;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14) пе</w:t>
      </w:r>
      <w:r>
        <w:rPr>
          <w:bCs/>
          <w:color w:val="000000"/>
          <w:sz w:val="28"/>
          <w:szCs w:val="28"/>
        </w:rPr>
        <w:t>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осуществления действий, в том числе согласований, необходимых для получения государс</w:t>
      </w:r>
      <w:r>
        <w:rPr>
          <w:bCs/>
          <w:color w:val="000000"/>
          <w:sz w:val="28"/>
          <w:szCs w:val="28"/>
        </w:rPr>
        <w:t>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 исключением случаев указанных в п. 4 </w:t>
      </w:r>
      <w:r>
        <w:rPr>
          <w:bCs/>
          <w:color w:val="000000"/>
          <w:sz w:val="28"/>
          <w:szCs w:val="28"/>
        </w:rPr>
        <w:t>ч. 1 ст. 7 Федерального закона от 27.07.2010 № 210-ФЗ «Об организации предоставления государственных и муниципальных услуг».</w:t>
      </w:r>
    </w:p>
    <w:p w:rsidR="00000000" w:rsidRDefault="009C791E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особенности выполнения административных процедур в электронной форме</w:t>
      </w:r>
    </w:p>
    <w:p w:rsidR="00000000" w:rsidRDefault="009C791E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C791E">
      <w:pPr>
        <w:widowControl w:val="0"/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00000" w:rsidRDefault="009C791E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прием, проверка документов и</w:t>
      </w:r>
      <w:r>
        <w:rPr>
          <w:color w:val="000000"/>
          <w:sz w:val="28"/>
          <w:szCs w:val="28"/>
        </w:rPr>
        <w:t xml:space="preserve"> регистрация заявления;</w:t>
      </w: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</w:t>
      </w:r>
      <w:r>
        <w:rPr>
          <w:color w:val="000000"/>
          <w:sz w:val="28"/>
          <w:szCs w:val="28"/>
        </w:rPr>
        <w:t xml:space="preserve"> СМЭВ);</w:t>
      </w: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принятие решения;</w:t>
      </w: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выдача результата.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Описание административных процедур представлено в Приложении № 10 к настоящему Административному регламенту.</w:t>
      </w: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9C791E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b/>
          <w:color w:val="000000"/>
          <w:sz w:val="28"/>
          <w:szCs w:val="28"/>
        </w:rPr>
        <w:t>муниципальной услуги услуг в электронной форме</w:t>
      </w:r>
    </w:p>
    <w:p w:rsidR="00000000" w:rsidRDefault="009C791E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формирование заявления;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прием и регистра</w:t>
      </w:r>
      <w:r>
        <w:rPr>
          <w:color w:val="000000"/>
          <w:sz w:val="28"/>
          <w:szCs w:val="28"/>
        </w:rPr>
        <w:t>ция Уполномоченным органом заявления и иных документов, необходимых для предоставления муниципальной услуги;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осуществление оценки качества предоста</w:t>
      </w:r>
      <w:r>
        <w:rPr>
          <w:color w:val="000000"/>
          <w:sz w:val="28"/>
          <w:szCs w:val="28"/>
        </w:rPr>
        <w:t>вления муниципальной услуги;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</w:t>
      </w:r>
      <w:r>
        <w:rPr>
          <w:color w:val="000000"/>
          <w:sz w:val="28"/>
          <w:szCs w:val="28"/>
        </w:rPr>
        <w:t>го.</w:t>
      </w:r>
    </w:p>
    <w:p w:rsidR="00000000" w:rsidRDefault="009C791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000000" w:rsidRDefault="009C791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3.3. Формирование заявления.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</w:t>
      </w:r>
      <w:r>
        <w:rPr>
          <w:color w:val="000000"/>
          <w:sz w:val="28"/>
          <w:szCs w:val="28"/>
        </w:rPr>
        <w:t>имости дополнительной подачи заявления в какой-либо иной форме.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</w:t>
      </w:r>
      <w:r>
        <w:rPr>
          <w:color w:val="000000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а) возможность ко</w:t>
      </w:r>
      <w:r>
        <w:rPr>
          <w:color w:val="000000"/>
          <w:sz w:val="28"/>
          <w:szCs w:val="28"/>
        </w:rPr>
        <w:t>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в) сохранение ранее введенных в </w:t>
      </w:r>
      <w:r>
        <w:rPr>
          <w:color w:val="000000"/>
          <w:sz w:val="28"/>
          <w:szCs w:val="28"/>
        </w:rPr>
        <w:t>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</w:t>
      </w:r>
      <w:r>
        <w:rPr>
          <w:color w:val="000000"/>
          <w:sz w:val="28"/>
          <w:szCs w:val="28"/>
        </w:rPr>
        <w:t>сведений заявителем с использованием сведений, размещенных в ЕСИА, и сведений, опубликованных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д) возможность вернуться на любой из этапов заполнения электронной фо</w:t>
      </w:r>
      <w:r>
        <w:rPr>
          <w:color w:val="000000"/>
          <w:sz w:val="28"/>
          <w:szCs w:val="28"/>
        </w:rPr>
        <w:t>рмы заявления без потери ранее введенной информации;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е) возможность доступа заявителя на Едином портале, </w:t>
      </w:r>
      <w:r>
        <w:rPr>
          <w:color w:val="000000"/>
          <w:sz w:val="28"/>
        </w:rPr>
        <w:t xml:space="preserve">региональном портале, </w:t>
      </w:r>
      <w:r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</w:t>
      </w:r>
      <w:r>
        <w:rPr>
          <w:color w:val="000000"/>
          <w:sz w:val="28"/>
          <w:szCs w:val="28"/>
        </w:rPr>
        <w:t>есяцев.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>
        <w:rPr>
          <w:color w:val="000000"/>
          <w:sz w:val="28"/>
        </w:rPr>
        <w:t>регионального портала</w:t>
      </w:r>
      <w:r>
        <w:rPr>
          <w:color w:val="000000"/>
          <w:sz w:val="28"/>
          <w:szCs w:val="28"/>
        </w:rPr>
        <w:t>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3.4. Уполномоченный орган обеспечивает в срок не п</w:t>
      </w:r>
      <w:r>
        <w:rPr>
          <w:color w:val="000000"/>
          <w:sz w:val="28"/>
          <w:szCs w:val="28"/>
        </w:rPr>
        <w:t xml:space="preserve">озднее 1 рабочего дня с момента подачи заявления на Единый портал, </w:t>
      </w:r>
      <w:r>
        <w:rPr>
          <w:color w:val="000000"/>
          <w:sz w:val="28"/>
        </w:rPr>
        <w:t xml:space="preserve">региональный портал, </w:t>
      </w:r>
      <w:r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а) прием документов, необходимых для предоставления муницип</w:t>
      </w:r>
      <w:r>
        <w:rPr>
          <w:color w:val="000000"/>
          <w:sz w:val="28"/>
          <w:szCs w:val="28"/>
        </w:rPr>
        <w:t>альной услуги, и направление заявителю электронного сообщения о поступлении заявления;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</w:t>
      </w:r>
      <w:r>
        <w:rPr>
          <w:color w:val="000000"/>
          <w:sz w:val="28"/>
          <w:szCs w:val="28"/>
        </w:rPr>
        <w:t xml:space="preserve">уги. 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</w:t>
      </w:r>
      <w:r>
        <w:rPr>
          <w:color w:val="000000"/>
          <w:sz w:val="28"/>
          <w:szCs w:val="28"/>
        </w:rPr>
        <w:t>ным органом для предоставления муниципальной услуги (далее – ГИС).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проверяет наличие электронных заявлений, поступивших посредством Единого портала, </w:t>
      </w:r>
      <w:r>
        <w:rPr>
          <w:color w:val="000000"/>
          <w:sz w:val="28"/>
        </w:rPr>
        <w:t>регионального портала,</w:t>
      </w:r>
      <w:r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рассматривает</w:t>
      </w:r>
      <w:r>
        <w:rPr>
          <w:color w:val="000000"/>
          <w:sz w:val="28"/>
          <w:szCs w:val="28"/>
        </w:rPr>
        <w:t xml:space="preserve"> поступившие заявления и приложенные образы документов (документы);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3.6. Заявителю в качестве результата предоставления муниципальной услуги обеспечивается возможност</w:t>
      </w:r>
      <w:r>
        <w:rPr>
          <w:color w:val="000000"/>
          <w:sz w:val="28"/>
          <w:szCs w:val="28"/>
        </w:rPr>
        <w:t xml:space="preserve">ь получения документа: 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</w:t>
      </w:r>
      <w:r>
        <w:rPr>
          <w:bCs/>
          <w:color w:val="000000"/>
          <w:sz w:val="28"/>
          <w:szCs w:val="28"/>
        </w:rPr>
        <w:t>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</w:t>
      </w:r>
      <w:r>
        <w:rPr>
          <w:color w:val="000000"/>
          <w:sz w:val="28"/>
          <w:szCs w:val="28"/>
        </w:rPr>
        <w:t>ой услуги производится в личном кабинете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</w:t>
      </w:r>
      <w:r>
        <w:rPr>
          <w:color w:val="000000"/>
          <w:sz w:val="28"/>
          <w:szCs w:val="28"/>
        </w:rPr>
        <w:t>нициативе, в любое время.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</w:t>
      </w:r>
      <w:r>
        <w:rPr>
          <w:color w:val="000000"/>
          <w:sz w:val="28"/>
          <w:szCs w:val="28"/>
        </w:rPr>
        <w:t xml:space="preserve">е приема заявления и документов, необходимых для предоставления </w:t>
      </w:r>
      <w:r>
        <w:rPr>
          <w:color w:val="000000"/>
          <w:sz w:val="28"/>
          <w:szCs w:val="28"/>
        </w:rPr>
        <w:lastRenderedPageBreak/>
        <w:t>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</w:t>
      </w:r>
      <w:r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</w:t>
      </w:r>
      <w:r>
        <w:rPr>
          <w:color w:val="000000"/>
          <w:sz w:val="28"/>
          <w:szCs w:val="28"/>
        </w:rPr>
        <w:t>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Оценка качества предоставления муниципальной услуги осу</w:t>
      </w:r>
      <w:r>
        <w:rPr>
          <w:color w:val="000000"/>
          <w:sz w:val="28"/>
          <w:szCs w:val="28"/>
        </w:rPr>
        <w:t xml:space="preserve">ществляется в соответствии с </w:t>
      </w:r>
      <w:hyperlink r:id="rId8" w:history="1">
        <w:r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</w:t>
      </w:r>
      <w:r>
        <w:rPr>
          <w:color w:val="000000"/>
          <w:sz w:val="28"/>
          <w:szCs w:val="28"/>
        </w:rPr>
        <w:t>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</w:t>
      </w:r>
      <w:r>
        <w:rPr>
          <w:color w:val="000000"/>
          <w:sz w:val="28"/>
          <w:szCs w:val="28"/>
        </w:rPr>
        <w:t>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</w:t>
      </w:r>
      <w:r>
        <w:rPr>
          <w:color w:val="000000"/>
          <w:sz w:val="28"/>
          <w:szCs w:val="28"/>
        </w:rPr>
        <w:t>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</w:t>
      </w:r>
      <w:r>
        <w:rPr>
          <w:color w:val="000000"/>
          <w:sz w:val="28"/>
          <w:szCs w:val="28"/>
        </w:rPr>
        <w:t>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</w:t>
      </w:r>
      <w:r>
        <w:rPr>
          <w:color w:val="000000"/>
          <w:sz w:val="28"/>
          <w:szCs w:val="28"/>
        </w:rPr>
        <w:t>ующими руководителями своих должностных обязанностей».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</w:t>
      </w:r>
      <w:r>
        <w:rPr>
          <w:color w:val="000000"/>
          <w:sz w:val="28"/>
          <w:szCs w:val="28"/>
        </w:rPr>
        <w:t>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</w:t>
      </w:r>
      <w:r>
        <w:rPr>
          <w:color w:val="000000"/>
          <w:sz w:val="28"/>
          <w:szCs w:val="28"/>
        </w:rPr>
        <w:t>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00000" w:rsidRDefault="009C791E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C791E">
      <w:pPr>
        <w:pStyle w:val="ConsPlusNormal0"/>
        <w:ind w:firstLine="709"/>
        <w:jc w:val="center"/>
      </w:pPr>
      <w:r>
        <w:rPr>
          <w:b/>
          <w:bCs/>
          <w:color w:val="000000"/>
          <w:highlight w:val="white"/>
        </w:rPr>
        <w:t>Порядок исправления допущенных опечаток и ошибок в               выданных в результате предоставления муниципальной услуги докумен</w:t>
      </w:r>
      <w:r>
        <w:rPr>
          <w:b/>
          <w:bCs/>
          <w:color w:val="000000"/>
          <w:highlight w:val="white"/>
        </w:rPr>
        <w:t>тах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pStyle w:val="ConsPlusNormal0"/>
        <w:ind w:firstLine="709"/>
        <w:jc w:val="both"/>
      </w:pPr>
      <w:r>
        <w:rPr>
          <w:bCs/>
          <w:color w:val="000000"/>
        </w:rPr>
        <w:t xml:space="preserve">3.10. Порядок исправления допущенных опечаток и ошибок </w:t>
      </w:r>
      <w:r>
        <w:rPr>
          <w:rFonts w:eastAsia="Calibri"/>
          <w:bCs/>
          <w:color w:val="000000"/>
          <w:lang w:eastAsia="en-US"/>
        </w:rPr>
        <w:t>в градостроительном плане земельного участка.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ка (далее - заявление об исправлении допущенных опечаток и ошибок) по форме согласно Приложению № 4 к настоящему Административному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регламенту в порядке, установленном пунктами 2.9 – 2.12, 2.23 настоящего Административного регламента.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В случае подтверждения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</w:t>
      </w:r>
      <w:r>
        <w:rPr>
          <w:rFonts w:eastAsia="Calibri"/>
          <w:bCs/>
          <w:color w:val="000000"/>
          <w:sz w:val="28"/>
          <w:szCs w:val="28"/>
          <w:lang w:eastAsia="en-US"/>
        </w:rPr>
        <w:t>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Российской Федерации) и дата внесения исправлений.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</w:t>
      </w:r>
      <w:r>
        <w:rPr>
          <w:rFonts w:eastAsia="Calibri"/>
          <w:bCs/>
          <w:color w:val="000000"/>
          <w:sz w:val="28"/>
          <w:szCs w:val="28"/>
          <w:lang w:eastAsia="en-US"/>
        </w:rPr>
        <w:t>но приложению № 5 к настоящему Административному регламенту направляется заявителю в порядке, установленном пунктом 2.5 настоящего Административного регламента, способом, указанным в заявлении об исправлении допущенных опечаток и ошибок, в течение пяти раб</w:t>
      </w:r>
      <w:r>
        <w:rPr>
          <w:rFonts w:eastAsia="Calibri"/>
          <w:bCs/>
          <w:color w:val="000000"/>
          <w:sz w:val="28"/>
          <w:szCs w:val="28"/>
          <w:lang w:eastAsia="en-US"/>
        </w:rPr>
        <w:t>очих дней с даты поступления заявления об исправлении допущенных опечаток и ошибок.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несоответствие заявителя кругу</w:t>
      </w:r>
      <w:r>
        <w:rPr>
          <w:bCs/>
          <w:color w:val="000000"/>
          <w:sz w:val="28"/>
          <w:szCs w:val="28"/>
        </w:rPr>
        <w:t xml:space="preserve"> лиц, указанных в пункте 1.2 настоящего Административного регламента;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отсутствие факта допущения опечаток и ошибок в градостроительном плане земельного участка.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3.12. Порядок выдачи дубликата градостроительного плана земельного участка.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Заявитель вправе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обратиться в Уполномоченный орган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</w:t>
      </w:r>
      <w:r>
        <w:rPr>
          <w:rFonts w:eastAsia="Calibri"/>
          <w:color w:val="000000"/>
          <w:sz w:val="28"/>
          <w:szCs w:val="28"/>
          <w:lang w:eastAsia="en-US"/>
        </w:rPr>
        <w:t>ми 2.9 – 2.12, 2.23 настоящего Административного регламента.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3.13 настоящего Административного регламента, уполномоченный орган м</w:t>
      </w:r>
      <w:r>
        <w:rPr>
          <w:rFonts w:eastAsia="Calibri"/>
          <w:color w:val="000000"/>
          <w:sz w:val="28"/>
          <w:szCs w:val="28"/>
          <w:lang w:eastAsia="en-US"/>
        </w:rPr>
        <w:t xml:space="preserve">естного самоуправления выдает дубликат </w:t>
      </w:r>
      <w:r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</w:t>
      </w:r>
      <w:r>
        <w:rPr>
          <w:rFonts w:eastAsia="Calibri"/>
          <w:bCs/>
          <w:color w:val="000000"/>
          <w:sz w:val="28"/>
          <w:szCs w:val="28"/>
          <w:lang w:eastAsia="en-US"/>
        </w:rPr>
        <w:t>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</w:t>
      </w:r>
      <w:r>
        <w:rPr>
          <w:rFonts w:eastAsia="Calibri"/>
          <w:bCs/>
          <w:color w:val="000000"/>
          <w:sz w:val="28"/>
          <w:szCs w:val="28"/>
          <w:lang w:eastAsia="en-US"/>
        </w:rPr>
        <w:t>дставляется указанный документ.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градостроительного плана земельного участка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по форме согласно приложению № 7 к настоящему Административному регламенту </w:t>
      </w:r>
      <w:r>
        <w:rPr>
          <w:rFonts w:eastAsia="Calibri"/>
          <w:color w:val="000000"/>
          <w:sz w:val="28"/>
          <w:szCs w:val="28"/>
          <w:lang w:eastAsia="en-US"/>
        </w:rPr>
        <w:t>направляет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ся заявителю в порядке, установленном пунктом 2.5 настоящего Административного регламента, способом, указанным заявителем в заявлении о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выдаче дубликата, в течение пяти рабочих дней с даты поступления заявления о выдаче дубликата.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3.13. Исчерпывающий переч</w:t>
      </w:r>
      <w:r>
        <w:rPr>
          <w:bCs/>
          <w:color w:val="000000"/>
          <w:sz w:val="28"/>
          <w:szCs w:val="28"/>
        </w:rPr>
        <w:t xml:space="preserve">ень оснований для отказа в выдаче дубликата </w:t>
      </w:r>
      <w:r>
        <w:rPr>
          <w:color w:val="000000"/>
          <w:sz w:val="28"/>
          <w:szCs w:val="28"/>
        </w:rPr>
        <w:t>градостроительного плана земельного участка</w:t>
      </w:r>
      <w:r>
        <w:rPr>
          <w:bCs/>
          <w:color w:val="000000"/>
          <w:sz w:val="28"/>
          <w:szCs w:val="28"/>
        </w:rPr>
        <w:t>: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000000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3.14. </w:t>
      </w:r>
      <w:r>
        <w:rPr>
          <w:rFonts w:eastAsia="Calibri"/>
          <w:bCs/>
          <w:color w:val="000000"/>
          <w:sz w:val="28"/>
          <w:szCs w:val="28"/>
          <w:lang w:eastAsia="en-US"/>
        </w:rPr>
        <w:t>Порядок оставления заявления о выдаче градостроительного план</w:t>
      </w:r>
      <w:r>
        <w:rPr>
          <w:rFonts w:eastAsia="Calibri"/>
          <w:bCs/>
          <w:color w:val="000000"/>
          <w:sz w:val="28"/>
          <w:szCs w:val="28"/>
          <w:lang w:eastAsia="en-US"/>
        </w:rPr>
        <w:t>а земельного участка без рассмотрения.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о выдаче градостроите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2.9 – 2.12, 2.23 настоящего Административного регламента. 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</w:t>
      </w:r>
      <w:r>
        <w:rPr>
          <w:rFonts w:eastAsia="Calibri"/>
          <w:bCs/>
          <w:color w:val="000000"/>
          <w:sz w:val="28"/>
          <w:szCs w:val="28"/>
          <w:lang w:eastAsia="en-US"/>
        </w:rPr>
        <w:t>оставлении заявления о выдаче градостроительного плана земельного участка без рассмотрения Уполномоченный  орган принимает решение об оставлении заявления о выдаче градостроительного плана земельного участка без рассмотрения.</w:t>
      </w:r>
    </w:p>
    <w:p w:rsidR="00000000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Решение об оставлении заявлени</w:t>
      </w:r>
      <w:r>
        <w:rPr>
          <w:rFonts w:eastAsia="Calibri"/>
          <w:bCs/>
          <w:color w:val="000000"/>
          <w:sz w:val="28"/>
          <w:szCs w:val="28"/>
          <w:lang w:eastAsia="en-US"/>
        </w:rPr>
        <w:t>я о выдаче градостроительного плана земельного участка без рассмотрения направляется заявителю по форме согласно Приложению № 9 к настоящему Административному регламенту в порядке</w:t>
      </w:r>
      <w:r>
        <w:rPr>
          <w:rFonts w:eastAsia="Calibri"/>
          <w:color w:val="000000"/>
          <w:sz w:val="28"/>
          <w:szCs w:val="28"/>
          <w:lang w:eastAsia="en-US"/>
        </w:rPr>
        <w:t>, установленном пунктом 2.5 настоящего Административного регламента, способом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указанным заявителем в заявлении об оставлении </w:t>
      </w:r>
      <w:r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</w:t>
      </w:r>
      <w:r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</w:t>
      </w:r>
      <w:r>
        <w:rPr>
          <w:rFonts w:eastAsia="Calibri"/>
          <w:bCs/>
          <w:color w:val="000000"/>
          <w:sz w:val="28"/>
          <w:szCs w:val="28"/>
          <w:lang w:eastAsia="en-US"/>
        </w:rPr>
        <w:t>мельного участка без рассмотрения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00000" w:rsidRDefault="009C791E">
      <w:pPr>
        <w:widowControl w:val="0"/>
        <w:autoSpaceDE w:val="0"/>
        <w:ind w:firstLine="709"/>
        <w:jc w:val="both"/>
      </w:pPr>
      <w:r>
        <w:rPr>
          <w:rFonts w:eastAsia="Tahoma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услуги.</w:t>
      </w:r>
    </w:p>
    <w:p w:rsidR="00000000" w:rsidRDefault="009C791E">
      <w:pPr>
        <w:jc w:val="both"/>
        <w:rPr>
          <w:color w:val="000000"/>
          <w:sz w:val="28"/>
          <w:szCs w:val="28"/>
        </w:rPr>
      </w:pPr>
    </w:p>
    <w:p w:rsidR="00000000" w:rsidRDefault="009C791E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>. Формы контроля за исполнен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ием административного регламента</w:t>
      </w:r>
    </w:p>
    <w:p w:rsidR="00000000" w:rsidRDefault="009C791E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</w:t>
      </w:r>
      <w:r>
        <w:rPr>
          <w:b/>
          <w:color w:val="000000"/>
          <w:sz w:val="28"/>
          <w:szCs w:val="28"/>
        </w:rPr>
        <w:t>ги, а также принятием ими решений</w:t>
      </w:r>
    </w:p>
    <w:p w:rsidR="00000000" w:rsidRDefault="009C791E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</w:t>
      </w:r>
      <w:r>
        <w:rPr>
          <w:color w:val="000000"/>
          <w:sz w:val="28"/>
          <w:szCs w:val="28"/>
        </w:rPr>
        <w:t>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</w:t>
      </w:r>
      <w:r>
        <w:rPr>
          <w:color w:val="000000"/>
          <w:sz w:val="28"/>
          <w:szCs w:val="28"/>
        </w:rPr>
        <w:t>алистов и должностных лиц Администрации (Уполномоченного органа).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рассмотр</w:t>
      </w:r>
      <w:r>
        <w:rPr>
          <w:color w:val="000000"/>
          <w:sz w:val="28"/>
          <w:szCs w:val="28"/>
        </w:rPr>
        <w:t>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00000" w:rsidRDefault="009C791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  <w:highlight w:val="white"/>
        </w:rPr>
        <w:t>Порядок и периодичность осуществления плановых и внеплановых</w:t>
      </w: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проверок полноты и качества предоставления муниципальной у</w:t>
      </w:r>
      <w:r>
        <w:rPr>
          <w:b/>
          <w:color w:val="000000"/>
          <w:sz w:val="28"/>
          <w:szCs w:val="28"/>
        </w:rPr>
        <w:t>слуги, в том числе порядок и формы контроля за полнотой и качеством предоставления муниципальной услуги</w:t>
      </w:r>
    </w:p>
    <w:p w:rsidR="00000000" w:rsidRDefault="009C791E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4.3. Плановые про</w:t>
      </w:r>
      <w:r>
        <w:rPr>
          <w:color w:val="000000"/>
          <w:sz w:val="28"/>
          <w:szCs w:val="28"/>
        </w:rPr>
        <w:t>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сроков предоставле</w:t>
      </w:r>
      <w:r>
        <w:rPr>
          <w:color w:val="000000"/>
          <w:sz w:val="28"/>
          <w:szCs w:val="28"/>
        </w:rPr>
        <w:t>ния муниципальной услуги;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00000" w:rsidRDefault="009C791E">
      <w:pPr>
        <w:autoSpaceDE w:val="0"/>
        <w:ind w:firstLine="540"/>
        <w:jc w:val="both"/>
      </w:pPr>
      <w:r w:rsidRPr="009C791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color w:val="000000"/>
          <w:sz w:val="28"/>
          <w:szCs w:val="28"/>
          <w:highlight w:val="white"/>
        </w:rPr>
        <w:t>Республики Адыгея</w:t>
      </w:r>
      <w:r>
        <w:rPr>
          <w:color w:val="000000"/>
          <w:sz w:val="28"/>
          <w:szCs w:val="28"/>
        </w:rPr>
        <w:t xml:space="preserve"> и нормативных правовых актов </w:t>
      </w:r>
      <w:r>
        <w:rPr>
          <w:iCs/>
          <w:color w:val="000000"/>
          <w:sz w:val="28"/>
          <w:szCs w:val="28"/>
        </w:rPr>
        <w:t>МО «Красногвардейс</w:t>
      </w:r>
      <w:r>
        <w:rPr>
          <w:iCs/>
          <w:color w:val="000000"/>
          <w:sz w:val="28"/>
          <w:szCs w:val="28"/>
        </w:rPr>
        <w:t>кий район»;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00000" w:rsidRDefault="009C791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предос</w:t>
      </w:r>
      <w:r>
        <w:rPr>
          <w:b/>
          <w:color w:val="000000"/>
          <w:sz w:val="28"/>
          <w:szCs w:val="28"/>
        </w:rPr>
        <w:t>тавления муниципальной услуги</w:t>
      </w:r>
    </w:p>
    <w:p w:rsidR="00000000" w:rsidRDefault="009C791E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color w:val="000000"/>
          <w:sz w:val="28"/>
          <w:szCs w:val="28"/>
          <w:highlight w:val="white"/>
        </w:rPr>
        <w:t>Республики Адыгея</w:t>
      </w:r>
      <w:r>
        <w:rPr>
          <w:color w:val="000000"/>
          <w:sz w:val="28"/>
          <w:szCs w:val="28"/>
        </w:rPr>
        <w:t xml:space="preserve"> и нормативных правовых актов </w:t>
      </w:r>
      <w:r>
        <w:rPr>
          <w:iCs/>
          <w:color w:val="000000"/>
          <w:sz w:val="28"/>
          <w:szCs w:val="28"/>
        </w:rPr>
        <w:t>МО «Красногвардейский район»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color w:val="000000"/>
          <w:sz w:val="28"/>
          <w:szCs w:val="28"/>
        </w:rPr>
        <w:t>муниципальной услуги закрепляется в их должностных инструкциях в соответствии с требованиями законодательства.</w:t>
      </w:r>
    </w:p>
    <w:p w:rsidR="00000000" w:rsidRDefault="009C791E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lastRenderedPageBreak/>
        <w:t>муниципальной услуги, в том числе со стороны граждан,</w:t>
      </w: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000000" w:rsidRDefault="009C791E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</w:t>
      </w:r>
      <w:r>
        <w:rPr>
          <w:color w:val="000000"/>
          <w:sz w:val="28"/>
          <w:szCs w:val="28"/>
        </w:rPr>
        <w:t>та.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00000" w:rsidRDefault="009C791E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</w:t>
      </w:r>
      <w:r>
        <w:rPr>
          <w:color w:val="000000"/>
          <w:sz w:val="28"/>
          <w:szCs w:val="28"/>
        </w:rPr>
        <w:t>ганизаций доводится до сведения лиц, направивших эти замечания и предложения.</w:t>
      </w:r>
    </w:p>
    <w:p w:rsidR="00000000" w:rsidRDefault="009C791E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лужащих</w:t>
      </w:r>
    </w:p>
    <w:p w:rsidR="00000000" w:rsidRDefault="009C791E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</w:t>
      </w:r>
      <w:r>
        <w:rPr>
          <w:color w:val="000000"/>
          <w:sz w:val="28"/>
          <w:szCs w:val="28"/>
        </w:rPr>
        <w:t xml:space="preserve">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5.1.1. Заявитель может обратиться с жалобой в том числе в следующих случаях: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регистрации запроса о предоставлении муниципальной услуги, запроса, указа</w:t>
      </w:r>
      <w:r>
        <w:rPr>
          <w:color w:val="000000"/>
          <w:sz w:val="28"/>
          <w:szCs w:val="28"/>
        </w:rPr>
        <w:t>нного в статье 15.1 Федерального закона № 210-ФЗ;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</w:t>
      </w:r>
      <w:r>
        <w:rPr>
          <w:color w:val="000000"/>
          <w:sz w:val="28"/>
          <w:szCs w:val="28"/>
        </w:rPr>
        <w:t>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</w:t>
      </w:r>
      <w:r>
        <w:rPr>
          <w:color w:val="000000"/>
          <w:sz w:val="28"/>
          <w:szCs w:val="28"/>
        </w:rPr>
        <w:t>стью 1.3 статьи 16 Федерального закона № 210-ФЗ;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</w:t>
      </w:r>
      <w:r>
        <w:rPr>
          <w:color w:val="000000"/>
          <w:sz w:val="28"/>
          <w:szCs w:val="28"/>
        </w:rPr>
        <w:t>ми актами Республики Адыгея для предоставления муниципальной услуги;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 для предоставления муни</w:t>
      </w:r>
      <w:r>
        <w:rPr>
          <w:color w:val="000000"/>
          <w:sz w:val="28"/>
          <w:szCs w:val="28"/>
        </w:rPr>
        <w:t>ципальной услуги, у заявителя;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</w:t>
      </w:r>
      <w:r>
        <w:rPr>
          <w:color w:val="000000"/>
          <w:sz w:val="28"/>
          <w:szCs w:val="28"/>
        </w:rPr>
        <w:t>ми правовыми актами Республики Адыгея.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</w:t>
      </w:r>
      <w:r>
        <w:rPr>
          <w:color w:val="000000"/>
          <w:sz w:val="28"/>
          <w:szCs w:val="28"/>
        </w:rPr>
        <w:t>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затребование с </w:t>
      </w:r>
      <w:r>
        <w:rPr>
          <w:color w:val="000000"/>
          <w:sz w:val="28"/>
          <w:szCs w:val="28"/>
        </w:rPr>
        <w:t>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муниципальными правовыми актами;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отказ органа, предоставляющего муниципальную у</w:t>
      </w:r>
      <w:r>
        <w:rPr>
          <w:color w:val="000000"/>
          <w:sz w:val="28"/>
          <w:szCs w:val="28"/>
        </w:rPr>
        <w:t>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</w:t>
      </w:r>
      <w:r>
        <w:rPr>
          <w:color w:val="000000"/>
          <w:sz w:val="28"/>
          <w:szCs w:val="28"/>
        </w:rPr>
        <w:t>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</w:t>
      </w:r>
      <w:r>
        <w:rPr>
          <w:color w:val="000000"/>
          <w:sz w:val="28"/>
          <w:szCs w:val="28"/>
        </w:rPr>
        <w:t>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</w:t>
      </w:r>
      <w:r>
        <w:rPr>
          <w:color w:val="000000"/>
          <w:sz w:val="28"/>
          <w:szCs w:val="28"/>
        </w:rPr>
        <w:t>енных или муниципальных услуг в полном объеме в порядке, определенном частью 1.3 статьи 16 Федерального закона № 210-ФЗ;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приостановление предоставления муници</w:t>
      </w:r>
      <w:r>
        <w:rPr>
          <w:color w:val="000000"/>
          <w:sz w:val="28"/>
          <w:szCs w:val="28"/>
        </w:rPr>
        <w:t xml:space="preserve">пальной,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Адыгея. В указанном случае </w:t>
      </w:r>
      <w:r>
        <w:rPr>
          <w:color w:val="000000"/>
          <w:sz w:val="28"/>
          <w:szCs w:val="28"/>
        </w:rPr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>
        <w:rPr>
          <w:color w:val="000000"/>
          <w:sz w:val="28"/>
          <w:szCs w:val="28"/>
        </w:rPr>
        <w:t>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при предоставлении муниципальной услуги документов</w:t>
      </w:r>
      <w:r>
        <w:rPr>
          <w:color w:val="000000"/>
          <w:sz w:val="28"/>
          <w:szCs w:val="28"/>
        </w:rPr>
        <w:t xml:space="preserve">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</w:t>
      </w:r>
      <w:r>
        <w:rPr>
          <w:color w:val="000000"/>
          <w:sz w:val="28"/>
          <w:szCs w:val="28"/>
        </w:rPr>
        <w:t xml:space="preserve">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</w:t>
      </w:r>
      <w:r>
        <w:rPr>
          <w:color w:val="000000"/>
          <w:sz w:val="28"/>
          <w:szCs w:val="28"/>
        </w:rPr>
        <w:lastRenderedPageBreak/>
        <w:t>центра, работника многофункционального центра возможно в случае, если на мн</w:t>
      </w:r>
      <w:r>
        <w:rPr>
          <w:color w:val="000000"/>
          <w:sz w:val="28"/>
          <w:szCs w:val="28"/>
        </w:rPr>
        <w:t>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</w:t>
      </w:r>
      <w:r>
        <w:rPr>
          <w:color w:val="000000"/>
          <w:sz w:val="28"/>
          <w:szCs w:val="28"/>
        </w:rPr>
        <w:t>0-ФЗ.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</w:t>
      </w:r>
      <w:r>
        <w:rPr>
          <w:color w:val="000000"/>
          <w:sz w:val="28"/>
          <w:szCs w:val="28"/>
        </w:rPr>
        <w:t>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(бездействие) руководителя органа, предоставл</w:t>
      </w:r>
      <w:r>
        <w:rPr>
          <w:color w:val="000000"/>
          <w:sz w:val="28"/>
          <w:szCs w:val="28"/>
        </w:rPr>
        <w:t>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</w:t>
      </w:r>
      <w:r>
        <w:rPr>
          <w:color w:val="000000"/>
          <w:sz w:val="28"/>
          <w:szCs w:val="28"/>
        </w:rPr>
        <w:t>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</w:t>
      </w:r>
      <w:r>
        <w:rPr>
          <w:color w:val="000000"/>
          <w:sz w:val="28"/>
          <w:szCs w:val="28"/>
        </w:rPr>
        <w:t>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5.1.3. Жалоба на решения и действия (безд</w:t>
      </w:r>
      <w:r>
        <w:rPr>
          <w:color w:val="000000"/>
          <w:sz w:val="28"/>
          <w:szCs w:val="28"/>
        </w:rPr>
        <w:t>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 может быть направлена по почте, через многофункцио</w:t>
      </w:r>
      <w:r>
        <w:rPr>
          <w:color w:val="000000"/>
          <w:sz w:val="28"/>
          <w:szCs w:val="28"/>
        </w:rPr>
        <w:t>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портала, а также может быть принята при личном приеме заявителя. Жалоба</w:t>
      </w:r>
      <w:r>
        <w:rPr>
          <w:color w:val="000000"/>
          <w:sz w:val="28"/>
          <w:szCs w:val="28"/>
        </w:rPr>
        <w:t xml:space="preserve">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</w:t>
      </w:r>
      <w:r>
        <w:rPr>
          <w:color w:val="000000"/>
          <w:sz w:val="28"/>
          <w:szCs w:val="28"/>
        </w:rPr>
        <w:t>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№210-ФЗ, а также их работников может быть напр</w:t>
      </w:r>
      <w:r>
        <w:rPr>
          <w:color w:val="000000"/>
          <w:sz w:val="28"/>
          <w:szCs w:val="28"/>
        </w:rPr>
        <w:t>авлена по почте, с использованием информационно телекоммуникационной сети «Интернет»,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5.1.4. Жалоба на решения и (или) </w:t>
      </w:r>
      <w:r>
        <w:rPr>
          <w:color w:val="000000"/>
          <w:sz w:val="28"/>
          <w:szCs w:val="28"/>
        </w:rPr>
        <w:t>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</w:t>
      </w:r>
      <w:r>
        <w:rPr>
          <w:color w:val="000000"/>
          <w:sz w:val="28"/>
          <w:szCs w:val="28"/>
        </w:rPr>
        <w:t xml:space="preserve">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</w:t>
      </w:r>
      <w:r>
        <w:rPr>
          <w:color w:val="000000"/>
          <w:sz w:val="28"/>
          <w:szCs w:val="28"/>
        </w:rPr>
        <w:lastRenderedPageBreak/>
        <w:t>соответствии с частью 2 статьи 6 Градостроительного кодекса Российской Федерации, может бы</w:t>
      </w:r>
      <w:r>
        <w:rPr>
          <w:color w:val="000000"/>
          <w:sz w:val="28"/>
          <w:szCs w:val="28"/>
        </w:rPr>
        <w:t>ть подана такими лицами в порядке, установленном статьей 11.2 Федерального закона № 210-ФЗ либо в порядке, установленном антимонопольным законодательством Российской Федерации, в антимонопольный орган.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5.1.5. Жалоба должна содержать: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1) наименование органа</w:t>
      </w:r>
      <w:r>
        <w:rPr>
          <w:color w:val="000000"/>
          <w:sz w:val="28"/>
          <w:szCs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</w:t>
      </w:r>
      <w:r>
        <w:rPr>
          <w:color w:val="000000"/>
          <w:sz w:val="28"/>
          <w:szCs w:val="28"/>
        </w:rPr>
        <w:t>рального закона № 210-ФЗ, их руководителей и (или) работников, решения и действия (бездействие) которых обжалуются;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rPr>
          <w:color w:val="000000"/>
          <w:sz w:val="28"/>
          <w:szCs w:val="28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</w:t>
      </w:r>
      <w:r>
        <w:rPr>
          <w:color w:val="000000"/>
          <w:sz w:val="28"/>
          <w:szCs w:val="28"/>
        </w:rPr>
        <w:t>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</w:t>
      </w:r>
      <w:r>
        <w:rPr>
          <w:color w:val="000000"/>
          <w:sz w:val="28"/>
          <w:szCs w:val="28"/>
        </w:rPr>
        <w:t>тью 1.1 статьи 16 Федерального закона № 210-ФЗ, их работников;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</w:t>
      </w:r>
      <w:r>
        <w:rPr>
          <w:color w:val="000000"/>
          <w:sz w:val="28"/>
          <w:szCs w:val="28"/>
        </w:rPr>
        <w:t>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статьи16 Федерального закона № 210-ФЗ, их работников. Заявителем могут быть представлены документы (при на</w:t>
      </w:r>
      <w:r>
        <w:rPr>
          <w:color w:val="000000"/>
          <w:sz w:val="28"/>
          <w:szCs w:val="28"/>
        </w:rPr>
        <w:t>личии), подтверждающие доводы заявителя, либо их копии.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</w:t>
      </w:r>
      <w:r>
        <w:rPr>
          <w:color w:val="000000"/>
          <w:sz w:val="28"/>
          <w:szCs w:val="28"/>
        </w:rPr>
        <w:t>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многофункционального центра, орга</w:t>
      </w:r>
      <w:r>
        <w:rPr>
          <w:color w:val="000000"/>
          <w:sz w:val="28"/>
          <w:szCs w:val="28"/>
        </w:rPr>
        <w:t>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</w:t>
      </w:r>
      <w:r>
        <w:rPr>
          <w:color w:val="000000"/>
          <w:sz w:val="28"/>
          <w:szCs w:val="28"/>
        </w:rPr>
        <w:t>ней со дня ее регистрации.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5.1.7. По результатам рассмотрения жалобы принимается одно из следующих решений: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>
        <w:rPr>
          <w:color w:val="000000"/>
          <w:sz w:val="28"/>
          <w:szCs w:val="28"/>
        </w:rPr>
        <w:t xml:space="preserve">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color w:val="000000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5.1.8. Не позднее дня, следующего за днем принятия решения, указанного в подпункте 5.1.7 пункта 5.1 настоящего Административного регламента, заявителю в письменной форме и по желанию заявителя в электронной форме на</w:t>
      </w:r>
      <w:r>
        <w:rPr>
          <w:color w:val="000000"/>
          <w:sz w:val="28"/>
          <w:szCs w:val="28"/>
        </w:rPr>
        <w:t>правляется мотивированный ответ о результатах рассмотрения жалобы.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5.1.9. В случае признания жалобы подлежащей удовлетворению в ответе заявителю, указанном в подпункте 5.1.8 пункта 5.1 настоящего Административного регламента, дается информация о действиях,</w:t>
      </w:r>
      <w:r>
        <w:rPr>
          <w:color w:val="000000"/>
          <w:sz w:val="28"/>
          <w:szCs w:val="28"/>
        </w:rPr>
        <w:t xml:space="preserve">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</w:t>
      </w:r>
      <w:r>
        <w:rPr>
          <w:color w:val="000000"/>
          <w:sz w:val="28"/>
          <w:szCs w:val="28"/>
        </w:rPr>
        <w:t>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</w:t>
      </w:r>
      <w:r>
        <w:rPr>
          <w:color w:val="000000"/>
          <w:sz w:val="28"/>
          <w:szCs w:val="28"/>
        </w:rPr>
        <w:t>твете заявителю, указанном в подпункте 5.1.8 пункта 5.1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5.1.10. В случае установления в </w:t>
      </w:r>
      <w:r>
        <w:rPr>
          <w:color w:val="000000"/>
          <w:sz w:val="28"/>
          <w:szCs w:val="28"/>
        </w:rPr>
        <w:t>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</w:t>
      </w:r>
      <w:r>
        <w:rPr>
          <w:color w:val="000000"/>
          <w:sz w:val="28"/>
          <w:szCs w:val="28"/>
        </w:rPr>
        <w:t>замедлительно направляют имеющиеся материалы в органы прокуратуры.</w:t>
      </w:r>
    </w:p>
    <w:p w:rsidR="00000000" w:rsidRDefault="009C791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5.2. Информация о по</w:t>
      </w:r>
      <w:r>
        <w:rPr>
          <w:color w:val="000000"/>
          <w:sz w:val="28"/>
          <w:szCs w:val="28"/>
        </w:rPr>
        <w:t>рядке подачи и рассмотрения жалобы размещается на информационных стендах в местах предоставления муниципальной услуги, на сайте ОМСУ, Едином портале, региональном портале, а также предоставляется в устной форме по телефону и (или) на личном приеме либо в п</w:t>
      </w:r>
      <w:r>
        <w:rPr>
          <w:color w:val="000000"/>
          <w:sz w:val="28"/>
          <w:szCs w:val="28"/>
        </w:rPr>
        <w:t>исьменной форме почтовым отправлением по адресу, указанному заявителем (представителем).</w:t>
      </w:r>
    </w:p>
    <w:p w:rsidR="00000000" w:rsidRDefault="009C791E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</w:t>
      </w:r>
      <w:r>
        <w:rPr>
          <w:b/>
          <w:bCs/>
          <w:color w:val="000000"/>
          <w:sz w:val="28"/>
          <w:szCs w:val="28"/>
        </w:rPr>
        <w:t>оде предоставления  муниципальной услуги</w:t>
      </w:r>
    </w:p>
    <w:p w:rsidR="00000000" w:rsidRDefault="009C791E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5.3.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00000" w:rsidRDefault="009C791E">
      <w:pPr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Федеральным законом № 21</w:t>
      </w:r>
      <w:r>
        <w:rPr>
          <w:rStyle w:val="a8"/>
          <w:color w:val="000000"/>
          <w:sz w:val="28"/>
          <w:szCs w:val="28"/>
          <w:u w:val="none"/>
        </w:rPr>
        <w:t>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00000" w:rsidRDefault="009C791E">
      <w:pPr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П</w:t>
      </w:r>
      <w:hyperlink r:id="rId9" w:history="1">
        <w:r>
          <w:rPr>
            <w:rStyle w:val="a8"/>
            <w:color w:val="000000"/>
            <w:sz w:val="28"/>
            <w:szCs w:val="28"/>
            <w:u w:val="none"/>
          </w:rPr>
          <w:t>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</w:t>
      </w:r>
      <w:r>
        <w:rPr>
          <w:color w:val="000000"/>
          <w:sz w:val="28"/>
          <w:szCs w:val="28"/>
        </w:rPr>
        <w:t xml:space="preserve"> Федерации от 20 ноября 2012 года № 1198 «О федеральной государственной информационной системе, </w:t>
      </w:r>
      <w:r>
        <w:rPr>
          <w:color w:val="000000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</w:t>
      </w:r>
      <w:r>
        <w:rPr>
          <w:color w:val="000000"/>
          <w:sz w:val="28"/>
          <w:szCs w:val="28"/>
        </w:rPr>
        <w:t>слуг».</w:t>
      </w:r>
    </w:p>
    <w:p w:rsidR="00000000" w:rsidRDefault="009C791E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00000" w:rsidRDefault="009C791E">
      <w:pPr>
        <w:autoSpaceDE w:val="0"/>
        <w:jc w:val="center"/>
        <w:rPr>
          <w:b/>
          <w:color w:val="000000"/>
          <w:sz w:val="28"/>
          <w:szCs w:val="28"/>
        </w:rPr>
      </w:pP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</w:t>
      </w:r>
      <w:r>
        <w:rPr>
          <w:b/>
          <w:color w:val="000000"/>
          <w:sz w:val="28"/>
          <w:szCs w:val="28"/>
        </w:rPr>
        <w:t xml:space="preserve">слуги, выполняемых многофункциональными центрами </w:t>
      </w:r>
    </w:p>
    <w:p w:rsidR="00000000" w:rsidRDefault="009C791E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</w:t>
      </w:r>
      <w:r>
        <w:rPr>
          <w:color w:val="000000"/>
          <w:sz w:val="28"/>
          <w:szCs w:val="28"/>
        </w:rPr>
        <w:t xml:space="preserve"> услуги, а также консультирование заявителей о порядке предоставления муниципальной услуги в многофункциональном центре;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</w:t>
      </w:r>
      <w:r>
        <w:rPr>
          <w:color w:val="000000"/>
          <w:sz w:val="28"/>
          <w:szCs w:val="28"/>
        </w:rPr>
        <w:t>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</w:t>
      </w:r>
      <w:r>
        <w:rPr>
          <w:color w:val="000000"/>
          <w:sz w:val="28"/>
          <w:szCs w:val="28"/>
        </w:rPr>
        <w:t xml:space="preserve">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210-ФЗ;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В соответствии с частью 1.1 статьи</w:t>
      </w:r>
      <w:r>
        <w:rPr>
          <w:color w:val="000000"/>
          <w:sz w:val="28"/>
          <w:szCs w:val="28"/>
        </w:rPr>
        <w:t xml:space="preserve">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00000" w:rsidRDefault="009C791E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9C791E">
      <w:pPr>
        <w:jc w:val="center"/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000000" w:rsidRDefault="009C791E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00000" w:rsidRDefault="009C791E">
      <w:pPr>
        <w:ind w:firstLine="709"/>
        <w:jc w:val="both"/>
      </w:pPr>
      <w:r>
        <w:rPr>
          <w:color w:val="000000"/>
          <w:sz w:val="28"/>
          <w:szCs w:val="28"/>
        </w:rPr>
        <w:t>а) п</w:t>
      </w:r>
      <w:r>
        <w:rPr>
          <w:color w:val="000000"/>
          <w:sz w:val="28"/>
          <w:szCs w:val="28"/>
        </w:rPr>
        <w:t>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0000" w:rsidRDefault="009C791E">
      <w:pPr>
        <w:ind w:firstLine="709"/>
        <w:jc w:val="both"/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</w:t>
      </w:r>
      <w:r>
        <w:rPr>
          <w:color w:val="000000"/>
          <w:sz w:val="28"/>
          <w:szCs w:val="28"/>
        </w:rPr>
        <w:t>вых отправлений, либо по электронной почте.</w:t>
      </w:r>
    </w:p>
    <w:p w:rsidR="00000000" w:rsidRDefault="009C791E">
      <w:pPr>
        <w:ind w:firstLine="709"/>
        <w:jc w:val="both"/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</w:t>
      </w:r>
      <w:r>
        <w:rPr>
          <w:color w:val="000000"/>
          <w:sz w:val="28"/>
          <w:szCs w:val="28"/>
        </w:rPr>
        <w:t xml:space="preserve">мя предоставления консультации – не более 15 минут, время ожидания в очереди в </w:t>
      </w:r>
      <w:r>
        <w:rPr>
          <w:color w:val="000000"/>
          <w:sz w:val="28"/>
          <w:szCs w:val="28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000000" w:rsidRDefault="009C791E">
      <w:pPr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</w:t>
      </w:r>
      <w:r>
        <w:rPr>
          <w:color w:val="000000"/>
          <w:sz w:val="28"/>
          <w:szCs w:val="28"/>
        </w:rPr>
        <w:t>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</w:t>
      </w:r>
      <w:r>
        <w:rPr>
          <w:color w:val="000000"/>
          <w:sz w:val="28"/>
          <w:szCs w:val="28"/>
        </w:rPr>
        <w:t xml:space="preserve">ут; 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изложить обращение в письменной форме (отве</w:t>
      </w:r>
      <w:r>
        <w:rPr>
          <w:color w:val="000000"/>
          <w:sz w:val="28"/>
          <w:szCs w:val="28"/>
        </w:rPr>
        <w:t>т направляется Заявителю в соответствии со способом, указанным в обращении);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9C791E">
      <w:pPr>
        <w:ind w:firstLine="709"/>
        <w:jc w:val="both"/>
      </w:pPr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</w:t>
      </w:r>
      <w:r>
        <w:rPr>
          <w:color w:val="000000"/>
          <w:sz w:val="28"/>
          <w:szCs w:val="28"/>
        </w:rPr>
        <w:t>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</w:t>
      </w:r>
      <w:r>
        <w:rPr>
          <w:color w:val="000000"/>
          <w:sz w:val="28"/>
          <w:szCs w:val="28"/>
        </w:rPr>
        <w:t>шем в многофункциональный центр в письменной форме.</w:t>
      </w:r>
    </w:p>
    <w:p w:rsidR="00000000" w:rsidRDefault="009C791E">
      <w:pPr>
        <w:ind w:firstLine="709"/>
        <w:jc w:val="both"/>
        <w:rPr>
          <w:color w:val="000000"/>
          <w:sz w:val="28"/>
          <w:szCs w:val="28"/>
        </w:rPr>
      </w:pPr>
    </w:p>
    <w:p w:rsidR="00000000" w:rsidRDefault="009C791E">
      <w:pPr>
        <w:autoSpaceDE w:val="0"/>
        <w:jc w:val="center"/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000000" w:rsidRDefault="009C791E">
      <w:pPr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9C791E">
      <w:pPr>
        <w:ind w:firstLine="709"/>
        <w:jc w:val="both"/>
      </w:pPr>
      <w:r>
        <w:rPr>
          <w:color w:val="000000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>
        <w:rPr>
          <w:color w:val="000000"/>
          <w:sz w:val="28"/>
          <w:szCs w:val="28"/>
        </w:rPr>
        <w:t xml:space="preserve">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МО «Красногвардейский район»  и многоф</w:t>
      </w:r>
      <w:r>
        <w:rPr>
          <w:color w:val="000000"/>
          <w:sz w:val="28"/>
          <w:szCs w:val="28"/>
        </w:rPr>
        <w:t xml:space="preserve">ункциональным центром в порядке, утвержденном постановлением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 № 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 xml:space="preserve">. 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</w:t>
      </w:r>
      <w:r>
        <w:rPr>
          <w:color w:val="000000"/>
          <w:sz w:val="28"/>
          <w:szCs w:val="28"/>
        </w:rPr>
        <w:t xml:space="preserve"> центр определяются соглашением о взаимодействии, заключенным ими в порядке, установленном </w:t>
      </w:r>
      <w:hyperlink r:id="rId10" w:history="1">
        <w:r>
          <w:rPr>
            <w:rStyle w:val="a8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сентября 2011 г. </w:t>
      </w:r>
      <w:r>
        <w:rPr>
          <w:color w:val="000000"/>
          <w:sz w:val="28"/>
          <w:szCs w:val="28"/>
        </w:rPr>
        <w:t xml:space="preserve">№ 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</w:t>
      </w:r>
      <w:r>
        <w:rPr>
          <w:rFonts w:eastAsia="Calibri"/>
          <w:color w:val="000000"/>
          <w:sz w:val="28"/>
          <w:szCs w:val="28"/>
          <w:lang w:eastAsia="en-US"/>
        </w:rPr>
        <w:t>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>.</w:t>
      </w:r>
    </w:p>
    <w:p w:rsidR="00000000" w:rsidRDefault="009C791E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</w:t>
      </w:r>
      <w:r>
        <w:rPr>
          <w:color w:val="000000"/>
          <w:sz w:val="28"/>
          <w:szCs w:val="28"/>
        </w:rPr>
        <w:t>его цели обращения, либо по предварительной записи.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</w:t>
      </w:r>
      <w:r>
        <w:rPr>
          <w:color w:val="000000"/>
          <w:sz w:val="28"/>
          <w:szCs w:val="28"/>
        </w:rPr>
        <w:t>ции;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>
        <w:rPr>
          <w:color w:val="000000"/>
          <w:sz w:val="28"/>
          <w:szCs w:val="28"/>
        </w:rPr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заверяет экземпляр элек</w:t>
      </w:r>
      <w:r>
        <w:rPr>
          <w:color w:val="000000"/>
          <w:sz w:val="28"/>
          <w:szCs w:val="28"/>
        </w:rPr>
        <w:t>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выдает документы</w:t>
      </w:r>
      <w:r>
        <w:rPr>
          <w:color w:val="000000"/>
          <w:sz w:val="28"/>
          <w:szCs w:val="28"/>
        </w:rPr>
        <w:t xml:space="preserve"> заявителю, при необходимости запрашивает у заявителя подписи за каждый выданный документ;</w:t>
      </w:r>
    </w:p>
    <w:p w:rsidR="00000000" w:rsidRDefault="009C791E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00000" w:rsidRDefault="009C791E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9C791E">
      <w:pPr>
        <w:autoSpaceDE w:val="0"/>
        <w:jc w:val="both"/>
        <w:rPr>
          <w:color w:val="000000"/>
          <w:sz w:val="28"/>
          <w:szCs w:val="28"/>
        </w:rPr>
      </w:pPr>
    </w:p>
    <w:p w:rsidR="009C791E" w:rsidRDefault="009C791E" w:rsidP="009C791E">
      <w:pPr>
        <w:ind w:right="-1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управляющего делами администрации района –</w:t>
      </w:r>
    </w:p>
    <w:p w:rsidR="009C791E" w:rsidRDefault="009C791E" w:rsidP="009C791E">
      <w:pPr>
        <w:ind w:right="-1"/>
        <w:jc w:val="both"/>
      </w:pPr>
      <w:r>
        <w:rPr>
          <w:sz w:val="28"/>
          <w:szCs w:val="28"/>
        </w:rPr>
        <w:t xml:space="preserve">начальника общего отдела                                                      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p w:rsidR="00000000" w:rsidRDefault="009C791E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1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C791E">
      <w:pPr>
        <w:pStyle w:val="aff4"/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9C791E">
      <w:pPr>
        <w:widowControl w:val="0"/>
        <w:autoSpaceDE w:val="0"/>
        <w:jc w:val="center"/>
        <w:rPr>
          <w:rFonts w:eastAsia="Tahoma" w:cs="Tahoma"/>
          <w:b/>
          <w:color w:val="000000"/>
          <w:sz w:val="28"/>
          <w:szCs w:val="28"/>
          <w:lang w:eastAsia="en-US" w:bidi="ru-RU"/>
        </w:rPr>
      </w:pPr>
    </w:p>
    <w:p w:rsidR="00000000" w:rsidRDefault="009C791E">
      <w:pPr>
        <w:widowControl w:val="0"/>
        <w:autoSpaceDE w:val="0"/>
        <w:jc w:val="center"/>
        <w:rPr>
          <w:rFonts w:eastAsia="Tahoma" w:cs="Tahoma"/>
          <w:b/>
          <w:color w:val="000000"/>
          <w:sz w:val="28"/>
          <w:szCs w:val="28"/>
          <w:lang w:eastAsia="en-US" w:bidi="ru-RU"/>
        </w:rPr>
      </w:pPr>
    </w:p>
    <w:p w:rsidR="00000000" w:rsidRDefault="009C791E">
      <w:pPr>
        <w:widowControl w:val="0"/>
        <w:autoSpaceDE w:val="0"/>
        <w:jc w:val="right"/>
      </w:pPr>
      <w:r>
        <w:rPr>
          <w:rFonts w:eastAsia="Tahoma" w:cs="Tahoma"/>
          <w:color w:val="000000"/>
          <w:lang w:bidi="ru-RU"/>
        </w:rPr>
        <w:t>ФОРМА</w:t>
      </w:r>
    </w:p>
    <w:p w:rsidR="00000000" w:rsidRDefault="009C791E">
      <w:pPr>
        <w:widowControl w:val="0"/>
        <w:autoSpaceDE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autoSpaceDE w:val="0"/>
        <w:jc w:val="center"/>
      </w:pPr>
      <w:r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:rsidR="00000000" w:rsidRDefault="009C791E">
      <w:pPr>
        <w:widowControl w:val="0"/>
        <w:autoSpaceDE w:val="0"/>
        <w:jc w:val="center"/>
      </w:pPr>
      <w:r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</w:t>
      </w:r>
      <w:r>
        <w:rPr>
          <w:rFonts w:cs="Tahoma"/>
          <w:b/>
          <w:color w:val="000000"/>
          <w:sz w:val="28"/>
          <w:szCs w:val="28"/>
          <w:lang w:bidi="ru-RU"/>
        </w:rPr>
        <w:t>стка</w:t>
      </w:r>
    </w:p>
    <w:p w:rsidR="00000000" w:rsidRDefault="009C791E">
      <w:pPr>
        <w:widowControl w:val="0"/>
        <w:autoSpaceDE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autoSpaceDE w:val="0"/>
        <w:jc w:val="right"/>
      </w:pPr>
      <w:r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000000" w:rsidRDefault="009C791E">
      <w:pPr>
        <w:widowControl w:val="0"/>
        <w:autoSpaceDE w:val="0"/>
        <w:jc w:val="right"/>
        <w:rPr>
          <w:rFonts w:cs="Tahoma"/>
          <w:color w:val="000000"/>
          <w:sz w:val="28"/>
          <w:szCs w:val="28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1"/>
      </w:tblGrid>
      <w:tr w:rsidR="00000000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jc w:val="right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</w:tr>
      <w:tr w:rsidR="00000000">
        <w:trPr>
          <w:trHeight w:val="617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 местного самоуправления)</w:t>
            </w:r>
          </w:p>
        </w:tc>
      </w:tr>
    </w:tbl>
    <w:p w:rsidR="00000000" w:rsidRDefault="009C791E">
      <w:pPr>
        <w:autoSpaceDE w:val="0"/>
        <w:rPr>
          <w:rFonts w:eastAsia="Calibri"/>
          <w:bCs/>
          <w:color w:val="000000"/>
          <w:lang w:eastAsia="en-US"/>
        </w:rPr>
      </w:pPr>
    </w:p>
    <w:tbl>
      <w:tblPr>
        <w:tblW w:w="0" w:type="auto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4092"/>
        <w:gridCol w:w="33"/>
        <w:gridCol w:w="4772"/>
        <w:gridCol w:w="40"/>
        <w:gridCol w:w="41"/>
        <w:gridCol w:w="10"/>
      </w:tblGrid>
      <w:tr w:rsidR="00000000">
        <w:trPr>
          <w:gridAfter w:val="1"/>
          <w:wAfter w:w="10" w:type="dxa"/>
          <w:trHeight w:val="540"/>
        </w:trPr>
        <w:tc>
          <w:tcPr>
            <w:tcW w:w="994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>
              <w:rPr>
                <w:rStyle w:val="af5"/>
                <w:rFonts w:eastAsia="Calibri"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индивидуальным предпринимателем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90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идического лица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rPr>
          <w:gridAfter w:val="1"/>
          <w:wAfter w:w="10" w:type="dxa"/>
          <w:trHeight w:val="694"/>
        </w:trPr>
        <w:tc>
          <w:tcPr>
            <w:tcW w:w="994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площадь образуемого земельного участка </w:t>
            </w:r>
          </w:p>
          <w:p w:rsidR="00000000" w:rsidRDefault="009C791E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 xml:space="preserve">(указываются в случае, предусмотренном частью </w:t>
            </w:r>
            <w:r>
              <w:rPr>
                <w:rFonts w:eastAsia="Tahoma" w:cs="Tahoma"/>
                <w:i/>
                <w:color w:val="000000"/>
                <w:lang w:bidi="ru-RU"/>
              </w:rPr>
              <w:t>1.1</w:t>
            </w:r>
            <w:r>
              <w:rPr>
                <w:rFonts w:eastAsia="Tahoma" w:cs="Tahoma"/>
                <w:i/>
                <w:color w:val="000000"/>
                <w:lang w:bidi="ru-RU"/>
              </w:rPr>
              <w:t xml:space="preserve"> статьи </w:t>
            </w:r>
            <w:r>
              <w:rPr>
                <w:rFonts w:eastAsia="Tahoma" w:cs="Tahoma"/>
                <w:i/>
                <w:color w:val="000000"/>
                <w:lang w:bidi="ru-RU"/>
              </w:rPr>
              <w:t>57.3</w:t>
            </w:r>
            <w:r>
              <w:rPr>
                <w:rFonts w:eastAsia="Tahoma" w:cs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000000" w:rsidRDefault="009C791E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(</w:t>
            </w:r>
            <w:r>
              <w:rPr>
                <w:rFonts w:eastAsia="Tahoma" w:cs="Tahoma"/>
                <w:i/>
                <w:color w:val="000000"/>
                <w:lang w:bidi="ru-RU"/>
              </w:rPr>
              <w:t xml:space="preserve">указываются в случае, предусмотренном частью </w:t>
            </w:r>
            <w:r>
              <w:rPr>
                <w:rFonts w:eastAsia="Tahoma" w:cs="Tahoma"/>
                <w:i/>
                <w:color w:val="000000"/>
                <w:lang w:bidi="ru-RU"/>
              </w:rPr>
              <w:t>1.1</w:t>
            </w:r>
            <w:r>
              <w:rPr>
                <w:rFonts w:eastAsia="Tahoma" w:cs="Tahoma"/>
                <w:i/>
                <w:color w:val="000000"/>
                <w:lang w:bidi="ru-RU"/>
              </w:rPr>
              <w:t xml:space="preserve"> статьи </w:t>
            </w:r>
            <w:r>
              <w:rPr>
                <w:rFonts w:eastAsia="Tahoma" w:cs="Tahoma"/>
                <w:i/>
                <w:color w:val="000000"/>
                <w:lang w:bidi="ru-RU"/>
              </w:rPr>
              <w:t>57.3</w:t>
            </w:r>
            <w:r>
              <w:rPr>
                <w:rFonts w:eastAsia="Tahoma" w:cs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00000" w:rsidRDefault="009C791E">
      <w:pPr>
        <w:widowControl w:val="0"/>
        <w:spacing w:line="276" w:lineRule="auto"/>
        <w:rPr>
          <w:rFonts w:cs="Tahoma"/>
          <w:color w:val="000000"/>
          <w:lang w:bidi="ru-RU"/>
        </w:rPr>
      </w:pPr>
    </w:p>
    <w:p w:rsidR="00000000" w:rsidRDefault="009C791E">
      <w:pPr>
        <w:widowControl w:val="0"/>
        <w:spacing w:line="276" w:lineRule="auto"/>
      </w:pPr>
      <w:r>
        <w:rPr>
          <w:rFonts w:cs="Tahoma"/>
          <w:color w:val="000000"/>
          <w:lang w:bidi="ru-RU"/>
        </w:rPr>
        <w:tab/>
      </w:r>
      <w:r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000000" w:rsidRDefault="009C791E">
      <w:pPr>
        <w:widowControl w:val="0"/>
        <w:spacing w:line="276" w:lineRule="auto"/>
      </w:pPr>
      <w:r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000000" w:rsidRDefault="009C791E">
      <w:pPr>
        <w:widowControl w:val="0"/>
        <w:spacing w:line="276" w:lineRule="auto"/>
      </w:pPr>
      <w:r>
        <w:rPr>
          <w:rFonts w:cs="Tahoma"/>
          <w:color w:val="000000"/>
          <w:sz w:val="28"/>
          <w:szCs w:val="28"/>
          <w:lang w:bidi="ru-RU"/>
        </w:rPr>
        <w:t xml:space="preserve">Номер телефона </w:t>
      </w:r>
      <w:r>
        <w:rPr>
          <w:rFonts w:cs="Tahoma"/>
          <w:color w:val="000000"/>
          <w:sz w:val="28"/>
          <w:szCs w:val="28"/>
          <w:lang w:bidi="ru-RU"/>
        </w:rPr>
        <w:t>и адрес электронной почты для связи: ______________________</w:t>
      </w:r>
    </w:p>
    <w:p w:rsidR="00000000" w:rsidRDefault="009C791E">
      <w:pPr>
        <w:widowControl w:val="0"/>
        <w:tabs>
          <w:tab w:val="left" w:pos="1968"/>
        </w:tabs>
        <w:spacing w:line="276" w:lineRule="auto"/>
      </w:pPr>
      <w:r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000000" w:rsidRDefault="009C791E">
      <w:pPr>
        <w:widowControl w:val="0"/>
        <w:rPr>
          <w:rFonts w:cs="Tahoma"/>
          <w:color w:val="000000"/>
          <w:sz w:val="28"/>
          <w:szCs w:val="28"/>
          <w:lang w:bidi="ru-RU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8963"/>
        <w:gridCol w:w="1065"/>
      </w:tblGrid>
      <w:tr w:rsidR="00000000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х услуг (функций)» на региональном портале государственных и муниципальных услуг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000000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ых услуг, расположенный по адресу: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на бумажном носителе на почтовый адрес: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_______________________________________________________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  <w:ind w:right="255"/>
              <w:jc w:val="center"/>
            </w:pPr>
            <w:r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000000" w:rsidRDefault="009C791E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0000">
        <w:trPr>
          <w:trHeight w:val="996"/>
        </w:trPr>
        <w:tc>
          <w:tcPr>
            <w:tcW w:w="3119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(п</w:t>
            </w: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00000" w:rsidRDefault="009C791E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2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C791E">
      <w:pPr>
        <w:ind w:left="5387"/>
        <w:jc w:val="right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right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right"/>
      </w:pPr>
      <w:r>
        <w:rPr>
          <w:rFonts w:eastAsia="Calibri"/>
          <w:color w:val="000000"/>
          <w:lang w:eastAsia="en-US"/>
        </w:rPr>
        <w:t>ФОРМА</w:t>
      </w:r>
    </w:p>
    <w:p w:rsidR="00000000" w:rsidRDefault="009C791E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9C791E">
      <w:pPr>
        <w:jc w:val="right"/>
        <w:rPr>
          <w:rFonts w:eastAsia="Tahoma"/>
          <w:color w:val="000000"/>
          <w:sz w:val="28"/>
          <w:szCs w:val="28"/>
          <w:lang w:eastAsia="en-US" w:bidi="ru-RU"/>
        </w:rPr>
      </w:pPr>
    </w:p>
    <w:p w:rsidR="00000000" w:rsidRDefault="009C791E">
      <w:pPr>
        <w:jc w:val="right"/>
      </w:pPr>
      <w:r>
        <w:rPr>
          <w:rFonts w:eastAsia="Tahoma"/>
          <w:color w:val="000000"/>
          <w:sz w:val="28"/>
          <w:szCs w:val="28"/>
          <w:lang w:bidi="ru-RU"/>
        </w:rPr>
        <w:t>Кому</w:t>
      </w:r>
      <w:r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000000" w:rsidRDefault="009C791E">
      <w:pPr>
        <w:widowControl w:val="0"/>
        <w:autoSpaceDE w:val="0"/>
        <w:spacing w:line="276" w:lineRule="auto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Style w:val="af5"/>
          <w:rFonts w:eastAsia="Tahoma" w:cs="Tahoma"/>
          <w:color w:val="000000"/>
          <w:sz w:val="20"/>
          <w:szCs w:val="20"/>
          <w:lang w:bidi="ru-RU"/>
        </w:rPr>
        <w:footnoteReference w:id="2"/>
      </w:r>
      <w:r>
        <w:rPr>
          <w:rFonts w:eastAsia="Tahoma" w:cs="Tahoma"/>
          <w:color w:val="000000"/>
          <w:sz w:val="20"/>
          <w:szCs w:val="20"/>
          <w:lang w:bidi="ru-RU"/>
        </w:rPr>
        <w:t>, ОГРНИП (для физическо</w:t>
      </w:r>
      <w:r>
        <w:rPr>
          <w:rFonts w:eastAsia="Tahoma" w:cs="Tahoma"/>
          <w:color w:val="000000"/>
          <w:sz w:val="20"/>
          <w:szCs w:val="20"/>
          <w:lang w:bidi="ru-RU"/>
        </w:rPr>
        <w:t>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000000" w:rsidRDefault="009C791E">
      <w:pPr>
        <w:widowControl w:val="0"/>
        <w:autoSpaceDE w:val="0"/>
        <w:jc w:val="right"/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000000" w:rsidRDefault="009C791E">
      <w:pPr>
        <w:widowControl w:val="0"/>
        <w:autoSpaceDE w:val="0"/>
        <w:spacing w:line="276" w:lineRule="auto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</w:t>
      </w:r>
      <w:r>
        <w:rPr>
          <w:rFonts w:eastAsia="Tahoma" w:cs="Tahoma"/>
          <w:color w:val="000000"/>
          <w:sz w:val="20"/>
          <w:szCs w:val="20"/>
          <w:lang w:bidi="ru-RU"/>
        </w:rPr>
        <w:t xml:space="preserve"> почты)</w:t>
      </w:r>
    </w:p>
    <w:p w:rsidR="00000000" w:rsidRDefault="009C791E">
      <w:pPr>
        <w:widowControl w:val="0"/>
        <w:jc w:val="right"/>
        <w:rPr>
          <w:rFonts w:eastAsia="Tahoma" w:cs="Tahoma"/>
          <w:b/>
          <w:color w:val="000000"/>
          <w:sz w:val="27"/>
          <w:szCs w:val="27"/>
          <w:lang w:bidi="ru-RU"/>
        </w:rPr>
      </w:pPr>
    </w:p>
    <w:p w:rsidR="00000000" w:rsidRDefault="009C791E">
      <w:pPr>
        <w:widowControl w:val="0"/>
        <w:jc w:val="right"/>
        <w:rPr>
          <w:rFonts w:eastAsia="Tahoma" w:cs="Tahoma"/>
          <w:b/>
          <w:color w:val="000000"/>
          <w:sz w:val="27"/>
          <w:szCs w:val="27"/>
          <w:lang w:bidi="ru-RU"/>
        </w:rPr>
      </w:pPr>
    </w:p>
    <w:p w:rsidR="00000000" w:rsidRDefault="009C791E">
      <w:pPr>
        <w:widowControl w:val="0"/>
        <w:jc w:val="center"/>
      </w:pPr>
      <w:r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000000" w:rsidRDefault="009C791E">
      <w:pPr>
        <w:widowControl w:val="0"/>
        <w:jc w:val="center"/>
      </w:pPr>
      <w:r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000000" w:rsidRDefault="009C791E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jc w:val="center"/>
      </w:pPr>
      <w:r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:rsidR="00000000" w:rsidRDefault="009C791E">
      <w:pPr>
        <w:widowControl w:val="0"/>
        <w:jc w:val="center"/>
      </w:pPr>
      <w:r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000000" w:rsidRDefault="009C791E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spacing w:line="276" w:lineRule="auto"/>
        <w:ind w:firstLine="709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В приеме документов для предоставления услуги «Выдача </w:t>
      </w:r>
      <w:r>
        <w:rPr>
          <w:rFonts w:eastAsia="Tahoma" w:cs="Tahoma"/>
          <w:color w:val="000000"/>
          <w:sz w:val="28"/>
          <w:szCs w:val="28"/>
          <w:lang w:bidi="ru-RU"/>
        </w:rPr>
        <w:t>градостроительного плана земельного участка» Вам отказано по следующим основаниям:</w:t>
      </w:r>
    </w:p>
    <w:p w:rsidR="00000000" w:rsidRDefault="009C791E">
      <w:pPr>
        <w:widowControl w:val="0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4678"/>
        <w:gridCol w:w="4363"/>
      </w:tblGrid>
      <w:tr w:rsidR="0000000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№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Админи-стратив-ного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000000">
        <w:trPr>
          <w:trHeight w:val="80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</w:t>
            </w:r>
            <w:r>
              <w:rPr>
                <w:rFonts w:eastAsia="Tahoma" w:cs="Tahoma"/>
                <w:color w:val="000000"/>
                <w:lang w:bidi="ru-RU"/>
              </w:rPr>
              <w:t>ункт «а» пункта 2.15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autoSpaceDE w:val="0"/>
            </w:pPr>
            <w:r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Указывается, какое ведомство предоставляет </w:t>
            </w:r>
            <w:r>
              <w:rPr>
                <w:rFonts w:eastAsia="Calibri" w:cs="Tahoma"/>
                <w:i/>
                <w:color w:val="000000"/>
                <w:szCs w:val="28"/>
                <w:lang w:bidi="ru-RU"/>
              </w:rPr>
              <w:t>услугу, информация о его местонахождении</w:t>
            </w:r>
          </w:p>
        </w:tc>
      </w:tr>
      <w:tr w:rsidR="00000000"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«б» пункта 2.15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autoSpaceDE w:val="0"/>
            </w:pPr>
            <w:r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</w:t>
            </w:r>
            <w:r>
              <w:rPr>
                <w:rFonts w:eastAsia="Tahoma" w:cs="Tahoma"/>
                <w:i/>
                <w:color w:val="000000"/>
                <w:lang w:bidi="ru-RU"/>
              </w:rPr>
              <w:t>ются основания такого вывода</w:t>
            </w:r>
          </w:p>
        </w:tc>
      </w:tr>
      <w:tr w:rsidR="00000000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«в» пункта 2.15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autoSpaceDE w:val="0"/>
            </w:pPr>
            <w:r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«а» - «в» пункта 2.13 Административного регламента;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000000"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подпункт «г» пу</w:t>
            </w:r>
            <w:r>
              <w:rPr>
                <w:rFonts w:eastAsia="Tahoma" w:cs="Tahoma"/>
                <w:color w:val="000000"/>
                <w:lang w:bidi="ru-RU"/>
              </w:rPr>
              <w:t>нкта 2.15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autoSpaceDE w:val="0"/>
            </w:pPr>
            <w:r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Указывается ис</w:t>
            </w:r>
            <w:r>
              <w:rPr>
                <w:rFonts w:eastAsia="Tahoma" w:cs="Tahoma"/>
                <w:i/>
                <w:color w:val="000000"/>
                <w:lang w:bidi="ru-RU"/>
              </w:rPr>
              <w:t>черпывающий перечень документов, утративших силу</w:t>
            </w:r>
          </w:p>
        </w:tc>
      </w:tr>
      <w:tr w:rsidR="00000000"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«д» пункта 2.15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000000">
        <w:trPr>
          <w:trHeight w:val="15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«е» пункта 2.15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00000">
        <w:trPr>
          <w:trHeight w:val="156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«ж» пу</w:t>
            </w:r>
            <w:r>
              <w:rPr>
                <w:rFonts w:eastAsia="Tahoma" w:cs="Tahoma"/>
                <w:color w:val="000000"/>
                <w:lang w:bidi="ru-RU"/>
              </w:rPr>
              <w:t>нкта 2.15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«б» - «г» пункта 2.13 Административного регламента, представлены в электронной форме с нарушением требований, установленных пунктами 2.10 – 2.12 Ад</w:t>
            </w:r>
            <w:r>
              <w:rPr>
                <w:rFonts w:eastAsia="Tahoma" w:cs="Tahoma"/>
                <w:bCs/>
                <w:color w:val="000000"/>
                <w:lang w:bidi="ru-RU"/>
              </w:rPr>
              <w:t>министративного регламента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0000">
        <w:trPr>
          <w:trHeight w:val="182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«з» пункта 2.15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</w:t>
            </w:r>
            <w:r>
              <w:rPr>
                <w:rFonts w:eastAsia="Tahoma" w:cs="Tahoma"/>
                <w:color w:val="000000"/>
                <w:lang w:bidi="ru-RU"/>
              </w:rPr>
              <w:t>кументах, представленных в электронной форме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00000" w:rsidRDefault="009C791E">
      <w:pPr>
        <w:widowControl w:val="0"/>
        <w:ind w:firstLine="708"/>
        <w:jc w:val="both"/>
      </w:pPr>
      <w:r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>
        <w:rPr>
          <w:rFonts w:cs="Tahoma"/>
          <w:color w:val="000000"/>
          <w:sz w:val="28"/>
          <w:szCs w:val="28"/>
          <w:lang w:bidi="ru-RU"/>
        </w:rPr>
        <w:br/>
        <w:t>_____________________________________________</w:t>
      </w:r>
      <w:r>
        <w:rPr>
          <w:rFonts w:cs="Tahoma"/>
          <w:color w:val="000000"/>
          <w:sz w:val="28"/>
          <w:szCs w:val="28"/>
          <w:lang w:bidi="ru-RU"/>
        </w:rPr>
        <w:t xml:space="preserve">_________________________.    </w:t>
      </w:r>
    </w:p>
    <w:p w:rsidR="00000000" w:rsidRDefault="009C791E">
      <w:pPr>
        <w:widowControl w:val="0"/>
        <w:jc w:val="center"/>
      </w:pPr>
      <w:r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00000" w:rsidRDefault="009C791E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0000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00000" w:rsidRDefault="009C791E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3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C791E">
      <w:pPr>
        <w:ind w:left="5387"/>
        <w:jc w:val="center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center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right"/>
      </w:pPr>
      <w:r>
        <w:rPr>
          <w:rFonts w:eastAsia="Calibri"/>
          <w:color w:val="000000"/>
          <w:lang w:eastAsia="en-US"/>
        </w:rPr>
        <w:t>ФОРМА</w:t>
      </w:r>
    </w:p>
    <w:p w:rsidR="00000000" w:rsidRDefault="009C791E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9C791E">
      <w:pPr>
        <w:jc w:val="right"/>
      </w:pPr>
      <w:r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>
        <w:rPr>
          <w:rFonts w:eastAsia="Tahoma"/>
          <w:color w:val="000000"/>
          <w:lang w:bidi="ru-RU"/>
        </w:rPr>
        <w:t>____________________________________</w:t>
      </w:r>
    </w:p>
    <w:p w:rsidR="00000000" w:rsidRDefault="009C791E">
      <w:pPr>
        <w:widowControl w:val="0"/>
        <w:autoSpaceDE w:val="0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Style w:val="af5"/>
          <w:rFonts w:eastAsia="Tahoma" w:cs="Tahoma"/>
          <w:color w:val="000000"/>
          <w:sz w:val="20"/>
          <w:szCs w:val="20"/>
          <w:lang w:bidi="ru-RU"/>
        </w:rPr>
        <w:footnoteReference w:id="3"/>
      </w:r>
      <w:r>
        <w:rPr>
          <w:rFonts w:eastAsia="Tahoma" w:cs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</w:t>
      </w:r>
      <w:r>
        <w:rPr>
          <w:rFonts w:eastAsia="Tahoma" w:cs="Tahoma"/>
          <w:color w:val="000000"/>
          <w:sz w:val="20"/>
          <w:szCs w:val="20"/>
          <w:lang w:bidi="ru-RU"/>
        </w:rPr>
        <w:t>имателя) –  для физического лица, полное наименование заявителя, ИНН, ОГРН – для юридического лица,</w:t>
      </w:r>
    </w:p>
    <w:p w:rsidR="00000000" w:rsidRDefault="009C791E">
      <w:pPr>
        <w:widowControl w:val="0"/>
        <w:autoSpaceDE w:val="0"/>
        <w:jc w:val="right"/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000000" w:rsidRDefault="009C791E">
      <w:pPr>
        <w:widowControl w:val="0"/>
        <w:autoSpaceDE w:val="0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00000" w:rsidRDefault="009C791E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jc w:val="center"/>
      </w:pPr>
      <w:r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000000" w:rsidRDefault="009C791E">
      <w:pPr>
        <w:widowControl w:val="0"/>
        <w:jc w:val="center"/>
      </w:pPr>
      <w:r>
        <w:rPr>
          <w:rFonts w:eastAsia="Tahoma" w:cs="Tahoma"/>
          <w:b/>
          <w:color w:val="000000"/>
          <w:sz w:val="28"/>
          <w:szCs w:val="28"/>
          <w:lang w:bidi="ru-RU"/>
        </w:rPr>
        <w:t xml:space="preserve">об отказе в выдаче градостроительного </w:t>
      </w:r>
      <w:r>
        <w:rPr>
          <w:rFonts w:eastAsia="Tahoma" w:cs="Tahoma"/>
          <w:b/>
          <w:color w:val="000000"/>
          <w:sz w:val="28"/>
          <w:szCs w:val="28"/>
          <w:lang w:bidi="ru-RU"/>
        </w:rPr>
        <w:t>плана земельного участка</w:t>
      </w:r>
    </w:p>
    <w:p w:rsidR="00000000" w:rsidRDefault="009C791E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jc w:val="center"/>
      </w:pPr>
      <w:r>
        <w:rPr>
          <w:rFonts w:cs="Tahoma"/>
          <w:color w:val="000000"/>
          <w:szCs w:val="28"/>
          <w:lang w:bidi="ru-RU"/>
        </w:rPr>
        <w:t>__________________________________________________________________________________</w:t>
      </w:r>
    </w:p>
    <w:p w:rsidR="00000000" w:rsidRDefault="009C791E">
      <w:pPr>
        <w:widowControl w:val="0"/>
        <w:jc w:val="center"/>
      </w:pPr>
      <w:r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000000" w:rsidRDefault="009C791E">
      <w:pPr>
        <w:widowControl w:val="0"/>
        <w:spacing w:line="276" w:lineRule="auto"/>
        <w:jc w:val="both"/>
      </w:pPr>
      <w:r>
        <w:rPr>
          <w:rFonts w:cs="Tahoma"/>
          <w:color w:val="000000"/>
          <w:sz w:val="28"/>
          <w:szCs w:val="28"/>
          <w:lang w:bidi="ru-RU"/>
        </w:rPr>
        <w:t>по результатам рассмотрения заявления о выдаче градостроительного плана земельного уч</w:t>
      </w:r>
      <w:r>
        <w:rPr>
          <w:rFonts w:cs="Tahoma"/>
          <w:color w:val="000000"/>
          <w:sz w:val="28"/>
          <w:szCs w:val="28"/>
          <w:lang w:bidi="ru-RU"/>
        </w:rPr>
        <w:t xml:space="preserve">астка </w:t>
      </w:r>
      <w:r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>
        <w:rPr>
          <w:rFonts w:cs="Tahoma"/>
          <w:color w:val="000000"/>
          <w:sz w:val="28"/>
          <w:szCs w:val="28"/>
          <w:lang w:bidi="ru-RU"/>
        </w:rPr>
        <w:t xml:space="preserve">принято решение об отказе </w:t>
      </w:r>
      <w:r>
        <w:rPr>
          <w:rFonts w:cs="Tahoma"/>
          <w:color w:val="000000"/>
          <w:sz w:val="20"/>
          <w:szCs w:val="20"/>
          <w:lang w:bidi="ru-RU"/>
        </w:rPr>
        <w:t>                                                               (дата и номер регистрации)</w:t>
      </w:r>
    </w:p>
    <w:p w:rsidR="00000000" w:rsidRDefault="009C791E">
      <w:pPr>
        <w:widowControl w:val="0"/>
        <w:jc w:val="both"/>
      </w:pPr>
      <w:r>
        <w:rPr>
          <w:rFonts w:cs="Tahoma"/>
          <w:color w:val="000000"/>
          <w:sz w:val="28"/>
          <w:szCs w:val="28"/>
          <w:lang w:bidi="ru-RU"/>
        </w:rPr>
        <w:t>выдаче градостроительного плана земельного участка.</w:t>
      </w:r>
    </w:p>
    <w:p w:rsidR="00000000" w:rsidRDefault="009C791E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4678"/>
        <w:gridCol w:w="4363"/>
      </w:tblGrid>
      <w:tr w:rsidR="00000000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№ </w:t>
            </w:r>
            <w:r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Админи-стратив-ного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 xml:space="preserve">Наименование </w:t>
            </w:r>
            <w:r>
              <w:rPr>
                <w:rFonts w:eastAsia="Tahoma" w:cs="Tahoma"/>
                <w:color w:val="000000"/>
                <w:lang w:bidi="ru-RU"/>
              </w:rPr>
              <w:t>основания для отказа в соответствии с Административным регламентом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000000">
        <w:trPr>
          <w:trHeight w:val="153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«а» пункта 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</w:t>
            </w:r>
            <w:r>
              <w:rPr>
                <w:rFonts w:eastAsia="Tahoma" w:cs="Tahoma"/>
                <w:bCs/>
                <w:color w:val="000000"/>
                <w:lang w:bidi="ru-RU"/>
              </w:rPr>
              <w:t xml:space="preserve">е являющимся правообладателем земельного участка, за исключением случая, предусмотренного частью </w:t>
            </w:r>
            <w:r>
              <w:rPr>
                <w:rFonts w:eastAsia="Tahoma" w:cs="Tahoma"/>
                <w:bCs/>
                <w:color w:val="000000"/>
                <w:lang w:bidi="ru-RU"/>
              </w:rPr>
              <w:t>1.1</w:t>
            </w:r>
            <w:r>
              <w:rPr>
                <w:rFonts w:eastAsia="Tahoma" w:cs="Tahoma"/>
                <w:bCs/>
                <w:color w:val="000000"/>
                <w:lang w:bidi="ru-RU"/>
              </w:rPr>
              <w:t xml:space="preserve"> статьи </w:t>
            </w:r>
            <w:r>
              <w:rPr>
                <w:rFonts w:eastAsia="Tahoma" w:cs="Tahoma"/>
                <w:bCs/>
                <w:color w:val="000000"/>
                <w:lang w:bidi="ru-RU"/>
              </w:rPr>
              <w:t>57.3</w:t>
            </w:r>
            <w:r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:rsidR="00000000" w:rsidRDefault="009C791E">
            <w:pPr>
              <w:widowControl w:val="0"/>
              <w:rPr>
                <w:rFonts w:eastAsia="Tahoma" w:cs="Tahoma"/>
                <w:bCs/>
                <w:color w:val="000000"/>
                <w:lang w:bidi="ru-RU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0000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«б» пункта 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lang w:bidi="ru-RU"/>
              </w:rPr>
              <w:t>отсутствует утвержденная докумен</w:t>
            </w:r>
            <w:r>
              <w:rPr>
                <w:rFonts w:eastAsia="Tahoma" w:cs="Tahoma"/>
                <w:color w:val="000000"/>
                <w:lang w:bidi="ru-RU"/>
              </w:rPr>
              <w:t>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Указывается конкретно</w:t>
            </w:r>
            <w:r>
              <w:rPr>
                <w:rFonts w:eastAsia="Tahoma" w:cs="Tahoma"/>
                <w:i/>
                <w:color w:val="000000"/>
                <w:lang w:bidi="ru-RU"/>
              </w:rPr>
              <w:t>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000000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подпункт «в» пункта 2.20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color w:val="000000"/>
              </w:rPr>
              <w:t>границы земельного участка не установлен</w:t>
            </w:r>
            <w:r>
              <w:rPr>
                <w:color w:val="000000"/>
              </w:rPr>
              <w:t xml:space="preserve">ы в соответствии с требованиями законодательства Российской Федерации, за исключением случая, предусмотренного частью </w:t>
            </w:r>
            <w:r>
              <w:rPr>
                <w:color w:val="000000"/>
              </w:rPr>
              <w:t>1.1</w:t>
            </w:r>
            <w:r>
              <w:rPr>
                <w:color w:val="000000"/>
              </w:rPr>
              <w:t xml:space="preserve"> статьи </w:t>
            </w:r>
            <w:r>
              <w:rPr>
                <w:color w:val="000000"/>
              </w:rPr>
              <w:t>57.3</w:t>
            </w:r>
            <w:r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000000" w:rsidRDefault="009C791E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000000" w:rsidRDefault="009C791E">
      <w:pPr>
        <w:widowControl w:val="0"/>
        <w:ind w:firstLine="708"/>
        <w:jc w:val="both"/>
        <w:rPr>
          <w:color w:val="000000"/>
        </w:rPr>
      </w:pPr>
    </w:p>
    <w:p w:rsidR="00000000" w:rsidRDefault="009C791E">
      <w:pPr>
        <w:widowControl w:val="0"/>
        <w:spacing w:line="276" w:lineRule="auto"/>
        <w:ind w:right="140" w:firstLine="709"/>
        <w:jc w:val="both"/>
      </w:pPr>
      <w:r>
        <w:rPr>
          <w:color w:val="000000"/>
          <w:sz w:val="28"/>
          <w:szCs w:val="28"/>
        </w:rPr>
        <w:t>Вы вправе повторно обратиться с зая</w:t>
      </w:r>
      <w:r>
        <w:rPr>
          <w:color w:val="000000"/>
          <w:sz w:val="28"/>
          <w:szCs w:val="28"/>
        </w:rPr>
        <w:t>влением о выдаче градостроительного плана земельного участка после устранения указанных нарушений.</w:t>
      </w:r>
    </w:p>
    <w:p w:rsidR="00000000" w:rsidRDefault="009C791E">
      <w:pPr>
        <w:widowControl w:val="0"/>
        <w:spacing w:line="276" w:lineRule="auto"/>
        <w:ind w:right="140" w:firstLine="709"/>
        <w:jc w:val="both"/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</w:t>
      </w:r>
      <w:r>
        <w:rPr>
          <w:color w:val="000000"/>
          <w:sz w:val="28"/>
          <w:szCs w:val="28"/>
        </w:rPr>
        <w:t>дке.</w:t>
      </w:r>
    </w:p>
    <w:p w:rsidR="00000000" w:rsidRDefault="009C791E">
      <w:pPr>
        <w:widowControl w:val="0"/>
        <w:spacing w:line="276" w:lineRule="auto"/>
        <w:ind w:right="140" w:firstLine="709"/>
        <w:jc w:val="center"/>
      </w:pPr>
      <w:r>
        <w:rPr>
          <w:color w:val="000000"/>
          <w:sz w:val="20"/>
          <w:szCs w:val="20"/>
        </w:rPr>
        <w:t>Дополнительно информируем: _______________________________________</w:t>
      </w:r>
      <w:r>
        <w:rPr>
          <w:color w:val="000000"/>
          <w:sz w:val="20"/>
          <w:szCs w:val="20"/>
        </w:rPr>
        <w:br/>
        <w:t xml:space="preserve">______________________________________________________________________.    </w:t>
      </w:r>
      <w:r>
        <w:t>(указывается информация, необходимая для устранения причин отказа в выдаче градостроительного плана земельног</w:t>
      </w:r>
      <w:r>
        <w:t>о участка, а также иная дополнительная информация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0000">
        <w:trPr>
          <w:trHeight w:val="84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C791E">
            <w:pPr>
              <w:widowControl w:val="0"/>
              <w:ind w:right="14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000000" w:rsidRDefault="009C791E">
            <w:pPr>
              <w:widowControl w:val="0"/>
              <w:ind w:right="14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9C791E">
            <w:pPr>
              <w:widowControl w:val="0"/>
              <w:ind w:right="14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  <w:tr w:rsidR="009C791E">
        <w:tc>
          <w:tcPr>
            <w:tcW w:w="3119" w:type="dxa"/>
            <w:shd w:val="clear" w:color="auto" w:fill="auto"/>
          </w:tcPr>
          <w:p w:rsidR="009C791E" w:rsidRDefault="009C791E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9C791E" w:rsidRDefault="009C791E">
            <w:pPr>
              <w:widowControl w:val="0"/>
              <w:snapToGrid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9C791E" w:rsidRDefault="009C791E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9C791E" w:rsidRDefault="009C791E">
            <w:pPr>
              <w:widowControl w:val="0"/>
              <w:snapToGrid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9C791E" w:rsidRDefault="009C791E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000000" w:rsidRDefault="009C791E">
      <w:pPr>
        <w:widowControl w:val="0"/>
        <w:spacing w:before="120"/>
        <w:ind w:right="140"/>
      </w:pPr>
      <w:r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000000" w:rsidRDefault="009C791E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4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C791E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000000" w:rsidRDefault="009C791E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right"/>
      </w:pPr>
      <w:r>
        <w:rPr>
          <w:rFonts w:eastAsia="Calibri"/>
          <w:color w:val="000000"/>
          <w:lang w:eastAsia="en-US"/>
        </w:rPr>
        <w:t>ФОРМА</w:t>
      </w:r>
    </w:p>
    <w:p w:rsidR="00000000" w:rsidRDefault="009C791E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9C791E">
      <w:pPr>
        <w:autoSpaceDE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000000" w:rsidRDefault="009C791E">
      <w:pPr>
        <w:autoSpaceDE w:val="0"/>
        <w:jc w:val="center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000000" w:rsidRDefault="009C791E">
      <w:pPr>
        <w:autoSpaceDE w:val="0"/>
        <w:jc w:val="center"/>
      </w:pP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об ис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правлении допущенных опечаток и ошибок</w:t>
      </w:r>
    </w:p>
    <w:p w:rsidR="00000000" w:rsidRDefault="009C791E">
      <w:pPr>
        <w:autoSpaceDE w:val="0"/>
        <w:jc w:val="center"/>
      </w:pP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в градостроительном плане земельного участка</w:t>
      </w:r>
    </w:p>
    <w:p w:rsidR="00000000" w:rsidRDefault="009C791E">
      <w:pPr>
        <w:widowControl w:val="0"/>
        <w:autoSpaceDE w:val="0"/>
        <w:jc w:val="right"/>
        <w:rPr>
          <w:rFonts w:eastAsia="Calibri" w:cs="Tahoma"/>
          <w:b/>
          <w:bCs/>
          <w:color w:val="000000"/>
          <w:sz w:val="28"/>
          <w:szCs w:val="28"/>
          <w:lang w:eastAsia="en-US" w:bidi="ru-RU"/>
        </w:rPr>
      </w:pPr>
    </w:p>
    <w:p w:rsidR="00000000" w:rsidRDefault="009C791E">
      <w:pPr>
        <w:widowControl w:val="0"/>
        <w:autoSpaceDE w:val="0"/>
        <w:jc w:val="right"/>
      </w:pPr>
      <w:r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000000" w:rsidRDefault="009C791E">
      <w:pPr>
        <w:widowControl w:val="0"/>
        <w:autoSpaceDE w:val="0"/>
        <w:jc w:val="right"/>
        <w:rPr>
          <w:rFonts w:cs="Tahoma"/>
          <w:color w:val="000000"/>
          <w:sz w:val="28"/>
          <w:szCs w:val="28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1"/>
      </w:tblGrid>
      <w:tr w:rsidR="00000000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jc w:val="right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</w:tr>
      <w:tr w:rsidR="00000000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000000" w:rsidRDefault="009C791E">
      <w:pPr>
        <w:widowControl w:val="0"/>
        <w:autoSpaceDE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W w:w="0" w:type="auto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2973"/>
        <w:gridCol w:w="2982"/>
        <w:gridCol w:w="3233"/>
        <w:gridCol w:w="40"/>
        <w:gridCol w:w="43"/>
        <w:gridCol w:w="10"/>
      </w:tblGrid>
      <w:tr w:rsidR="00000000">
        <w:trPr>
          <w:gridAfter w:val="1"/>
          <w:wAfter w:w="10" w:type="dxa"/>
          <w:trHeight w:val="605"/>
        </w:trPr>
        <w:tc>
          <w:tcPr>
            <w:tcW w:w="1019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af5"/>
                <w:rFonts w:eastAsia="Tahoma" w:cs="Tahoma"/>
                <w:color w:val="000000"/>
                <w:sz w:val="28"/>
                <w:szCs w:val="28"/>
                <w:lang w:bidi="ru-RU"/>
              </w:rPr>
              <w:footnoteReference w:id="4"/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явителем является физическое лицо:</w:t>
            </w:r>
          </w:p>
        </w:tc>
        <w:tc>
          <w:tcPr>
            <w:tcW w:w="6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рационный номер индивидуального предпринимателя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12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6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90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енный регистрационный номер</w:t>
            </w:r>
          </w:p>
        </w:tc>
        <w:tc>
          <w:tcPr>
            <w:tcW w:w="6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rPr>
          <w:gridAfter w:val="1"/>
          <w:wAfter w:w="10" w:type="dxa"/>
          <w:trHeight w:val="1100"/>
        </w:trPr>
        <w:tc>
          <w:tcPr>
            <w:tcW w:w="101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тка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rPr>
          <w:gridAfter w:val="1"/>
          <w:wAfter w:w="10" w:type="dxa"/>
          <w:trHeight w:val="703"/>
        </w:trPr>
        <w:tc>
          <w:tcPr>
            <w:tcW w:w="1019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адостроительном плане земельного участка</w:t>
            </w: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(-</w:t>
            </w:r>
            <w:proofErr w:type="spellStart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 документа (-</w:t>
            </w:r>
            <w:proofErr w:type="spellStart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jc w:val="both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00000" w:rsidRDefault="009C791E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spacing w:line="276" w:lineRule="auto"/>
        <w:ind w:firstLine="567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градостроитель</w:t>
      </w:r>
      <w:r>
        <w:rPr>
          <w:rFonts w:eastAsia="Tahoma" w:cs="Tahoma"/>
          <w:color w:val="000000"/>
          <w:sz w:val="28"/>
          <w:szCs w:val="28"/>
          <w:lang w:bidi="ru-RU"/>
        </w:rPr>
        <w:t>ный план земельного участка, содержащий опечатку/ошибку.</w:t>
      </w:r>
    </w:p>
    <w:p w:rsidR="00000000" w:rsidRDefault="009C791E">
      <w:pPr>
        <w:widowControl w:val="0"/>
        <w:spacing w:line="276" w:lineRule="auto"/>
      </w:pPr>
      <w:r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000000" w:rsidRDefault="009C791E">
      <w:pPr>
        <w:widowControl w:val="0"/>
        <w:spacing w:line="276" w:lineRule="auto"/>
      </w:pPr>
      <w:r>
        <w:rPr>
          <w:rFonts w:cs="Tahoma"/>
          <w:color w:val="000000"/>
          <w:sz w:val="28"/>
          <w:szCs w:val="28"/>
          <w:lang w:bidi="ru-RU"/>
        </w:rPr>
        <w:lastRenderedPageBreak/>
        <w:t>Номер телефона и адрес электронной почты для связи: _____________________</w:t>
      </w:r>
    </w:p>
    <w:p w:rsidR="00000000" w:rsidRDefault="009C791E">
      <w:pPr>
        <w:widowControl w:val="0"/>
        <w:tabs>
          <w:tab w:val="left" w:pos="1968"/>
        </w:tabs>
        <w:spacing w:line="276" w:lineRule="auto"/>
      </w:pPr>
      <w:r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2971"/>
        <w:gridCol w:w="1251"/>
        <w:gridCol w:w="40"/>
        <w:gridCol w:w="60"/>
        <w:gridCol w:w="10"/>
      </w:tblGrid>
      <w:tr w:rsidR="00000000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на региональном портале государственных и муниципальных услуг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</w:p>
        </w:tc>
      </w:tr>
      <w:tr w:rsidR="00000000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сителе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править 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  <w:ind w:right="255"/>
              <w:jc w:val="center"/>
            </w:pPr>
            <w:r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759"/>
        </w:trPr>
        <w:tc>
          <w:tcPr>
            <w:tcW w:w="3117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9C791E">
            <w:pPr>
              <w:snapToGrid w:val="0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51"/>
        </w:trPr>
        <w:tc>
          <w:tcPr>
            <w:tcW w:w="3117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00000" w:rsidRDefault="009C791E">
      <w:pPr>
        <w:tabs>
          <w:tab w:val="left" w:pos="6600"/>
        </w:tabs>
        <w:rPr>
          <w:rFonts w:eastAsia="Calibri"/>
          <w:color w:val="000000"/>
          <w:sz w:val="22"/>
          <w:szCs w:val="22"/>
          <w:lang w:eastAsia="en-US"/>
        </w:rPr>
      </w:pPr>
    </w:p>
    <w:p w:rsidR="00000000" w:rsidRDefault="009C791E">
      <w:pPr>
        <w:widowControl w:val="0"/>
        <w:rPr>
          <w:rFonts w:eastAsia="Tahoma" w:cs="Tahoma"/>
          <w:color w:val="000000"/>
          <w:sz w:val="22"/>
          <w:szCs w:val="22"/>
          <w:lang w:eastAsia="en-US" w:bidi="ru-RU"/>
        </w:rPr>
      </w:pPr>
    </w:p>
    <w:p w:rsidR="00000000" w:rsidRDefault="009C791E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5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</w:t>
      </w:r>
      <w:r>
        <w:rPr>
          <w:color w:val="000000"/>
        </w:rPr>
        <w:t>ниципальной услуги</w:t>
      </w:r>
    </w:p>
    <w:p w:rsidR="00000000" w:rsidRDefault="009C791E">
      <w:pPr>
        <w:ind w:left="5387"/>
        <w:jc w:val="center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center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right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right"/>
      </w:pPr>
      <w:r>
        <w:rPr>
          <w:rFonts w:eastAsia="Calibri"/>
          <w:color w:val="000000"/>
          <w:lang w:eastAsia="en-US"/>
        </w:rPr>
        <w:t>ФОРМА</w:t>
      </w:r>
    </w:p>
    <w:p w:rsidR="00000000" w:rsidRDefault="009C791E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9C791E">
      <w:pPr>
        <w:widowControl w:val="0"/>
        <w:rPr>
          <w:rFonts w:ascii="Tahoma" w:eastAsia="Tahoma" w:hAnsi="Tahoma" w:cs="Tahoma"/>
          <w:bCs/>
          <w:color w:val="000000"/>
          <w:sz w:val="28"/>
          <w:szCs w:val="28"/>
          <w:lang w:eastAsia="en-US" w:bidi="ru-RU"/>
        </w:rPr>
      </w:pPr>
    </w:p>
    <w:p w:rsidR="00000000" w:rsidRDefault="009C791E">
      <w:pPr>
        <w:jc w:val="right"/>
      </w:pPr>
      <w:r>
        <w:rPr>
          <w:rFonts w:eastAsia="Tahoma"/>
          <w:color w:val="000000"/>
          <w:sz w:val="28"/>
          <w:szCs w:val="28"/>
          <w:lang w:bidi="ru-RU"/>
        </w:rPr>
        <w:t>Кому</w:t>
      </w:r>
      <w:r>
        <w:rPr>
          <w:rFonts w:eastAsia="Tahoma"/>
          <w:color w:val="000000"/>
          <w:lang w:bidi="ru-RU"/>
        </w:rPr>
        <w:t xml:space="preserve"> ____________________________________</w:t>
      </w:r>
    </w:p>
    <w:p w:rsidR="00000000" w:rsidRDefault="009C791E">
      <w:pPr>
        <w:widowControl w:val="0"/>
        <w:autoSpaceDE w:val="0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Style w:val="af5"/>
          <w:rFonts w:eastAsia="Tahoma" w:cs="Tahoma"/>
          <w:color w:val="000000"/>
          <w:sz w:val="20"/>
          <w:szCs w:val="20"/>
          <w:lang w:bidi="ru-RU"/>
        </w:rPr>
        <w:footnoteReference w:id="5"/>
      </w:r>
      <w:r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</w:t>
      </w:r>
      <w:r>
        <w:rPr>
          <w:rFonts w:eastAsia="Tahoma" w:cs="Tahoma"/>
          <w:color w:val="000000"/>
          <w:sz w:val="20"/>
          <w:szCs w:val="20"/>
          <w:lang w:bidi="ru-RU"/>
        </w:rPr>
        <w:t>ание заявителя, ИНН, ОГРН – для юридического лица,</w:t>
      </w:r>
    </w:p>
    <w:p w:rsidR="00000000" w:rsidRDefault="009C791E">
      <w:pPr>
        <w:widowControl w:val="0"/>
        <w:autoSpaceDE w:val="0"/>
        <w:jc w:val="right"/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000000" w:rsidRDefault="009C791E">
      <w:pPr>
        <w:widowControl w:val="0"/>
        <w:autoSpaceDE w:val="0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00000" w:rsidRDefault="009C791E">
      <w:pPr>
        <w:widowControl w:val="0"/>
        <w:jc w:val="right"/>
        <w:rPr>
          <w:rFonts w:eastAsia="Tahoma" w:cs="Tahoma"/>
          <w:b/>
          <w:color w:val="000000"/>
          <w:sz w:val="27"/>
          <w:szCs w:val="27"/>
          <w:lang w:bidi="ru-RU"/>
        </w:rPr>
      </w:pPr>
    </w:p>
    <w:p w:rsidR="00000000" w:rsidRDefault="009C791E">
      <w:pPr>
        <w:widowControl w:val="0"/>
        <w:jc w:val="right"/>
        <w:rPr>
          <w:rFonts w:eastAsia="Tahoma" w:cs="Tahoma"/>
          <w:b/>
          <w:color w:val="000000"/>
          <w:sz w:val="27"/>
          <w:szCs w:val="27"/>
          <w:lang w:bidi="ru-RU"/>
        </w:rPr>
      </w:pPr>
    </w:p>
    <w:p w:rsidR="00000000" w:rsidRDefault="009C791E">
      <w:pPr>
        <w:widowControl w:val="0"/>
        <w:jc w:val="right"/>
        <w:rPr>
          <w:rFonts w:eastAsia="Tahoma" w:cs="Tahoma"/>
          <w:b/>
          <w:color w:val="000000"/>
          <w:sz w:val="27"/>
          <w:szCs w:val="27"/>
          <w:lang w:bidi="ru-RU"/>
        </w:rPr>
      </w:pPr>
    </w:p>
    <w:p w:rsidR="00000000" w:rsidRDefault="009C791E">
      <w:pPr>
        <w:widowControl w:val="0"/>
        <w:jc w:val="center"/>
      </w:pPr>
      <w:r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>
        <w:rPr>
          <w:rFonts w:eastAsia="Tahoma" w:cs="Tahoma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000000" w:rsidRDefault="009C791E">
      <w:pPr>
        <w:widowControl w:val="0"/>
        <w:jc w:val="both"/>
      </w:pPr>
      <w:r>
        <w:rPr>
          <w:rFonts w:eastAsia="Tahoma" w:cs="Tahoma"/>
          <w:color w:val="000000"/>
          <w:lang w:bidi="ru-RU"/>
        </w:rPr>
        <w:t>________</w:t>
      </w:r>
      <w:r>
        <w:rPr>
          <w:rFonts w:eastAsia="Tahoma" w:cs="Tahoma"/>
          <w:color w:val="000000"/>
          <w:lang w:bidi="ru-RU"/>
        </w:rPr>
        <w:t xml:space="preserve">__________________________________________________________________________ </w:t>
      </w:r>
    </w:p>
    <w:p w:rsidR="00000000" w:rsidRDefault="009C791E">
      <w:pPr>
        <w:widowControl w:val="0"/>
        <w:jc w:val="center"/>
      </w:pPr>
      <w:r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00000" w:rsidRDefault="009C791E">
      <w:pPr>
        <w:widowControl w:val="0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опечаток и ошибок в гра</w:t>
      </w:r>
      <w:r>
        <w:rPr>
          <w:rFonts w:eastAsia="Tahoma" w:cs="Tahoma"/>
          <w:color w:val="000000"/>
          <w:sz w:val="28"/>
          <w:szCs w:val="28"/>
          <w:lang w:bidi="ru-RU"/>
        </w:rPr>
        <w:t>достроительном плане земельного участка от ________________ № _______________ принято решение об отказе во внесении</w:t>
      </w:r>
    </w:p>
    <w:p w:rsidR="00000000" w:rsidRDefault="009C791E">
      <w:pPr>
        <w:widowControl w:val="0"/>
        <w:ind w:left="708" w:firstLine="708"/>
        <w:jc w:val="both"/>
      </w:pPr>
      <w:r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000000" w:rsidRDefault="009C791E">
      <w:pPr>
        <w:widowControl w:val="0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000000" w:rsidRDefault="009C791E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4678"/>
        <w:gridCol w:w="4363"/>
      </w:tblGrid>
      <w:tr w:rsidR="00000000">
        <w:trPr>
          <w:trHeight w:val="87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№ </w:t>
            </w:r>
            <w:r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Админи-стратив-ного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 xml:space="preserve">Наименование </w:t>
            </w:r>
            <w:r>
              <w:rPr>
                <w:rFonts w:eastAsia="Tahoma" w:cs="Tahoma"/>
                <w:color w:val="000000"/>
                <w:lang w:bidi="ru-RU"/>
              </w:rPr>
              <w:t>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000000">
        <w:trPr>
          <w:trHeight w:val="116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«а» пункта 3.11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н</w:t>
            </w:r>
            <w:r>
              <w:rPr>
                <w:rFonts w:eastAsia="Tahoma" w:cs="Tahoma"/>
                <w:color w:val="000000"/>
                <w:lang w:bidi="ru-RU"/>
              </w:rPr>
              <w:t>есоответствие заявителя кругу лиц, указанных в пункте 1.2 Административного регламента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000000">
        <w:trPr>
          <w:trHeight w:val="2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подпункт «б» пункта 3.11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</w:t>
            </w:r>
            <w:r>
              <w:rPr>
                <w:rFonts w:eastAsia="Tahoma" w:cs="Tahoma"/>
                <w:i/>
                <w:color w:val="000000"/>
                <w:lang w:bidi="ru-RU"/>
              </w:rPr>
              <w:t>ания такого вывода</w:t>
            </w:r>
          </w:p>
        </w:tc>
      </w:tr>
    </w:tbl>
    <w:p w:rsidR="00000000" w:rsidRDefault="009C791E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 xml:space="preserve">Вы вправе повторно обратиться с заявлением </w:t>
      </w:r>
      <w:r>
        <w:rPr>
          <w:rFonts w:cs="Courier New"/>
          <w:color w:val="000000"/>
          <w:sz w:val="28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>
        <w:rPr>
          <w:color w:val="000000"/>
          <w:sz w:val="28"/>
          <w:szCs w:val="28"/>
        </w:rPr>
        <w:t>после устранения указанных нарушений.</w:t>
      </w:r>
    </w:p>
    <w:p w:rsidR="00000000" w:rsidRDefault="009C791E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color w:val="000000"/>
          <w:sz w:val="28"/>
          <w:szCs w:val="28"/>
        </w:rPr>
        <w:lastRenderedPageBreak/>
        <w:t>напра</w:t>
      </w:r>
      <w:r>
        <w:rPr>
          <w:color w:val="000000"/>
          <w:sz w:val="28"/>
          <w:szCs w:val="28"/>
        </w:rPr>
        <w:t>вления жалобы в __________________________________________________, а также в судебном порядке.</w:t>
      </w:r>
    </w:p>
    <w:p w:rsidR="00000000" w:rsidRDefault="009C791E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>Дополнительно информируем:_______________________________________</w:t>
      </w:r>
      <w:r>
        <w:rPr>
          <w:color w:val="000000"/>
          <w:sz w:val="28"/>
          <w:szCs w:val="28"/>
        </w:rPr>
        <w:br/>
        <w:t>______________________________________________________________________.</w:t>
      </w:r>
      <w:r>
        <w:rPr>
          <w:color w:val="000000"/>
        </w:rPr>
        <w:t xml:space="preserve">    </w:t>
      </w:r>
    </w:p>
    <w:p w:rsidR="00000000" w:rsidRDefault="009C791E">
      <w:pPr>
        <w:widowControl w:val="0"/>
        <w:ind w:firstLine="708"/>
        <w:jc w:val="center"/>
      </w:pPr>
      <w:r>
        <w:rPr>
          <w:color w:val="000000"/>
          <w:sz w:val="20"/>
          <w:szCs w:val="20"/>
        </w:rPr>
        <w:t>(указывается инфор</w:t>
      </w:r>
      <w:r>
        <w:rPr>
          <w:color w:val="000000"/>
          <w:sz w:val="20"/>
          <w:szCs w:val="20"/>
        </w:rPr>
        <w:t>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000000" w:rsidRDefault="009C791E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000000" w:rsidRDefault="009C791E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00000" w:rsidRDefault="009C791E">
      <w:pPr>
        <w:widowControl w:val="0"/>
        <w:spacing w:before="120"/>
      </w:pPr>
      <w:r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000000" w:rsidRDefault="009C791E">
      <w:pPr>
        <w:pageBreakBefore/>
        <w:autoSpaceDE w:val="0"/>
        <w:jc w:val="right"/>
      </w:pPr>
      <w:r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№ 6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C791E">
      <w:pPr>
        <w:autoSpaceDE w:val="0"/>
        <w:jc w:val="right"/>
        <w:rPr>
          <w:rFonts w:eastAsia="Calibri"/>
          <w:bCs/>
          <w:color w:val="000000"/>
          <w:lang w:eastAsia="en-US"/>
        </w:rPr>
      </w:pPr>
    </w:p>
    <w:p w:rsidR="00000000" w:rsidRDefault="009C791E">
      <w:pPr>
        <w:autoSpaceDE w:val="0"/>
        <w:jc w:val="right"/>
        <w:rPr>
          <w:rFonts w:eastAsia="Calibri"/>
          <w:bCs/>
          <w:color w:val="000000"/>
          <w:lang w:eastAsia="en-US"/>
        </w:rPr>
      </w:pPr>
    </w:p>
    <w:p w:rsidR="00000000" w:rsidRDefault="009C791E">
      <w:pPr>
        <w:autoSpaceDE w:val="0"/>
        <w:jc w:val="right"/>
      </w:pPr>
      <w:r>
        <w:rPr>
          <w:rFonts w:eastAsia="Calibri"/>
          <w:bCs/>
          <w:color w:val="000000"/>
          <w:lang w:eastAsia="en-US"/>
        </w:rPr>
        <w:t>ФОРМА</w:t>
      </w:r>
    </w:p>
    <w:p w:rsidR="00000000" w:rsidRDefault="009C791E">
      <w:pPr>
        <w:autoSpaceDE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000000" w:rsidRDefault="009C791E">
      <w:pPr>
        <w:autoSpaceDE w:val="0"/>
        <w:jc w:val="center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000000" w:rsidRDefault="009C791E">
      <w:pPr>
        <w:autoSpaceDE w:val="0"/>
        <w:jc w:val="center"/>
      </w:pP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о выдаче дубликата градостроительного плана земельного участка</w:t>
      </w:r>
    </w:p>
    <w:p w:rsidR="00000000" w:rsidRDefault="009C791E">
      <w:pPr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000000" w:rsidRDefault="009C791E">
      <w:pPr>
        <w:widowControl w:val="0"/>
        <w:autoSpaceDE w:val="0"/>
        <w:jc w:val="right"/>
      </w:pPr>
      <w:r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000000" w:rsidRDefault="009C791E">
      <w:pPr>
        <w:widowControl w:val="0"/>
        <w:autoSpaceDE w:val="0"/>
        <w:jc w:val="right"/>
        <w:rPr>
          <w:rFonts w:cs="Tahoma"/>
          <w:color w:val="000000"/>
          <w:sz w:val="28"/>
          <w:szCs w:val="28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1"/>
      </w:tblGrid>
      <w:tr w:rsidR="00000000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000000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jc w:val="right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</w:tr>
      <w:tr w:rsidR="00000000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</w:t>
            </w: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)</w:t>
            </w:r>
          </w:p>
        </w:tc>
      </w:tr>
    </w:tbl>
    <w:p w:rsidR="00000000" w:rsidRDefault="009C791E">
      <w:pPr>
        <w:widowControl w:val="0"/>
        <w:autoSpaceDE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W w:w="0" w:type="auto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3835"/>
        <w:gridCol w:w="2418"/>
        <w:gridCol w:w="2665"/>
        <w:gridCol w:w="40"/>
        <w:gridCol w:w="42"/>
        <w:gridCol w:w="10"/>
      </w:tblGrid>
      <w:tr w:rsidR="00000000">
        <w:trPr>
          <w:gridAfter w:val="1"/>
          <w:wAfter w:w="10" w:type="dxa"/>
          <w:trHeight w:val="429"/>
        </w:trPr>
        <w:tc>
          <w:tcPr>
            <w:tcW w:w="1004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af5"/>
                <w:rFonts w:eastAsia="Tahoma" w:cs="Tahoma"/>
                <w:color w:val="000000"/>
                <w:sz w:val="28"/>
                <w:szCs w:val="28"/>
                <w:lang w:bidi="ru-RU"/>
              </w:rPr>
              <w:footnoteReference w:id="6"/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вляется индивидуальным предпринимателем)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ляется юридическое лицо: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90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rPr>
          <w:gridAfter w:val="1"/>
          <w:wAfter w:w="10" w:type="dxa"/>
          <w:trHeight w:val="588"/>
        </w:trPr>
        <w:tc>
          <w:tcPr>
            <w:tcW w:w="1004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widowControl w:val="0"/>
              <w:spacing w:after="200" w:line="276" w:lineRule="auto"/>
              <w:ind w:left="720"/>
              <w:contextualSpacing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12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, выдавший  градостроительный план земельного участка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jc w:val="both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00000" w:rsidRDefault="009C791E">
      <w:pPr>
        <w:widowControl w:val="0"/>
        <w:spacing w:before="120" w:line="276" w:lineRule="auto"/>
        <w:ind w:firstLine="709"/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000000" w:rsidRDefault="009C791E">
      <w:pPr>
        <w:widowControl w:val="0"/>
        <w:spacing w:line="276" w:lineRule="auto"/>
      </w:pPr>
      <w:r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000000" w:rsidRDefault="009C791E">
      <w:pPr>
        <w:widowControl w:val="0"/>
        <w:spacing w:line="276" w:lineRule="auto"/>
      </w:pPr>
      <w:r>
        <w:rPr>
          <w:rFonts w:cs="Tahoma"/>
          <w:color w:val="000000"/>
          <w:sz w:val="28"/>
          <w:szCs w:val="28"/>
          <w:lang w:bidi="ru-RU"/>
        </w:rPr>
        <w:t>Номер телефона и адрес эле</w:t>
      </w:r>
      <w:r>
        <w:rPr>
          <w:rFonts w:cs="Tahoma"/>
          <w:color w:val="000000"/>
          <w:sz w:val="28"/>
          <w:szCs w:val="28"/>
          <w:lang w:bidi="ru-RU"/>
        </w:rPr>
        <w:t>ктронной почты для связи: ______________________</w:t>
      </w:r>
    </w:p>
    <w:p w:rsidR="00000000" w:rsidRDefault="009C791E">
      <w:pPr>
        <w:widowControl w:val="0"/>
        <w:tabs>
          <w:tab w:val="left" w:pos="1968"/>
        </w:tabs>
        <w:spacing w:line="276" w:lineRule="auto"/>
      </w:pPr>
      <w:r>
        <w:t>Результат рассмотрения настоящего заявления прошу: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2971"/>
        <w:gridCol w:w="1109"/>
        <w:gridCol w:w="40"/>
        <w:gridCol w:w="60"/>
        <w:gridCol w:w="10"/>
      </w:tblGrid>
      <w:tr w:rsidR="00000000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х услуг (функций)» на региональном портале государственных и муниципальных услуг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i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государственных и муниципальных услуг,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10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  <w:ind w:right="255"/>
              <w:jc w:val="center"/>
            </w:pPr>
            <w:r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601"/>
        </w:trPr>
        <w:tc>
          <w:tcPr>
            <w:tcW w:w="3117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9C791E">
            <w:pPr>
              <w:snapToGrid w:val="0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117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jc w:val="center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ascii="Tahoma" w:eastAsia="Tahoma" w:hAnsi="Tahoma" w:cs="Tahoma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000000" w:rsidRDefault="009C791E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shd w:val="clear" w:color="auto" w:fill="auto"/>
          </w:tcPr>
          <w:p w:rsidR="009C791E" w:rsidRDefault="009C791E" w:rsidP="009C791E">
            <w:pPr>
              <w:widowControl w:val="0"/>
              <w:spacing w:after="200" w:line="276" w:lineRule="auto"/>
              <w:jc w:val="center"/>
            </w:pP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(фами</w:t>
            </w: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лия, имя, отчество (</w:t>
            </w:r>
            <w:proofErr w:type="spellStart"/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пр</w:t>
            </w: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наличии</w:t>
            </w:r>
            <w:proofErr w:type="spellEnd"/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9C791E" w:rsidRPr="009C791E" w:rsidRDefault="009C791E" w:rsidP="009C791E"/>
          <w:p w:rsidR="009C791E" w:rsidRPr="009C791E" w:rsidRDefault="009C791E" w:rsidP="009C791E"/>
          <w:p w:rsidR="009C791E" w:rsidRPr="009C791E" w:rsidRDefault="009C791E" w:rsidP="009C791E"/>
          <w:p w:rsidR="009C791E" w:rsidRPr="009C791E" w:rsidRDefault="009C791E" w:rsidP="009C791E"/>
          <w:p w:rsidR="009C791E" w:rsidRPr="009C791E" w:rsidRDefault="009C791E" w:rsidP="009C791E"/>
          <w:p w:rsidR="009C791E" w:rsidRPr="009C791E" w:rsidRDefault="009C791E" w:rsidP="009C791E"/>
          <w:p w:rsidR="009C791E" w:rsidRPr="009C791E" w:rsidRDefault="009C791E" w:rsidP="009C791E"/>
          <w:p w:rsidR="009C791E" w:rsidRPr="009C791E" w:rsidRDefault="009C791E" w:rsidP="009C791E"/>
          <w:p w:rsidR="009C791E" w:rsidRPr="009C791E" w:rsidRDefault="009C791E" w:rsidP="009C791E"/>
          <w:p w:rsidR="009C791E" w:rsidRPr="009C791E" w:rsidRDefault="009C791E" w:rsidP="009C791E"/>
          <w:p w:rsidR="00000000" w:rsidRPr="009C791E" w:rsidRDefault="009C791E" w:rsidP="009C791E">
            <w:pPr>
              <w:tabs>
                <w:tab w:val="left" w:pos="2646"/>
              </w:tabs>
            </w:pPr>
            <w:r>
              <w:tab/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00000" w:rsidRDefault="009C791E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7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 муниципальной услуги</w:t>
      </w:r>
    </w:p>
    <w:p w:rsidR="00000000" w:rsidRDefault="009C791E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9C791E">
      <w:pPr>
        <w:ind w:left="5387"/>
        <w:jc w:val="right"/>
      </w:pPr>
      <w:r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000000" w:rsidRDefault="009C791E">
      <w:pPr>
        <w:ind w:left="5387"/>
        <w:jc w:val="right"/>
        <w:rPr>
          <w:rFonts w:ascii="Tahoma" w:eastAsia="Tahoma" w:hAnsi="Tahoma" w:cs="Tahoma"/>
          <w:bCs/>
          <w:color w:val="000000"/>
          <w:sz w:val="28"/>
          <w:szCs w:val="28"/>
          <w:lang w:eastAsia="en-US" w:bidi="ru-RU"/>
        </w:rPr>
      </w:pPr>
    </w:p>
    <w:p w:rsidR="00000000" w:rsidRDefault="009C791E">
      <w:pPr>
        <w:jc w:val="right"/>
      </w:pPr>
      <w:r>
        <w:rPr>
          <w:rFonts w:eastAsia="Tahoma"/>
          <w:color w:val="000000"/>
          <w:sz w:val="28"/>
          <w:szCs w:val="28"/>
          <w:lang w:bidi="ru-RU"/>
        </w:rPr>
        <w:t>Кому</w:t>
      </w:r>
      <w:r>
        <w:rPr>
          <w:rFonts w:eastAsia="Tahoma"/>
          <w:color w:val="000000"/>
          <w:lang w:bidi="ru-RU"/>
        </w:rPr>
        <w:t xml:space="preserve"> ____________________________________</w:t>
      </w:r>
    </w:p>
    <w:p w:rsidR="00000000" w:rsidRDefault="009C791E">
      <w:pPr>
        <w:widowControl w:val="0"/>
        <w:autoSpaceDE w:val="0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>
        <w:rPr>
          <w:rStyle w:val="af5"/>
          <w:rFonts w:eastAsia="Tahoma" w:cs="Tahoma"/>
          <w:color w:val="000000"/>
          <w:sz w:val="20"/>
          <w:szCs w:val="20"/>
          <w:lang w:bidi="ru-RU"/>
        </w:rPr>
        <w:footnoteReference w:id="7"/>
      </w:r>
      <w:r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</w:t>
      </w:r>
      <w:r>
        <w:rPr>
          <w:rFonts w:eastAsia="Tahoma" w:cs="Tahoma"/>
          <w:color w:val="000000"/>
          <w:sz w:val="20"/>
          <w:szCs w:val="20"/>
          <w:lang w:bidi="ru-RU"/>
        </w:rPr>
        <w:t>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00000" w:rsidRDefault="009C791E">
      <w:pPr>
        <w:widowControl w:val="0"/>
        <w:autoSpaceDE w:val="0"/>
        <w:jc w:val="right"/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000000" w:rsidRDefault="009C791E">
      <w:pPr>
        <w:widowControl w:val="0"/>
        <w:jc w:val="right"/>
      </w:pPr>
      <w:r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000000" w:rsidRDefault="009C791E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000000" w:rsidRDefault="009C791E">
      <w:pPr>
        <w:widowControl w:val="0"/>
        <w:jc w:val="center"/>
      </w:pPr>
      <w:r>
        <w:rPr>
          <w:rFonts w:eastAsia="Tahoma" w:cs="Tahoma"/>
          <w:b/>
          <w:color w:val="000000"/>
          <w:sz w:val="28"/>
          <w:szCs w:val="28"/>
          <w:lang w:bidi="ru-RU"/>
        </w:rPr>
        <w:t>Р Е</w:t>
      </w:r>
      <w:r>
        <w:rPr>
          <w:rFonts w:eastAsia="Tahoma" w:cs="Tahoma"/>
          <w:b/>
          <w:color w:val="000000"/>
          <w:sz w:val="28"/>
          <w:szCs w:val="28"/>
          <w:lang w:bidi="ru-RU"/>
        </w:rPr>
        <w:t xml:space="preserve"> Ш Е Н И Е</w:t>
      </w:r>
      <w:r>
        <w:rPr>
          <w:rFonts w:eastAsia="Tahoma" w:cs="Tahoma"/>
          <w:b/>
          <w:color w:val="000000"/>
          <w:sz w:val="28"/>
          <w:szCs w:val="28"/>
          <w:lang w:bidi="ru-RU"/>
        </w:rPr>
        <w:br/>
      </w:r>
      <w:r>
        <w:rPr>
          <w:rFonts w:eastAsia="Tahoma" w:cs="Tahoma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000000" w:rsidRDefault="009C791E">
      <w:pPr>
        <w:widowControl w:val="0"/>
        <w:jc w:val="both"/>
      </w:pPr>
      <w:r>
        <w:rPr>
          <w:rFonts w:eastAsia="Tahoma" w:cs="Tahoma"/>
          <w:color w:val="000000"/>
          <w:lang w:bidi="ru-RU"/>
        </w:rPr>
        <w:t xml:space="preserve">__________________________________________________________________________________ </w:t>
      </w:r>
    </w:p>
    <w:p w:rsidR="00000000" w:rsidRDefault="009C791E">
      <w:pPr>
        <w:widowControl w:val="0"/>
        <w:jc w:val="center"/>
      </w:pPr>
      <w:r>
        <w:rPr>
          <w:rFonts w:eastAsia="Tahoma" w:cs="Tahoma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:rsidR="00000000" w:rsidRDefault="009C791E">
      <w:pPr>
        <w:widowControl w:val="0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>по результатам рассмотрени</w:t>
      </w:r>
      <w:r>
        <w:rPr>
          <w:rFonts w:eastAsia="Tahoma" w:cs="Tahoma"/>
          <w:color w:val="000000"/>
          <w:sz w:val="28"/>
          <w:szCs w:val="28"/>
          <w:lang w:bidi="ru-RU"/>
        </w:rPr>
        <w:t xml:space="preserve">я заявления </w:t>
      </w:r>
      <w:r>
        <w:rPr>
          <w:rFonts w:eastAsia="Tahoma" w:cs="Tahoma"/>
          <w:bCs/>
          <w:color w:val="000000"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>
        <w:rPr>
          <w:rFonts w:eastAsia="Tahoma" w:cs="Tahoma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:rsidR="00000000" w:rsidRDefault="009C791E">
      <w:pPr>
        <w:widowControl w:val="0"/>
        <w:ind w:left="4248" w:firstLine="708"/>
        <w:jc w:val="both"/>
      </w:pPr>
      <w:r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000000" w:rsidRDefault="009C791E">
      <w:pPr>
        <w:widowControl w:val="0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4678"/>
        <w:gridCol w:w="4363"/>
      </w:tblGrid>
      <w:tr w:rsidR="00000000">
        <w:trPr>
          <w:trHeight w:val="87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№ </w:t>
            </w:r>
            <w:r>
              <w:rPr>
                <w:rFonts w:eastAsia="Tahoma" w:cs="Tahoma"/>
                <w:color w:val="000000"/>
                <w:lang w:bidi="ru-RU"/>
              </w:rPr>
              <w:t xml:space="preserve">пункта 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Админи-стра</w:t>
            </w:r>
            <w:r>
              <w:rPr>
                <w:rFonts w:eastAsia="Tahoma" w:cs="Tahoma"/>
                <w:color w:val="000000"/>
                <w:lang w:bidi="ru-RU"/>
              </w:rPr>
              <w:t>тив-ного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000000">
        <w:trPr>
          <w:trHeight w:val="105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пу</w:t>
            </w:r>
            <w:r>
              <w:rPr>
                <w:rFonts w:eastAsia="Tahoma" w:cs="Tahoma"/>
                <w:color w:val="000000"/>
                <w:lang w:bidi="ru-RU"/>
              </w:rPr>
              <w:t>нкт 3.13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both"/>
            </w:pPr>
            <w:r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000000" w:rsidRDefault="009C791E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 xml:space="preserve">Вы вправе повторно обратиться с заявлением </w:t>
      </w:r>
      <w:r>
        <w:rPr>
          <w:rFonts w:cs="Courier New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>
        <w:rPr>
          <w:color w:val="000000"/>
          <w:sz w:val="28"/>
          <w:szCs w:val="28"/>
        </w:rPr>
        <w:t>после устранени</w:t>
      </w:r>
      <w:r>
        <w:rPr>
          <w:color w:val="000000"/>
          <w:sz w:val="28"/>
          <w:szCs w:val="28"/>
        </w:rPr>
        <w:t>я указанного нарушения.</w:t>
      </w:r>
    </w:p>
    <w:p w:rsidR="00000000" w:rsidRDefault="009C791E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00000" w:rsidRDefault="009C791E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>Дополнительно информируем:_______________________________________</w:t>
      </w:r>
      <w:r>
        <w:rPr>
          <w:color w:val="000000"/>
          <w:sz w:val="28"/>
          <w:szCs w:val="28"/>
        </w:rPr>
        <w:br/>
        <w:t>____</w:t>
      </w:r>
      <w:r>
        <w:rPr>
          <w:color w:val="000000"/>
          <w:sz w:val="28"/>
          <w:szCs w:val="28"/>
        </w:rPr>
        <w:t>__________________________________________________________________.</w:t>
      </w:r>
      <w:r>
        <w:rPr>
          <w:color w:val="000000"/>
        </w:rPr>
        <w:t xml:space="preserve">    </w:t>
      </w:r>
    </w:p>
    <w:p w:rsidR="00000000" w:rsidRDefault="009C791E">
      <w:pPr>
        <w:widowControl w:val="0"/>
        <w:ind w:firstLine="708"/>
        <w:jc w:val="center"/>
      </w:pPr>
      <w:r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000000" w:rsidRDefault="009C791E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00000" w:rsidRDefault="009C791E">
      <w:pPr>
        <w:widowControl w:val="0"/>
        <w:spacing w:before="120"/>
      </w:pPr>
      <w:r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000000" w:rsidRDefault="009C791E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8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C791E">
      <w:pPr>
        <w:widowControl w:val="0"/>
        <w:autoSpaceDE w:val="0"/>
        <w:jc w:val="right"/>
        <w:rPr>
          <w:rFonts w:eastAsia="Tahoma" w:cs="Tahoma"/>
          <w:bCs/>
          <w:color w:val="000000"/>
          <w:lang w:bidi="ru-RU"/>
        </w:rPr>
      </w:pPr>
    </w:p>
    <w:p w:rsidR="00000000" w:rsidRDefault="009C791E">
      <w:pPr>
        <w:widowControl w:val="0"/>
        <w:autoSpaceDE w:val="0"/>
        <w:jc w:val="right"/>
        <w:rPr>
          <w:rFonts w:eastAsia="Tahoma" w:cs="Tahoma"/>
          <w:bCs/>
          <w:color w:val="000000"/>
          <w:lang w:bidi="ru-RU"/>
        </w:rPr>
      </w:pPr>
    </w:p>
    <w:p w:rsidR="00000000" w:rsidRDefault="009C791E">
      <w:pPr>
        <w:widowControl w:val="0"/>
        <w:autoSpaceDE w:val="0"/>
        <w:jc w:val="right"/>
      </w:pPr>
      <w:r>
        <w:rPr>
          <w:rFonts w:eastAsia="Tahoma" w:cs="Tahoma"/>
          <w:bCs/>
          <w:color w:val="000000"/>
          <w:lang w:bidi="ru-RU"/>
        </w:rPr>
        <w:t>ФОРМА</w:t>
      </w:r>
    </w:p>
    <w:p w:rsidR="00000000" w:rsidRDefault="009C791E">
      <w:pPr>
        <w:widowControl w:val="0"/>
        <w:autoSpaceDE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autoSpaceDE w:val="0"/>
        <w:jc w:val="center"/>
      </w:pPr>
      <w:r>
        <w:rPr>
          <w:rFonts w:eastAsia="Tahoma" w:cs="Tahoma"/>
          <w:b/>
          <w:bCs/>
          <w:color w:val="000000"/>
          <w:sz w:val="28"/>
          <w:szCs w:val="28"/>
          <w:lang w:bidi="ru-RU"/>
        </w:rPr>
        <w:t>З А Я В Л Е Н И Е</w:t>
      </w:r>
    </w:p>
    <w:p w:rsidR="00000000" w:rsidRDefault="009C791E">
      <w:pPr>
        <w:widowControl w:val="0"/>
        <w:autoSpaceDE w:val="0"/>
        <w:jc w:val="center"/>
      </w:pPr>
      <w:r>
        <w:rPr>
          <w:rFonts w:eastAsia="Tahoma" w:cs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</w:t>
      </w:r>
      <w:r>
        <w:rPr>
          <w:rFonts w:eastAsia="Tahoma" w:cs="Tahoma"/>
          <w:b/>
          <w:bCs/>
          <w:color w:val="000000"/>
          <w:sz w:val="28"/>
          <w:szCs w:val="28"/>
          <w:lang w:bidi="ru-RU"/>
        </w:rPr>
        <w:t>астка без рассмотрения</w:t>
      </w:r>
    </w:p>
    <w:p w:rsidR="00000000" w:rsidRDefault="009C791E">
      <w:pPr>
        <w:widowControl w:val="0"/>
        <w:autoSpaceDE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autoSpaceDE w:val="0"/>
        <w:jc w:val="right"/>
      </w:pPr>
      <w:r>
        <w:rPr>
          <w:rFonts w:eastAsia="Tahoma" w:cs="Tahoma"/>
          <w:color w:val="000000"/>
          <w:sz w:val="28"/>
          <w:szCs w:val="28"/>
          <w:lang w:bidi="ru-RU"/>
        </w:rPr>
        <w:t>"__" __________ 20___ г.</w:t>
      </w:r>
    </w:p>
    <w:p w:rsidR="00000000" w:rsidRDefault="009C791E">
      <w:pPr>
        <w:widowControl w:val="0"/>
        <w:autoSpaceDE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1"/>
      </w:tblGrid>
      <w:tr w:rsidR="00000000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000000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jc w:val="right"/>
              <w:rPr>
                <w:rFonts w:ascii="Tahoma" w:eastAsia="Tahoma" w:hAnsi="Tahoma" w:cs="Tahoma"/>
                <w:color w:val="000000"/>
                <w:lang w:bidi="ru-RU"/>
              </w:rPr>
            </w:pPr>
          </w:p>
        </w:tc>
      </w:tr>
      <w:tr w:rsidR="00000000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</w:t>
            </w:r>
            <w:r>
              <w:rPr>
                <w:rFonts w:cs="Tahoma"/>
                <w:color w:val="000000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000000" w:rsidRDefault="009C791E">
            <w:pPr>
              <w:widowControl w:val="0"/>
              <w:autoSpaceDE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000000" w:rsidRDefault="009C791E">
      <w:pPr>
        <w:widowControl w:val="0"/>
        <w:autoSpaceDE w:val="0"/>
        <w:jc w:val="right"/>
        <w:rPr>
          <w:rFonts w:eastAsia="Tahoma" w:cs="Tahoma"/>
          <w:color w:val="000000"/>
          <w:lang w:bidi="ru-RU"/>
        </w:rPr>
      </w:pPr>
    </w:p>
    <w:p w:rsidR="00000000" w:rsidRDefault="009C791E">
      <w:pPr>
        <w:widowControl w:val="0"/>
        <w:ind w:firstLine="708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>Прошу оставить заявление о выдаче</w:t>
      </w:r>
      <w:r>
        <w:rPr>
          <w:rFonts w:ascii="Tahoma" w:eastAsia="Tahoma" w:hAnsi="Tahoma" w:cs="Tahoma"/>
          <w:color w:val="000000"/>
          <w:lang w:bidi="ru-RU"/>
        </w:rPr>
        <w:t xml:space="preserve"> </w:t>
      </w:r>
      <w:r>
        <w:rPr>
          <w:rFonts w:eastAsia="Tahoma" w:cs="Tahoma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W w:w="0" w:type="auto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4636"/>
        <w:gridCol w:w="4511"/>
        <w:gridCol w:w="40"/>
        <w:gridCol w:w="41"/>
        <w:gridCol w:w="10"/>
      </w:tblGrid>
      <w:tr w:rsidR="00000000">
        <w:trPr>
          <w:gridAfter w:val="1"/>
          <w:wAfter w:w="10" w:type="dxa"/>
          <w:trHeight w:val="540"/>
        </w:trPr>
        <w:tc>
          <w:tcPr>
            <w:tcW w:w="1019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о заявителе</w:t>
            </w:r>
            <w:r>
              <w:rPr>
                <w:rStyle w:val="af5"/>
                <w:rFonts w:eastAsia="Tahoma" w:cs="Tahoma"/>
                <w:color w:val="000000"/>
                <w:sz w:val="28"/>
                <w:szCs w:val="28"/>
                <w:lang w:bidi="ru-RU"/>
              </w:rPr>
              <w:footnoteReference w:id="8"/>
            </w:r>
          </w:p>
        </w:tc>
        <w:tc>
          <w:tcPr>
            <w:tcW w:w="40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9C791E">
            <w:pPr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уальным предпринимателем)</w:t>
            </w:r>
          </w:p>
        </w:tc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кое лицо:</w:t>
            </w:r>
          </w:p>
        </w:tc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90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00000" w:rsidRDefault="009C791E">
      <w:pPr>
        <w:widowControl w:val="0"/>
        <w:ind w:right="423"/>
        <w:jc w:val="both"/>
        <w:rPr>
          <w:rFonts w:eastAsia="Tahoma" w:cs="Tahoma"/>
          <w:color w:val="000000"/>
          <w:lang w:bidi="ru-RU"/>
        </w:rPr>
      </w:pPr>
    </w:p>
    <w:p w:rsidR="00000000" w:rsidRDefault="009C791E">
      <w:pPr>
        <w:widowControl w:val="0"/>
        <w:spacing w:line="276" w:lineRule="auto"/>
      </w:pPr>
      <w:r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____________________________________________________________</w:t>
      </w:r>
    </w:p>
    <w:p w:rsidR="00000000" w:rsidRDefault="009C791E">
      <w:pPr>
        <w:widowControl w:val="0"/>
        <w:spacing w:line="276" w:lineRule="auto"/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Номер телефона и </w:t>
      </w:r>
      <w:r>
        <w:rPr>
          <w:rFonts w:eastAsia="Tahoma" w:cs="Tahoma"/>
          <w:color w:val="000000"/>
          <w:sz w:val="28"/>
          <w:szCs w:val="28"/>
          <w:lang w:bidi="ru-RU"/>
        </w:rPr>
        <w:t>адрес электронной почты для связи: ________________________</w:t>
      </w:r>
    </w:p>
    <w:p w:rsidR="00000000" w:rsidRDefault="009C791E">
      <w:pPr>
        <w:widowControl w:val="0"/>
        <w:tabs>
          <w:tab w:val="left" w:pos="1968"/>
        </w:tabs>
        <w:spacing w:line="276" w:lineRule="auto"/>
      </w:pPr>
      <w:r>
        <w:rPr>
          <w:rFonts w:eastAsia="Tahoma"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8926"/>
        <w:gridCol w:w="1357"/>
      </w:tblGrid>
      <w:tr w:rsidR="00000000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униципальных услуг (функций)» / на региональном портале государственных и муниципальных услуг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редоставления государственных и муниципальных услуг, расположенный по адресу: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napToGrid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10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widowControl w:val="0"/>
              <w:autoSpaceDE w:val="0"/>
              <w:spacing w:before="120" w:after="120"/>
              <w:ind w:right="255"/>
              <w:jc w:val="center"/>
            </w:pPr>
            <w:r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 xml:space="preserve">Указывается </w:t>
            </w:r>
            <w:r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один из перечисленных способов</w:t>
            </w:r>
          </w:p>
        </w:tc>
      </w:tr>
    </w:tbl>
    <w:p w:rsidR="00000000" w:rsidRDefault="009C791E">
      <w:pPr>
        <w:widowControl w:val="0"/>
        <w:autoSpaceDE w:val="0"/>
        <w:rPr>
          <w:rFonts w:eastAsia="Tahoma" w:cs="Tahoma"/>
          <w:bCs/>
          <w:strike/>
          <w:color w:val="000000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0000">
        <w:trPr>
          <w:trHeight w:val="731"/>
        </w:trPr>
        <w:tc>
          <w:tcPr>
            <w:tcW w:w="3119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ascii="Tahoma" w:eastAsia="Tahoma" w:hAnsi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00000" w:rsidRDefault="009C791E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9C791E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9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C791E">
      <w:pPr>
        <w:ind w:left="5387"/>
        <w:jc w:val="center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right"/>
        <w:rPr>
          <w:rFonts w:eastAsia="Calibri"/>
          <w:color w:val="000000"/>
          <w:lang w:eastAsia="en-US"/>
        </w:rPr>
      </w:pPr>
    </w:p>
    <w:p w:rsidR="00000000" w:rsidRDefault="009C791E">
      <w:pPr>
        <w:ind w:left="5387"/>
        <w:jc w:val="right"/>
      </w:pPr>
      <w:r>
        <w:rPr>
          <w:rFonts w:eastAsia="Calibri"/>
          <w:color w:val="000000"/>
          <w:lang w:eastAsia="en-US"/>
        </w:rPr>
        <w:t>ФОРМА</w:t>
      </w:r>
    </w:p>
    <w:p w:rsidR="00000000" w:rsidRDefault="009C791E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9C791E">
      <w:pPr>
        <w:widowControl w:val="0"/>
        <w:rPr>
          <w:rFonts w:ascii="Tahoma" w:eastAsia="Tahoma" w:hAnsi="Tahoma" w:cs="Tahoma"/>
          <w:bCs/>
          <w:color w:val="000000"/>
          <w:sz w:val="28"/>
          <w:szCs w:val="28"/>
          <w:lang w:eastAsia="en-US" w:bidi="ru-RU"/>
        </w:rPr>
      </w:pPr>
    </w:p>
    <w:p w:rsidR="00000000" w:rsidRDefault="009C791E">
      <w:pPr>
        <w:widowControl w:val="0"/>
        <w:autoSpaceDE w:val="0"/>
        <w:jc w:val="right"/>
      </w:pPr>
      <w:r>
        <w:rPr>
          <w:rFonts w:eastAsia="Tahoma" w:cs="Tahoma"/>
          <w:color w:val="000000"/>
          <w:sz w:val="28"/>
          <w:szCs w:val="28"/>
          <w:lang w:bidi="ru-RU"/>
        </w:rPr>
        <w:t>Кому</w:t>
      </w:r>
      <w:r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000000" w:rsidRDefault="009C791E">
      <w:pPr>
        <w:widowControl w:val="0"/>
        <w:autoSpaceDE w:val="0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</w:t>
      </w:r>
      <w:r>
        <w:rPr>
          <w:rFonts w:eastAsia="Tahoma" w:cs="Tahoma"/>
          <w:color w:val="000000"/>
          <w:sz w:val="20"/>
          <w:szCs w:val="20"/>
          <w:lang w:bidi="ru-RU"/>
        </w:rPr>
        <w:t>и наличии) заявителя</w:t>
      </w:r>
      <w:r>
        <w:rPr>
          <w:rStyle w:val="af5"/>
          <w:rFonts w:eastAsia="Tahoma" w:cs="Tahoma"/>
          <w:color w:val="000000"/>
          <w:sz w:val="20"/>
          <w:szCs w:val="20"/>
          <w:lang w:bidi="ru-RU"/>
        </w:rPr>
        <w:footnoteReference w:id="9"/>
      </w:r>
      <w:r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000000" w:rsidRDefault="009C791E">
      <w:pPr>
        <w:widowControl w:val="0"/>
        <w:autoSpaceDE w:val="0"/>
        <w:jc w:val="right"/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000000" w:rsidRDefault="009C791E">
      <w:pPr>
        <w:widowControl w:val="0"/>
        <w:autoSpaceDE w:val="0"/>
        <w:ind w:left="4820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почтов</w:t>
      </w:r>
      <w:r>
        <w:rPr>
          <w:rFonts w:eastAsia="Tahoma" w:cs="Tahoma"/>
          <w:color w:val="000000"/>
          <w:sz w:val="20"/>
          <w:szCs w:val="20"/>
          <w:lang w:bidi="ru-RU"/>
        </w:rPr>
        <w:t>ый индекс и адрес, телефон, адрес электронной почты)</w:t>
      </w:r>
    </w:p>
    <w:p w:rsidR="00000000" w:rsidRDefault="009C791E">
      <w:pPr>
        <w:widowControl w:val="0"/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spacing w:before="120"/>
        <w:jc w:val="center"/>
      </w:pPr>
      <w:r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</w:p>
    <w:p w:rsidR="00000000" w:rsidRDefault="009C791E">
      <w:pPr>
        <w:widowControl w:val="0"/>
        <w:autoSpaceDE w:val="0"/>
        <w:rPr>
          <w:rFonts w:eastAsia="Tahoma" w:cs="Tahoma"/>
          <w:b/>
          <w:bCs/>
          <w:color w:val="000000"/>
          <w:sz w:val="28"/>
          <w:szCs w:val="28"/>
          <w:lang w:bidi="ru-RU"/>
        </w:rPr>
      </w:pPr>
    </w:p>
    <w:p w:rsidR="00000000" w:rsidRDefault="009C791E">
      <w:pPr>
        <w:widowControl w:val="0"/>
        <w:autoSpaceDE w:val="0"/>
        <w:ind w:firstLine="708"/>
        <w:jc w:val="both"/>
      </w:pPr>
      <w:r>
        <w:rPr>
          <w:rFonts w:eastAsia="Tahoma" w:cs="Tahoma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>
        <w:rPr>
          <w:rFonts w:eastAsia="Tahoma" w:cs="Tahoma"/>
          <w:bCs/>
          <w:color w:val="000000"/>
          <w:sz w:val="28"/>
          <w:szCs w:val="28"/>
          <w:lang w:bidi="ru-RU"/>
        </w:rPr>
        <w:br/>
      </w:r>
      <w:r>
        <w:rPr>
          <w:rFonts w:eastAsia="Tahoma" w:cs="Tahoma"/>
          <w:bCs/>
          <w:color w:val="000000"/>
          <w:lang w:bidi="ru-RU"/>
        </w:rPr>
        <w:t xml:space="preserve">                       </w:t>
      </w:r>
      <w:r>
        <w:rPr>
          <w:rFonts w:eastAsia="Tahoma" w:cs="Tahoma"/>
          <w:bCs/>
          <w:color w:val="000000"/>
          <w:lang w:bidi="ru-RU"/>
        </w:rPr>
        <w:t xml:space="preserve">    </w:t>
      </w:r>
      <w:r>
        <w:rPr>
          <w:rFonts w:eastAsia="Tahoma" w:cs="Tahoma"/>
          <w:bCs/>
          <w:color w:val="000000"/>
          <w:lang w:bidi="ru-RU"/>
        </w:rPr>
        <w:tab/>
      </w:r>
      <w:r>
        <w:rPr>
          <w:rFonts w:eastAsia="Tahoma" w:cs="Tahoma"/>
          <w:bCs/>
          <w:color w:val="000000"/>
          <w:lang w:bidi="ru-RU"/>
        </w:rPr>
        <w:tab/>
      </w:r>
      <w:r>
        <w:rPr>
          <w:rFonts w:eastAsia="Tahoma" w:cs="Tahoma"/>
          <w:bCs/>
          <w:color w:val="000000"/>
          <w:lang w:bidi="ru-RU"/>
        </w:rPr>
        <w:tab/>
      </w:r>
      <w:r>
        <w:rPr>
          <w:rFonts w:eastAsia="Tahoma" w:cs="Tahoma"/>
          <w:bCs/>
          <w:color w:val="000000"/>
          <w:lang w:bidi="ru-RU"/>
        </w:rPr>
        <w:tab/>
      </w:r>
      <w:r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         </w:t>
      </w:r>
      <w:r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000000" w:rsidRDefault="009C791E">
      <w:pPr>
        <w:widowControl w:val="0"/>
        <w:autoSpaceDE w:val="0"/>
        <w:spacing w:line="276" w:lineRule="auto"/>
        <w:jc w:val="both"/>
      </w:pPr>
      <w:r>
        <w:rPr>
          <w:rFonts w:eastAsia="Tahoma" w:cs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 без рассмотрения __________________________________________________________ _________________________________________________________</w:t>
      </w:r>
      <w:r>
        <w:rPr>
          <w:rFonts w:eastAsia="Tahoma" w:cs="Tahoma"/>
          <w:bCs/>
          <w:color w:val="000000"/>
          <w:sz w:val="28"/>
          <w:szCs w:val="28"/>
          <w:lang w:bidi="ru-RU"/>
        </w:rPr>
        <w:t>_____________</w:t>
      </w:r>
    </w:p>
    <w:p w:rsidR="00000000" w:rsidRDefault="009C791E">
      <w:pPr>
        <w:widowControl w:val="0"/>
        <w:spacing w:line="276" w:lineRule="auto"/>
        <w:jc w:val="center"/>
      </w:pPr>
      <w:r>
        <w:rPr>
          <w:rFonts w:eastAsia="Tahoma"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000000" w:rsidRDefault="009C791E">
      <w:pPr>
        <w:widowControl w:val="0"/>
        <w:spacing w:line="276" w:lineRule="auto"/>
        <w:jc w:val="both"/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>
        <w:rPr>
          <w:rFonts w:eastAsia="Tahoma" w:cs="Tahoma"/>
          <w:bCs/>
          <w:color w:val="000000"/>
          <w:sz w:val="28"/>
          <w:szCs w:val="28"/>
          <w:lang w:bidi="ru-RU"/>
        </w:rPr>
        <w:t>решение</w:t>
      </w:r>
      <w:r>
        <w:rPr>
          <w:rFonts w:eastAsia="Tahoma" w:cs="Tahoma"/>
          <w:color w:val="000000"/>
          <w:sz w:val="28"/>
          <w:szCs w:val="28"/>
          <w:lang w:bidi="ru-RU"/>
        </w:rPr>
        <w:t xml:space="preserve"> об оставлении заявления </w:t>
      </w:r>
      <w:r>
        <w:rPr>
          <w:rFonts w:eastAsia="Tahoma" w:cs="Tahoma"/>
          <w:bCs/>
          <w:color w:val="000000"/>
          <w:sz w:val="28"/>
          <w:szCs w:val="28"/>
          <w:lang w:bidi="ru-RU"/>
        </w:rPr>
        <w:t xml:space="preserve">о выдаче градостроительного плана земельного участка </w:t>
      </w:r>
      <w:r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>
        <w:rPr>
          <w:rFonts w:eastAsia="Tahoma" w:cs="Tahoma"/>
          <w:color w:val="000000"/>
          <w:sz w:val="28"/>
          <w:szCs w:val="28"/>
          <w:lang w:bidi="ru-RU"/>
        </w:rPr>
        <w:t xml:space="preserve"> без рассмотрения.</w:t>
      </w:r>
    </w:p>
    <w:p w:rsidR="00000000" w:rsidRDefault="009C791E">
      <w:pPr>
        <w:widowControl w:val="0"/>
        <w:jc w:val="both"/>
      </w:pPr>
      <w:r>
        <w:rPr>
          <w:color w:val="000000"/>
          <w:sz w:val="20"/>
          <w:szCs w:val="20"/>
          <w:lang w:bidi="ru-RU"/>
        </w:rPr>
        <w:t xml:space="preserve">           </w:t>
      </w:r>
      <w:r>
        <w:rPr>
          <w:color w:val="000000"/>
          <w:sz w:val="20"/>
          <w:szCs w:val="20"/>
          <w:lang w:bidi="ru-RU"/>
        </w:rPr>
        <w:t xml:space="preserve">                                                    </w:t>
      </w:r>
      <w:r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000000" w:rsidRDefault="009C791E">
      <w:pPr>
        <w:autoSpaceDE w:val="0"/>
        <w:ind w:firstLine="709"/>
        <w:jc w:val="both"/>
        <w:rPr>
          <w:rFonts w:eastAsia="Calibri" w:cs="Tahoma"/>
          <w:bCs/>
          <w:color w:val="000000"/>
          <w:sz w:val="20"/>
          <w:szCs w:val="20"/>
          <w:lang w:eastAsia="en-US" w:bidi="ru-RU"/>
        </w:rPr>
      </w:pPr>
    </w:p>
    <w:p w:rsidR="00000000" w:rsidRDefault="009C791E">
      <w:pPr>
        <w:autoSpaceDE w:val="0"/>
        <w:jc w:val="both"/>
        <w:rPr>
          <w:rFonts w:eastAsia="Calibri" w:cs="Tahoma"/>
          <w:bCs/>
          <w:color w:val="000000"/>
          <w:sz w:val="20"/>
          <w:szCs w:val="20"/>
          <w:lang w:eastAsia="en-US"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9C791E">
            <w:pPr>
              <w:widowControl w:val="0"/>
              <w:snapToGrid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00000" w:rsidRDefault="009C791E">
            <w:pPr>
              <w:widowControl w:val="0"/>
              <w:snapToGrid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000000" w:rsidRDefault="009C791E">
            <w:pPr>
              <w:widowControl w:val="0"/>
              <w:jc w:val="center"/>
            </w:pPr>
            <w:r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000000" w:rsidRDefault="009C791E">
      <w:pPr>
        <w:widowControl w:val="0"/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000000" w:rsidRDefault="009C791E">
      <w:pPr>
        <w:widowControl w:val="0"/>
      </w:pPr>
      <w:r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000000" w:rsidRDefault="009C791E">
      <w:pPr>
        <w:widowControl w:val="0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000000" w:rsidRDefault="009C791E">
      <w:pPr>
        <w:sectPr w:rsidR="00000000" w:rsidSect="009C791E">
          <w:footnotePr>
            <w:numRestart w:val="eachPage"/>
          </w:footnotePr>
          <w:pgSz w:w="11906" w:h="16838"/>
          <w:pgMar w:top="851" w:right="567" w:bottom="426" w:left="1134" w:header="720" w:footer="720" w:gutter="0"/>
          <w:cols w:space="720"/>
          <w:docGrid w:linePitch="360"/>
        </w:sectPr>
      </w:pPr>
    </w:p>
    <w:p w:rsidR="00000000" w:rsidRDefault="009C791E">
      <w:pPr>
        <w:autoSpaceDE w:val="0"/>
        <w:jc w:val="right"/>
      </w:pPr>
      <w:r>
        <w:rPr>
          <w:bCs/>
          <w:color w:val="000000"/>
        </w:rPr>
        <w:lastRenderedPageBreak/>
        <w:t>Приложение № 10</w:t>
      </w:r>
    </w:p>
    <w:p w:rsidR="00000000" w:rsidRDefault="009C791E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9C791E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9C791E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8"/>
          <w:szCs w:val="28"/>
        </w:rPr>
      </w:pPr>
    </w:p>
    <w:p w:rsidR="00000000" w:rsidRDefault="009C791E">
      <w:pPr>
        <w:widowControl w:val="0"/>
        <w:tabs>
          <w:tab w:val="left" w:pos="567"/>
        </w:tabs>
        <w:ind w:firstLine="426"/>
        <w:jc w:val="center"/>
      </w:pPr>
      <w:r>
        <w:rPr>
          <w:b/>
          <w:color w:val="000000"/>
        </w:rPr>
        <w:t>Состав, пос</w:t>
      </w:r>
      <w:r>
        <w:rPr>
          <w:b/>
          <w:color w:val="000000"/>
        </w:rPr>
        <w:t>ледовательность и сроки выполнения административных процедур (действий) при предоставлении  муниципальной услуги</w:t>
      </w:r>
    </w:p>
    <w:p w:rsidR="00000000" w:rsidRDefault="009C791E">
      <w:pPr>
        <w:widowControl w:val="0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Ind w:w="-373" w:type="dxa"/>
        <w:tblLayout w:type="fixed"/>
        <w:tblLook w:val="0000" w:firstRow="0" w:lastRow="0" w:firstColumn="0" w:lastColumn="0" w:noHBand="0" w:noVBand="0"/>
      </w:tblPr>
      <w:tblGrid>
        <w:gridCol w:w="2136"/>
        <w:gridCol w:w="3455"/>
        <w:gridCol w:w="24"/>
        <w:gridCol w:w="1600"/>
        <w:gridCol w:w="1243"/>
        <w:gridCol w:w="31"/>
        <w:gridCol w:w="1921"/>
        <w:gridCol w:w="1872"/>
        <w:gridCol w:w="2504"/>
      </w:tblGrid>
      <w:tr w:rsidR="00000000">
        <w:trPr>
          <w:tblHeader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Основание для начала административной процедуры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Содержание административных действий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Срок выполнения административных действий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Должностное лиц</w:t>
            </w:r>
            <w:r>
              <w:t>о, ответственное за выполнение административного действия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Критерии принятия решения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r>
              <w:t>Результат административного действия, способ фиксации</w:t>
            </w:r>
          </w:p>
        </w:tc>
      </w:tr>
      <w:tr w:rsidR="00000000">
        <w:trPr>
          <w:tblHeader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jc w:val="center"/>
            </w:pPr>
            <w:r>
              <w:rPr>
                <w:rFonts w:eastAsia="Calibri"/>
              </w:rPr>
              <w:t>7</w:t>
            </w:r>
          </w:p>
        </w:tc>
      </w:tr>
      <w:tr w:rsidR="00000000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</w:rPr>
              <w:t>Проверка документов и</w:t>
            </w:r>
            <w:r>
              <w:rPr>
                <w:rFonts w:eastAsia="Calibri"/>
              </w:rPr>
              <w:t xml:space="preserve"> регистрация заявления</w:t>
            </w:r>
          </w:p>
        </w:tc>
      </w:tr>
      <w:tr w:rsidR="00000000">
        <w:trPr>
          <w:trHeight w:val="541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Поступление заявления и документов для предоставления  муниципальной услуги в Уполномоченный орган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>
              <w:rPr>
                <w:rFonts w:eastAsia="Calibri"/>
              </w:rPr>
              <w:t>5 Административного регламента</w:t>
            </w:r>
          </w:p>
          <w:p w:rsidR="00000000" w:rsidRDefault="009C791E">
            <w:pPr>
              <w:rPr>
                <w:rFonts w:eastAsia="Calibri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r>
              <w:rPr>
                <w:rFonts w:eastAsia="Calibri"/>
              </w:rPr>
              <w:t>До 1 рабочего дня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Уполномоченного органа, ответственное за предоставление  муниципальной услуги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jc w:val="both"/>
            </w:pPr>
            <w:r>
              <w:rPr>
                <w:rFonts w:eastAsia="Calibri"/>
              </w:rPr>
              <w:t>Уполномоченный орган / ГИС / ПГС</w:t>
            </w:r>
          </w:p>
          <w:p w:rsidR="00000000" w:rsidRDefault="009C791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–</w:t>
            </w:r>
          </w:p>
          <w:p w:rsidR="00000000" w:rsidRDefault="009C791E">
            <w:pPr>
              <w:rPr>
                <w:rFonts w:eastAsia="Calibri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r>
              <w:t xml:space="preserve">регистрация заявления и документов в ГИС (присвоение номера и датирование); </w:t>
            </w:r>
          </w:p>
          <w:p w:rsidR="00000000" w:rsidRDefault="009C791E">
            <w:r>
              <w:t>назначение дол</w:t>
            </w:r>
            <w:r>
              <w:t>жностного лица, ответственного за предоставление муниципальной услуги, и передача ему документов</w:t>
            </w:r>
          </w:p>
          <w:p w:rsidR="00000000" w:rsidRDefault="009C791E">
            <w:pPr>
              <w:pStyle w:val="aff1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000000">
        <w:trPr>
          <w:trHeight w:val="691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34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snapToGrid w:val="0"/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</w:tr>
      <w:tr w:rsidR="00000000">
        <w:trPr>
          <w:trHeight w:val="3375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Регистрация заявления, в случае отсутстви</w:t>
            </w:r>
            <w:r>
              <w:rPr>
                <w:rFonts w:eastAsia="Calibri"/>
              </w:rPr>
              <w:t xml:space="preserve">я оснований для отказа в приеме документов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</w:tr>
      <w:tr w:rsidR="00000000">
        <w:trPr>
          <w:trHeight w:val="300"/>
        </w:trPr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highlight w:val="white"/>
              </w:rPr>
              <w:t>Получение сведений посредством СМЭВ</w:t>
            </w:r>
          </w:p>
        </w:tc>
      </w:tr>
      <w:tr w:rsidR="00000000">
        <w:trPr>
          <w:trHeight w:val="126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Пакет зарегистрированных документов, поступивших должностно</w:t>
            </w:r>
            <w:r>
              <w:t>му лицу,</w:t>
            </w:r>
          </w:p>
          <w:p w:rsidR="00000000" w:rsidRDefault="009C791E">
            <w:r>
              <w:t>ответственному за предоставление  муниципальной услуги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должностное лицо Уполномоченного органа, ответственное за предоставление  муниципальной у</w:t>
            </w:r>
            <w:r>
              <w:t>слуги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отсутствие документов, необходимых для предоставления 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r>
              <w:t>направление межведомственного запроса в органы (организации), предоста</w:t>
            </w:r>
            <w:r>
              <w:t xml:space="preserve">вляющие документы (сведения), предусмотренные пунктом 2.14 Административного регламента, в том числе с </w:t>
            </w:r>
            <w:r>
              <w:lastRenderedPageBreak/>
              <w:t>использованием СМЭВ</w:t>
            </w:r>
          </w:p>
        </w:tc>
      </w:tr>
      <w:tr w:rsidR="00000000">
        <w:trPr>
          <w:trHeight w:val="135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5 рабочих дня со дня направления межведомс</w:t>
            </w:r>
            <w:r>
              <w:t>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должностное лицо Уполномоченного органа, ответственное за предоставлени</w:t>
            </w:r>
            <w:r>
              <w:t>е муниципальной услуги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Уполномоченный орган) /ГИС/ ПГС / СМЭВ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–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r>
              <w:t>получение документов (сведений), необходимых для предоставления  муниципальной услуги</w:t>
            </w:r>
          </w:p>
        </w:tc>
      </w:tr>
      <w:tr w:rsidR="00000000">
        <w:trPr>
          <w:trHeight w:val="523"/>
        </w:trPr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000000">
        <w:trPr>
          <w:trHeight w:val="1101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lastRenderedPageBreak/>
              <w:t>Пакет зарегистрированных документов, поступивших должностному лицу,</w:t>
            </w:r>
          </w:p>
          <w:p w:rsidR="00000000" w:rsidRDefault="009C791E">
            <w:pPr>
              <w:ind w:left="34"/>
            </w:pPr>
            <w:r>
              <w:t>о</w:t>
            </w:r>
            <w:r>
              <w:t>тветственному за предоставление   муниципальной услуги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r>
              <w:rPr>
                <w:rFonts w:eastAsia="Calibri"/>
              </w:rPr>
              <w:t>До 9 рабочих дней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должностное лицо Уполномоченного органа, ответственное за предо</w:t>
            </w:r>
            <w:r>
              <w:t>ставление  муниципальной услуги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Уполномоченный орган) / ГИС / ПГС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t>основания отказа в предоставлении  муниципальной услуги, предусмотренные пунктом 2.20 Административного регламента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 xml:space="preserve">проект результата предоставления  муниципальной услуги </w:t>
            </w:r>
          </w:p>
        </w:tc>
      </w:tr>
      <w:tr w:rsidR="00000000">
        <w:trPr>
          <w:trHeight w:val="459"/>
        </w:trPr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000000">
        <w:trPr>
          <w:trHeight w:val="1110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C791E">
            <w:pPr>
              <w:ind w:left="34"/>
            </w:pPr>
            <w:r>
              <w:rPr>
                <w:rFonts w:eastAsia="Calibri"/>
              </w:rPr>
              <w:t xml:space="preserve">проект результата предоставления  муниципальной услуги 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 xml:space="preserve">Принятие решения о предоставления муниципальной услуги </w:t>
            </w:r>
          </w:p>
          <w:p w:rsidR="00000000" w:rsidRDefault="009C791E">
            <w:pPr>
              <w:rPr>
                <w:rFonts w:eastAsia="Calibri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r>
              <w:rPr>
                <w:rFonts w:eastAsia="Calibri"/>
              </w:rPr>
              <w:t>До 9 рабочих дней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000000" w:rsidRDefault="009C791E">
            <w:r>
              <w:rPr>
                <w:rFonts w:eastAsia="Calibri"/>
              </w:rPr>
              <w:t>Руководитель Уполномоченного о</w:t>
            </w:r>
            <w:r>
              <w:rPr>
                <w:rFonts w:eastAsia="Calibri"/>
              </w:rPr>
              <w:t>ргана)или иное уполномоченное им лицо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r>
              <w:rPr>
                <w:rFonts w:eastAsia="Calibri"/>
              </w:rPr>
              <w:t>Уполномоченный орган) / ГИС / ПГС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–</w:t>
            </w:r>
          </w:p>
          <w:p w:rsidR="00000000" w:rsidRDefault="009C791E">
            <w:pPr>
              <w:rPr>
                <w:rFonts w:eastAsia="Calibri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Результат предоставления 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00000" w:rsidRDefault="009C791E">
            <w:pPr>
              <w:rPr>
                <w:rFonts w:eastAsia="Calibri"/>
              </w:rPr>
            </w:pPr>
          </w:p>
        </w:tc>
      </w:tr>
      <w:tr w:rsidR="00000000">
        <w:trPr>
          <w:trHeight w:val="4395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34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Формирован</w:t>
            </w:r>
            <w:r>
              <w:rPr>
                <w:rFonts w:eastAsia="Calibri"/>
              </w:rPr>
              <w:t xml:space="preserve">ие решения о предоставлении  муниципальной услуги </w:t>
            </w:r>
          </w:p>
          <w:p w:rsidR="00000000" w:rsidRDefault="009C791E">
            <w:pPr>
              <w:rPr>
                <w:rFonts w:eastAsia="Calibri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791E">
            <w:pPr>
              <w:snapToGrid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</w:tr>
      <w:tr w:rsidR="00000000">
        <w:trPr>
          <w:trHeight w:val="4395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ind w:left="34"/>
              <w:rPr>
                <w:rFonts w:eastAsia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1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 xml:space="preserve">Результат предоставления  муниципальной) услуги по форме, приведенной в приложении №3 к </w:t>
            </w:r>
            <w:r>
              <w:t>Административному регламенту</w:t>
            </w:r>
            <w:r>
              <w:rPr>
                <w:rFonts w:eastAsia="Calibri"/>
              </w:rPr>
              <w:t>, подписанный усиленной кв</w:t>
            </w:r>
            <w:r>
              <w:rPr>
                <w:rFonts w:eastAsia="Calibri"/>
              </w:rPr>
              <w:t xml:space="preserve">алифицированной подписью руководителем Уполномоченного органа или иного </w:t>
            </w:r>
            <w:r>
              <w:rPr>
                <w:rFonts w:eastAsia="Calibri"/>
              </w:rPr>
              <w:lastRenderedPageBreak/>
              <w:t>уполномоченного им лица</w:t>
            </w:r>
          </w:p>
          <w:p w:rsidR="00000000" w:rsidRDefault="009C791E">
            <w:pPr>
              <w:rPr>
                <w:rFonts w:eastAsia="Calibri"/>
              </w:rPr>
            </w:pPr>
          </w:p>
        </w:tc>
      </w:tr>
      <w:tr w:rsidR="00000000">
        <w:trPr>
          <w:trHeight w:val="4395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Формирование решения об отказе в предоставлении  муниципальной услуги</w:t>
            </w:r>
          </w:p>
          <w:p w:rsidR="00000000" w:rsidRDefault="009C791E">
            <w:pPr>
              <w:rPr>
                <w:rFonts w:eastAsia="Calibri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</w:tr>
      <w:tr w:rsidR="00000000">
        <w:trPr>
          <w:trHeight w:val="420"/>
        </w:trPr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highlight w:val="white"/>
              </w:rPr>
              <w:lastRenderedPageBreak/>
              <w:t xml:space="preserve">Выдача результата </w:t>
            </w:r>
          </w:p>
        </w:tc>
      </w:tr>
      <w:tr w:rsidR="00000000">
        <w:trPr>
          <w:trHeight w:val="3900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ind w:left="34"/>
            </w:pPr>
            <w:r>
              <w:rPr>
                <w:rFonts w:eastAsia="Calibri"/>
              </w:rPr>
              <w:lastRenderedPageBreak/>
              <w:t>формирование и регистрация результата  муниципальной услуги,</w:t>
            </w:r>
            <w:r>
              <w:rPr>
                <w:rFonts w:eastAsia="Calibri"/>
              </w:rPr>
              <w:t xml:space="preserve">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ind w:left="32"/>
            </w:pPr>
            <w:r>
              <w:rPr>
                <w:rFonts w:eastAsia="Calibri"/>
              </w:rPr>
              <w:t xml:space="preserve">Регистрация результата предоставления  муниципальной услуги </w:t>
            </w:r>
          </w:p>
          <w:p w:rsidR="00000000" w:rsidRDefault="009C791E">
            <w:pPr>
              <w:ind w:left="32"/>
              <w:rPr>
                <w:rFonts w:eastAsia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ind w:left="29"/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</w:t>
            </w:r>
            <w:r>
              <w:rPr>
                <w:rFonts w:eastAsia="Calibri"/>
              </w:rPr>
              <w:t>ается)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ind w:left="28"/>
            </w:pPr>
            <w: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ind w:left="28"/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–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ind w:left="47"/>
            </w:pPr>
            <w:r>
              <w:rPr>
                <w:rFonts w:eastAsia="Calibri"/>
              </w:rPr>
              <w:t xml:space="preserve">Внесение сведений о конечном результате предоставления  муниципальной услуги </w:t>
            </w:r>
          </w:p>
        </w:tc>
      </w:tr>
      <w:tr w:rsidR="00000000">
        <w:trPr>
          <w:trHeight w:val="809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Направление в многофункциональный центр резу</w:t>
            </w:r>
            <w:r>
              <w:rPr>
                <w:rFonts w:eastAsia="Calibri"/>
              </w:rPr>
              <w:t xml:space="preserve">льтата муниципальной услуги, указанного в пункте 2.3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eastAsia="Calibri"/>
              </w:rPr>
              <w:lastRenderedPageBreak/>
              <w:t>Уполномоченного органа</w:t>
            </w:r>
          </w:p>
          <w:p w:rsidR="00000000" w:rsidRDefault="009C791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lastRenderedPageBreak/>
              <w:t>в сроки, установленны</w:t>
            </w:r>
            <w:r>
              <w:rPr>
                <w:rFonts w:eastAsia="Calibri"/>
              </w:rPr>
              <w:t xml:space="preserve">е соглашением о взаимодействии между Уполномоченным органом  и многофункциональным </w:t>
            </w:r>
            <w:r>
              <w:rPr>
                <w:rFonts w:eastAsia="Calibri"/>
              </w:rPr>
              <w:lastRenderedPageBreak/>
              <w:t>центром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t>Указание заявителем в Запросе способа в</w:t>
            </w:r>
            <w:r>
              <w:rPr>
                <w:rFonts w:eastAsia="Calibri"/>
              </w:rPr>
              <w:t>ыдачи результата  муниципальной услуги в многофункциональном центре, а также подача Запроса через многофункцион</w:t>
            </w:r>
            <w:r>
              <w:rPr>
                <w:rFonts w:eastAsia="Calibri"/>
              </w:rPr>
              <w:lastRenderedPageBreak/>
              <w:t>альный центр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r>
              <w:rPr>
                <w:rFonts w:eastAsia="Calibri"/>
              </w:rPr>
              <w:lastRenderedPageBreak/>
              <w:t>выдача результата  муниципальной услуги заявителю в форме бумажного документа, подтверждающего содержание электронного документа, за</w:t>
            </w:r>
            <w:r>
              <w:rPr>
                <w:rFonts w:eastAsia="Calibri"/>
              </w:rPr>
              <w:t xml:space="preserve">веренного печатью многофункционального центра; </w:t>
            </w:r>
          </w:p>
          <w:p w:rsidR="00000000" w:rsidRDefault="009C791E">
            <w:r>
              <w:rPr>
                <w:rFonts w:eastAsia="Calibri"/>
              </w:rPr>
              <w:lastRenderedPageBreak/>
              <w:t>внесение сведений в ГИС о выдаче результата  муниципальной услуги</w:t>
            </w:r>
          </w:p>
        </w:tc>
      </w:tr>
      <w:tr w:rsidR="00000000">
        <w:trPr>
          <w:trHeight w:val="243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ind w:left="32"/>
            </w:pPr>
            <w:r>
              <w:rPr>
                <w:rFonts w:eastAsia="Calibri"/>
              </w:rPr>
              <w:t>Направление заявителю результата предоставления  муниципальной услуги в личный кабинет на Едином портале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ind w:left="29"/>
            </w:pPr>
            <w:r>
              <w:rPr>
                <w:rFonts w:eastAsia="Calibri"/>
              </w:rPr>
              <w:t>В день регистрации результата предо</w:t>
            </w:r>
            <w:r>
              <w:rPr>
                <w:rFonts w:eastAsia="Calibri"/>
              </w:rPr>
              <w:t>ставления  муниципальной услуги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ind w:left="28"/>
            </w:pPr>
            <w: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ind w:left="28"/>
            </w:pPr>
            <w:r>
              <w:rPr>
                <w:rFonts w:eastAsia="Calibri"/>
              </w:rPr>
              <w:t>ГИС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C791E">
            <w:pPr>
              <w:snapToGrid w:val="0"/>
              <w:rPr>
                <w:rFonts w:eastAsia="Calibri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C791E">
            <w:pPr>
              <w:autoSpaceDE w:val="0"/>
              <w:jc w:val="both"/>
            </w:pPr>
            <w:r>
              <w:t>Результат  муниципальной услуги, направленный заявителю на личный кабинет на Едином портале</w:t>
            </w:r>
          </w:p>
        </w:tc>
      </w:tr>
    </w:tbl>
    <w:p w:rsidR="00000000" w:rsidRDefault="009C791E">
      <w:pPr>
        <w:autoSpaceDE w:val="0"/>
        <w:jc w:val="both"/>
      </w:pPr>
    </w:p>
    <w:sectPr w:rsidR="00000000">
      <w:footnotePr>
        <w:numRestart w:val="eachPage"/>
      </w:footnotePr>
      <w:pgSz w:w="16838" w:h="11906" w:orient="landscape"/>
      <w:pgMar w:top="1276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91E">
      <w:r>
        <w:separator/>
      </w:r>
    </w:p>
  </w:endnote>
  <w:endnote w:type="continuationSeparator" w:id="0">
    <w:p w:rsidR="00000000" w:rsidRDefault="009C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91E">
      <w:r>
        <w:separator/>
      </w:r>
    </w:p>
  </w:footnote>
  <w:footnote w:type="continuationSeparator" w:id="0">
    <w:p w:rsidR="00000000" w:rsidRDefault="009C791E">
      <w:r>
        <w:continuationSeparator/>
      </w:r>
    </w:p>
  </w:footnote>
  <w:footnote w:id="1">
    <w:p w:rsidR="00000000" w:rsidRDefault="009C791E">
      <w:pPr>
        <w:pStyle w:val="afa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</w:t>
      </w:r>
      <w:r>
        <w:rPr>
          <w:bCs/>
        </w:rPr>
        <w:t xml:space="preserve">ладатели земельных участков, а также иные лица, указанные в части </w:t>
      </w:r>
      <w:r>
        <w:rPr>
          <w:bCs/>
        </w:rPr>
        <w:t>1.1 статьи 57.3</w:t>
      </w:r>
      <w:r>
        <w:rPr>
          <w:bCs/>
        </w:rPr>
        <w:t xml:space="preserve"> Градостроительного кодекса Российской Федерации</w:t>
      </w:r>
    </w:p>
  </w:footnote>
  <w:footnote w:id="2">
    <w:p w:rsidR="00000000" w:rsidRDefault="009C791E">
      <w:pPr>
        <w:pStyle w:val="afa"/>
      </w:pPr>
      <w:r>
        <w:rPr>
          <w:rStyle w:val="a5"/>
        </w:rPr>
        <w:footnoteRef/>
      </w:r>
      <w:r>
        <w:t xml:space="preserve"> </w:t>
      </w:r>
      <w:r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>
        <w:rPr>
          <w:bCs/>
        </w:rPr>
        <w:t>1.1</w:t>
      </w:r>
      <w:r>
        <w:rPr>
          <w:bCs/>
        </w:rPr>
        <w:t xml:space="preserve"> статьи </w:t>
      </w:r>
      <w:r>
        <w:rPr>
          <w:bCs/>
        </w:rPr>
        <w:t>57.3</w:t>
      </w:r>
      <w:r>
        <w:rPr>
          <w:bCs/>
        </w:rPr>
        <w:t xml:space="preserve"> Градостроитель</w:t>
      </w:r>
      <w:r>
        <w:rPr>
          <w:bCs/>
        </w:rPr>
        <w:t>ного кодекса Российской Федерации</w:t>
      </w:r>
    </w:p>
  </w:footnote>
  <w:footnote w:id="3">
    <w:p w:rsidR="00000000" w:rsidRDefault="009C791E">
      <w:pPr>
        <w:pStyle w:val="afa"/>
      </w:pPr>
      <w:r>
        <w:rPr>
          <w:rStyle w:val="a5"/>
        </w:rPr>
        <w:footnoteRef/>
      </w:r>
      <w:r>
        <w:t xml:space="preserve"> </w:t>
      </w:r>
      <w:r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>
        <w:rPr>
          <w:bCs/>
        </w:rPr>
        <w:t>1.1</w:t>
      </w:r>
      <w:r>
        <w:rPr>
          <w:bCs/>
        </w:rPr>
        <w:t xml:space="preserve"> статьи </w:t>
      </w:r>
      <w:r>
        <w:rPr>
          <w:bCs/>
        </w:rPr>
        <w:t>57.3</w:t>
      </w:r>
      <w:r>
        <w:rPr>
          <w:bCs/>
        </w:rPr>
        <w:t xml:space="preserve"> Градостроительного кодекса Российской Федерации</w:t>
      </w:r>
    </w:p>
  </w:footnote>
  <w:footnote w:id="4">
    <w:p w:rsidR="00000000" w:rsidRDefault="009C791E">
      <w:pPr>
        <w:pStyle w:val="afa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</w:t>
      </w:r>
      <w:r>
        <w:rPr>
          <w:bCs/>
        </w:rPr>
        <w:t xml:space="preserve">акже иные лица, указанные в части </w:t>
      </w:r>
      <w:r>
        <w:rPr>
          <w:bCs/>
        </w:rPr>
        <w:t>1.1</w:t>
      </w:r>
      <w:r>
        <w:rPr>
          <w:bCs/>
        </w:rPr>
        <w:t xml:space="preserve"> статьи </w:t>
      </w:r>
      <w:r>
        <w:rPr>
          <w:bCs/>
        </w:rPr>
        <w:t>57.3</w:t>
      </w:r>
      <w:r>
        <w:rPr>
          <w:bCs/>
        </w:rPr>
        <w:t xml:space="preserve"> Градостроительного кодекса Российской Федерации</w:t>
      </w:r>
    </w:p>
  </w:footnote>
  <w:footnote w:id="5">
    <w:p w:rsidR="00000000" w:rsidRDefault="009C791E">
      <w:pPr>
        <w:pStyle w:val="afa"/>
      </w:pPr>
      <w:r>
        <w:rPr>
          <w:rStyle w:val="a5"/>
        </w:rPr>
        <w:footnoteRef/>
      </w:r>
      <w:r>
        <w:t xml:space="preserve"> </w:t>
      </w:r>
      <w:r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>
        <w:rPr>
          <w:bCs/>
        </w:rPr>
        <w:t>1.1</w:t>
      </w:r>
      <w:r>
        <w:rPr>
          <w:bCs/>
        </w:rPr>
        <w:t xml:space="preserve"> статьи </w:t>
      </w:r>
      <w:r>
        <w:rPr>
          <w:bCs/>
        </w:rPr>
        <w:t>57.3</w:t>
      </w:r>
      <w:r>
        <w:rPr>
          <w:bCs/>
        </w:rPr>
        <w:t xml:space="preserve"> Градостроительного кодекса Российской Федераци</w:t>
      </w:r>
      <w:r>
        <w:rPr>
          <w:bCs/>
        </w:rPr>
        <w:t>и</w:t>
      </w:r>
    </w:p>
  </w:footnote>
  <w:footnote w:id="6">
    <w:p w:rsidR="00000000" w:rsidRDefault="009C791E">
      <w:pPr>
        <w:pStyle w:val="afa"/>
      </w:pPr>
      <w:r>
        <w:rPr>
          <w:rStyle w:val="a5"/>
        </w:rPr>
        <w:footnoteRef/>
      </w:r>
      <w:r>
        <w:t xml:space="preserve"> </w:t>
      </w:r>
      <w:r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>
        <w:rPr>
          <w:bCs/>
        </w:rPr>
        <w:t>1.1</w:t>
      </w:r>
      <w:r>
        <w:rPr>
          <w:bCs/>
        </w:rPr>
        <w:t xml:space="preserve"> статьи </w:t>
      </w:r>
      <w:r>
        <w:rPr>
          <w:bCs/>
        </w:rPr>
        <w:t>57.3</w:t>
      </w:r>
      <w:r>
        <w:rPr>
          <w:bCs/>
        </w:rPr>
        <w:t xml:space="preserve"> Градостроительного кодекса Российской Федерации</w:t>
      </w:r>
    </w:p>
  </w:footnote>
  <w:footnote w:id="7">
    <w:p w:rsidR="00000000" w:rsidRDefault="009C791E">
      <w:pPr>
        <w:pStyle w:val="afa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правообладатели земельных участков, а также иные лица, указанные в част</w:t>
      </w:r>
      <w:r>
        <w:rPr>
          <w:bCs/>
        </w:rPr>
        <w:t xml:space="preserve">и </w:t>
      </w:r>
      <w:r>
        <w:rPr>
          <w:bCs/>
        </w:rPr>
        <w:t>1.1</w:t>
      </w:r>
      <w:r>
        <w:rPr>
          <w:bCs/>
        </w:rPr>
        <w:t xml:space="preserve"> статьи </w:t>
      </w:r>
      <w:r>
        <w:rPr>
          <w:bCs/>
        </w:rPr>
        <w:t>57.3</w:t>
      </w:r>
      <w:r>
        <w:rPr>
          <w:bCs/>
        </w:rPr>
        <w:t xml:space="preserve"> Градостроительного кодекса Российской Федерации</w:t>
      </w:r>
    </w:p>
  </w:footnote>
  <w:footnote w:id="8">
    <w:p w:rsidR="00000000" w:rsidRDefault="009C791E">
      <w:pPr>
        <w:pStyle w:val="afa"/>
      </w:pPr>
      <w:r>
        <w:rPr>
          <w:rStyle w:val="a5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</w:t>
      </w:r>
      <w:r>
        <w:t>1.1</w:t>
      </w:r>
      <w:r>
        <w:t xml:space="preserve"> статьи </w:t>
      </w:r>
      <w:r>
        <w:t>57.3</w:t>
      </w:r>
      <w:r>
        <w:t xml:space="preserve"> Градостроительного кодекса Российской Федерации</w:t>
      </w:r>
    </w:p>
  </w:footnote>
  <w:footnote w:id="9">
    <w:p w:rsidR="00000000" w:rsidRDefault="009C791E">
      <w:pPr>
        <w:pStyle w:val="afa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Заявителями являются правооб</w:t>
      </w:r>
      <w:r>
        <w:rPr>
          <w:bCs/>
        </w:rPr>
        <w:t xml:space="preserve">ладатели земельных участков, а также иные лица, указанные в части </w:t>
      </w:r>
      <w:r>
        <w:rPr>
          <w:bCs/>
        </w:rPr>
        <w:t>1.1</w:t>
      </w:r>
      <w:r>
        <w:rPr>
          <w:bCs/>
        </w:rPr>
        <w:t xml:space="preserve"> статьи </w:t>
      </w:r>
      <w:r>
        <w:rPr>
          <w:bCs/>
        </w:rPr>
        <w:t>57.3</w:t>
      </w:r>
      <w:r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91E"/>
    <w:rsid w:val="009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i w:val="0"/>
      <w:iCs w:val="0"/>
      <w:sz w:val="28"/>
      <w:szCs w:val="28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2">
    <w:name w:val="WW8Num18z2"/>
    <w:rPr>
      <w:sz w:val="28"/>
      <w:szCs w:val="28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2">
    <w:name w:val="WW8Num33z2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2">
    <w:name w:val="WW8Num34z2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f5">
    <w:name w:val="footnote reference"/>
    <w:rPr>
      <w:vertAlign w:val="superscript"/>
    </w:rPr>
  </w:style>
  <w:style w:type="character" w:styleId="af6">
    <w:name w:val="endnote reference"/>
    <w:rPr>
      <w:vertAlign w:val="superscript"/>
    </w:rPr>
  </w:style>
  <w:style w:type="paragraph" w:customStyle="1" w:styleId="af7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8">
    <w:name w:val="List"/>
    <w:basedOn w:val="a0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e">
    <w:name w:val="annotation subject"/>
    <w:basedOn w:val="15"/>
    <w:next w:val="15"/>
    <w:rPr>
      <w:b/>
      <w:bCs/>
    </w:rPr>
  </w:style>
  <w:style w:type="paragraph" w:customStyle="1" w:styleId="aff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f0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1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styleId="aff3">
    <w:name w:val="endnote text"/>
    <w:basedOn w:val="a"/>
    <w:rPr>
      <w:sz w:val="20"/>
      <w:szCs w:val="20"/>
    </w:rPr>
  </w:style>
  <w:style w:type="paragraph" w:styleId="aff4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5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highlight w:val="white"/>
    </w:rPr>
  </w:style>
  <w:style w:type="paragraph" w:customStyle="1" w:styleId="81">
    <w:name w:val="Стиль8"/>
    <w:basedOn w:val="a"/>
    <w:rPr>
      <w:rFonts w:eastAsia="Calibri"/>
      <w:sz w:val="28"/>
      <w:szCs w:val="28"/>
      <w:lang w:val="x-none" w:eastAsia="x-none"/>
    </w:rPr>
  </w:style>
  <w:style w:type="paragraph" w:styleId="aff6">
    <w:name w:val="Revision"/>
    <w:pPr>
      <w:suppressAutoHyphens/>
    </w:pPr>
    <w:rPr>
      <w:sz w:val="24"/>
      <w:szCs w:val="24"/>
      <w:lang w:eastAsia="zh-CN"/>
    </w:rPr>
  </w:style>
  <w:style w:type="paragraph" w:styleId="aff7">
    <w:name w:val="toa heading"/>
    <w:basedOn w:val="1"/>
    <w:next w:val="a"/>
    <w:pPr>
      <w:keepNext/>
      <w:keepLines/>
      <w:numPr>
        <w:numId w:val="0"/>
      </w:numPr>
      <w:spacing w:before="240" w:after="0" w:line="252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0">
    <w:name w:val="toc 3"/>
    <w:basedOn w:val="a"/>
    <w:next w:val="a"/>
    <w:pPr>
      <w:ind w:left="480"/>
    </w:pPr>
  </w:style>
  <w:style w:type="paragraph" w:styleId="16">
    <w:name w:val="toc 1"/>
    <w:basedOn w:val="a"/>
    <w:next w:val="a"/>
  </w:style>
  <w:style w:type="paragraph" w:styleId="20">
    <w:name w:val="toc 2"/>
    <w:basedOn w:val="a"/>
    <w:next w:val="a"/>
    <w:pPr>
      <w:ind w:left="240"/>
    </w:pPr>
  </w:style>
  <w:style w:type="paragraph" w:customStyle="1" w:styleId="aff8">
    <w:name w:val="Содержимое врезки"/>
    <w:basedOn w:val="a"/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16352</Words>
  <Characters>93207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2022-07-14T13:17:00Z</cp:lastPrinted>
  <dcterms:created xsi:type="dcterms:W3CDTF">2022-07-14T13:17:00Z</dcterms:created>
  <dcterms:modified xsi:type="dcterms:W3CDTF">2022-07-14T13:17:00Z</dcterms:modified>
</cp:coreProperties>
</file>