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F1FC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15pt;height:74.6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4F1FC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4F1FC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4F1FC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4F1FC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4F1FC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</w:t>
                  </w:r>
                  <w:r>
                    <w:rPr>
                      <w:b/>
                      <w:sz w:val="23"/>
                      <w:szCs w:val="23"/>
                    </w:rPr>
                    <w:t>АЗОВАНИЯ  «КРАСНОГВАРДЕЙСКИЙ  РАЙОН»</w:t>
                  </w:r>
                </w:p>
                <w:p w:rsidR="00000000" w:rsidRDefault="004F1FC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9.5pt;height:7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4F1FC7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4F1FC7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4F1FC7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4F1FC7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4F1FC7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4F1FC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6pt" filled="t">
            <v:fill color2="black"/>
            <v:imagedata r:id="rId7" o:title="" croptop="-187f" cropbottom="-187f" cropleft="-218f" cropright="-218f" blacklevel="5886f"/>
          </v:shape>
        </w:pict>
      </w:r>
    </w:p>
    <w:p w:rsidR="00000000" w:rsidRDefault="004F1FC7">
      <w:pPr>
        <w:jc w:val="center"/>
        <w:rPr>
          <w:sz w:val="18"/>
        </w:rPr>
      </w:pPr>
    </w:p>
    <w:p w:rsidR="00000000" w:rsidRDefault="004F1FC7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4F1FC7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4F1FC7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4F1FC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x-none" w:eastAsia="x-none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4F1FC7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x-none"/>
        </w:rPr>
      </w:pPr>
    </w:p>
    <w:p w:rsidR="00000000" w:rsidRPr="004F1FC7" w:rsidRDefault="004F1FC7">
      <w:pPr>
        <w:keepNext/>
        <w:rPr>
          <w:u w:val="single"/>
        </w:rPr>
      </w:pPr>
      <w:r w:rsidRPr="004F1FC7">
        <w:rPr>
          <w:b/>
          <w:i/>
          <w:u w:val="single"/>
        </w:rPr>
        <w:t>От  10.10.2022г.</w:t>
      </w:r>
      <w:r w:rsidRPr="004F1FC7">
        <w:rPr>
          <w:b/>
          <w:i/>
          <w:u w:val="single"/>
        </w:rPr>
        <w:t xml:space="preserve">  № 774</w:t>
      </w:r>
    </w:p>
    <w:p w:rsidR="00000000" w:rsidRDefault="004F1FC7">
      <w:pPr>
        <w:keepNext/>
      </w:pPr>
      <w:r>
        <w:rPr>
          <w:b/>
          <w:i/>
        </w:rPr>
        <w:t>с. Красногвардейское</w:t>
      </w:r>
    </w:p>
    <w:p w:rsidR="00000000" w:rsidRDefault="004F1FC7">
      <w:pPr>
        <w:keepNext/>
        <w:tabs>
          <w:tab w:val="left" w:pos="0"/>
        </w:tabs>
        <w:rPr>
          <w:b/>
        </w:rPr>
      </w:pPr>
    </w:p>
    <w:p w:rsidR="00000000" w:rsidRDefault="004F1FC7">
      <w:pPr>
        <w:jc w:val="both"/>
        <w:rPr>
          <w:b/>
          <w:sz w:val="28"/>
          <w:szCs w:val="28"/>
        </w:rPr>
      </w:pPr>
    </w:p>
    <w:p w:rsidR="00000000" w:rsidRDefault="004F1FC7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</w:t>
      </w:r>
      <w:r>
        <w:rPr>
          <w:b/>
          <w:sz w:val="28"/>
          <w:szCs w:val="28"/>
        </w:rPr>
        <w:t>он»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t xml:space="preserve"> </w:t>
      </w:r>
    </w:p>
    <w:p w:rsidR="00000000" w:rsidRDefault="004F1FC7">
      <w:pPr>
        <w:ind w:firstLine="709"/>
        <w:jc w:val="both"/>
        <w:rPr>
          <w:sz w:val="28"/>
          <w:szCs w:val="28"/>
        </w:rPr>
      </w:pPr>
    </w:p>
    <w:p w:rsidR="00000000" w:rsidRDefault="004F1FC7">
      <w:pPr>
        <w:ind w:firstLine="709"/>
        <w:jc w:val="both"/>
        <w:rPr>
          <w:sz w:val="28"/>
          <w:szCs w:val="28"/>
        </w:rPr>
      </w:pPr>
    </w:p>
    <w:p w:rsidR="00000000" w:rsidRDefault="004F1FC7">
      <w:pPr>
        <w:ind w:firstLine="709"/>
        <w:jc w:val="both"/>
      </w:pPr>
      <w:r>
        <w:rPr>
          <w:sz w:val="28"/>
          <w:szCs w:val="28"/>
        </w:rPr>
        <w:t>В целях повы</w:t>
      </w:r>
      <w:r>
        <w:rPr>
          <w:sz w:val="28"/>
          <w:szCs w:val="28"/>
        </w:rPr>
        <w:t xml:space="preserve">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</w:t>
      </w:r>
      <w:r>
        <w:rPr>
          <w:sz w:val="28"/>
          <w:szCs w:val="28"/>
        </w:rPr>
        <w:t>законом № 210-ФЗ от 27.07.2010 года «Об организации предоставления государственных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</w:t>
      </w:r>
      <w:r>
        <w:rPr>
          <w:sz w:val="28"/>
          <w:szCs w:val="28"/>
        </w:rPr>
        <w:t>редоставления муниципальных услуг», Уставом МО «Красногвардейский район»</w:t>
      </w:r>
    </w:p>
    <w:p w:rsidR="00000000" w:rsidRDefault="004F1FC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4F1FC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4F1FC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4F1FC7">
      <w:pPr>
        <w:ind w:right="-2" w:firstLine="709"/>
        <w:jc w:val="both"/>
      </w:pPr>
      <w:r>
        <w:rPr>
          <w:sz w:val="28"/>
          <w:szCs w:val="28"/>
        </w:rPr>
        <w:t>1. Утвердить административный регламент администрации МО «Красногвардейский район» по предоставлению муниципальной услуги «Выдача акта освидетельствования проведения ос</w:t>
      </w:r>
      <w:r>
        <w:rPr>
          <w:sz w:val="28"/>
          <w:szCs w:val="28"/>
        </w:rPr>
        <w:t>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(Приложение).</w:t>
      </w:r>
    </w:p>
    <w:p w:rsidR="00000000" w:rsidRDefault="004F1FC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Опубликовать настоящее постановление в газете «Дружба» и разместить на официальном сай</w:t>
      </w:r>
      <w:r>
        <w:rPr>
          <w:color w:val="000000"/>
          <w:sz w:val="28"/>
          <w:szCs w:val="28"/>
        </w:rPr>
        <w:t>те ОМСУ в сети «Интернет».</w:t>
      </w:r>
    </w:p>
    <w:p w:rsidR="00000000" w:rsidRDefault="004F1FC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4F1FC7">
      <w:pPr>
        <w:ind w:right="-1" w:firstLine="709"/>
        <w:jc w:val="both"/>
      </w:pPr>
      <w:r>
        <w:rPr>
          <w:color w:val="000000"/>
          <w:sz w:val="28"/>
          <w:szCs w:val="28"/>
        </w:rPr>
        <w:t>4. Настоящее постановление вступает в силу с момента его опубликования.</w:t>
      </w:r>
    </w:p>
    <w:p w:rsidR="00000000" w:rsidRDefault="004F1FC7">
      <w:pPr>
        <w:ind w:right="-483"/>
        <w:jc w:val="both"/>
        <w:rPr>
          <w:sz w:val="28"/>
          <w:szCs w:val="28"/>
        </w:rPr>
      </w:pPr>
    </w:p>
    <w:p w:rsidR="00000000" w:rsidRDefault="004F1FC7">
      <w:pPr>
        <w:ind w:right="-1"/>
        <w:jc w:val="both"/>
      </w:pPr>
      <w:r>
        <w:rPr>
          <w:sz w:val="28"/>
          <w:szCs w:val="28"/>
        </w:rPr>
        <w:t>Глава МО «</w:t>
      </w:r>
      <w:r>
        <w:rPr>
          <w:sz w:val="28"/>
          <w:szCs w:val="28"/>
        </w:rPr>
        <w:t>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4F1FC7" w:rsidRDefault="004F1FC7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4F1FC7" w:rsidRDefault="004F1FC7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000000" w:rsidRDefault="004F1FC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000000" w:rsidRDefault="004F1FC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4F1FC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4F1FC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 xml:space="preserve">«Красногвардейский район» </w:t>
      </w:r>
    </w:p>
    <w:p w:rsidR="004F1FC7" w:rsidRPr="004F1FC7" w:rsidRDefault="004F1FC7" w:rsidP="004F1FC7">
      <w:pPr>
        <w:keepNext/>
        <w:jc w:val="right"/>
        <w:rPr>
          <w:u w:val="single"/>
        </w:rPr>
      </w:pPr>
      <w:bookmarkStart w:id="0" w:name="_GoBack"/>
      <w:bookmarkEnd w:id="0"/>
      <w:r w:rsidRPr="004F1FC7">
        <w:rPr>
          <w:u w:val="single"/>
        </w:rPr>
        <w:t>о</w:t>
      </w:r>
      <w:r w:rsidRPr="004F1FC7">
        <w:rPr>
          <w:u w:val="single"/>
        </w:rPr>
        <w:t>т  10.10.2022г.  № 774</w:t>
      </w:r>
    </w:p>
    <w:p w:rsidR="00000000" w:rsidRDefault="004F1FC7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000000" w:rsidRDefault="004F1FC7">
      <w:pPr>
        <w:widowControl w:val="0"/>
        <w:autoSpaceDE w:val="0"/>
        <w:ind w:firstLine="851"/>
        <w:jc w:val="center"/>
        <w:rPr>
          <w:bCs/>
          <w:color w:val="000000"/>
          <w:sz w:val="16"/>
          <w:szCs w:val="28"/>
        </w:rPr>
      </w:pPr>
    </w:p>
    <w:p w:rsidR="00000000" w:rsidRDefault="004F1FC7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iCs/>
          <w:color w:val="000000"/>
          <w:sz w:val="28"/>
          <w:szCs w:val="28"/>
        </w:rPr>
        <w:t>администрации МО «Красногварде</w:t>
      </w:r>
      <w:r>
        <w:rPr>
          <w:b/>
          <w:bCs/>
          <w:iCs/>
          <w:color w:val="000000"/>
          <w:sz w:val="28"/>
          <w:szCs w:val="28"/>
        </w:rPr>
        <w:t>йский район» по предоставлению 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00000" w:rsidRDefault="004F1FC7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color w:val="000000"/>
          <w:sz w:val="18"/>
          <w:szCs w:val="28"/>
        </w:rPr>
      </w:pPr>
    </w:p>
    <w:p w:rsidR="00000000" w:rsidRDefault="004F1FC7">
      <w:pPr>
        <w:widowControl w:val="0"/>
        <w:tabs>
          <w:tab w:val="left" w:pos="567"/>
        </w:tabs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000000" w:rsidRDefault="004F1FC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widowControl w:val="0"/>
        <w:tabs>
          <w:tab w:val="left" w:pos="567"/>
        </w:tabs>
        <w:ind w:left="1287"/>
        <w:contextualSpacing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4F1FC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4F1FC7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Административный регламент администрации МО «Красногвардейский район» по предоставлению муниципальной услуги «Выдача акта освидетельствования проведения основных работ по строитель</w:t>
      </w:r>
      <w:r>
        <w:rPr>
          <w:color w:val="000000"/>
          <w:sz w:val="28"/>
          <w:szCs w:val="28"/>
        </w:rPr>
        <w:t>ству (реконструкции) объекта индивидуального жилищного строительства с привлечением средств материнского (семейного) капитала» разработан в целях повышения качества и  доступности предоставления муниципальной услуги, определяет стандарт, сроки и последоват</w:t>
      </w:r>
      <w:r>
        <w:rPr>
          <w:color w:val="000000"/>
          <w:sz w:val="28"/>
          <w:szCs w:val="28"/>
        </w:rPr>
        <w:t>ельность действий (административных процедур) при осуществлении полномочий по в</w:t>
      </w:r>
      <w:r>
        <w:rPr>
          <w:bCs/>
          <w:color w:val="000000"/>
          <w:sz w:val="28"/>
          <w:szCs w:val="28"/>
        </w:rPr>
        <w:t>ыдаче акта освидетельствования проведения основных работ по строительству (реконструкции</w:t>
      </w:r>
      <w:proofErr w:type="gramEnd"/>
      <w:r>
        <w:rPr>
          <w:bCs/>
          <w:color w:val="000000"/>
          <w:sz w:val="28"/>
          <w:szCs w:val="28"/>
        </w:rPr>
        <w:t>) объекта индивидуального жилищного строительства с привлечением средств материнского (се</w:t>
      </w:r>
      <w:r>
        <w:rPr>
          <w:bCs/>
          <w:color w:val="000000"/>
          <w:sz w:val="28"/>
          <w:szCs w:val="28"/>
        </w:rPr>
        <w:t>мейного) капитала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iCs/>
          <w:color w:val="000000"/>
          <w:sz w:val="28"/>
          <w:szCs w:val="28"/>
        </w:rPr>
        <w:t>МО «Красногвардейский район»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4F1FC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:rsidR="00000000" w:rsidRDefault="004F1FC7">
      <w:pPr>
        <w:pStyle w:val="aff1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4F1FC7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4F1FC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 xml:space="preserve">Заявителями на получение муниципальной услуги </w:t>
      </w:r>
      <w:r>
        <w:rPr>
          <w:bCs/>
          <w:color w:val="000000"/>
          <w:sz w:val="28"/>
          <w:szCs w:val="28"/>
        </w:rPr>
        <w:t>являются физические лица, получившие государственный сертификат на материнский (семейный) капитал</w:t>
      </w:r>
      <w:r>
        <w:rPr>
          <w:color w:val="000000"/>
          <w:sz w:val="28"/>
          <w:szCs w:val="28"/>
        </w:rPr>
        <w:t xml:space="preserve"> (далее – Заявитель).</w:t>
      </w:r>
    </w:p>
    <w:p w:rsidR="00000000" w:rsidRDefault="004F1FC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</w:t>
      </w:r>
      <w:r>
        <w:rPr>
          <w:color w:val="000000"/>
          <w:sz w:val="28"/>
          <w:szCs w:val="28"/>
        </w:rPr>
        <w:t xml:space="preserve">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 </w:t>
      </w:r>
    </w:p>
    <w:p w:rsidR="00000000" w:rsidRDefault="004F1FC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left="420"/>
        <w:jc w:val="center"/>
      </w:pPr>
      <w:r>
        <w:rPr>
          <w:rFonts w:eastAsia="Calibri"/>
          <w:b/>
          <w:color w:val="000000"/>
          <w:sz w:val="28"/>
          <w:szCs w:val="28"/>
        </w:rPr>
        <w:t>Т</w:t>
      </w:r>
      <w:r>
        <w:rPr>
          <w:rFonts w:eastAsia="Calibri"/>
          <w:b/>
          <w:color w:val="000000"/>
          <w:sz w:val="28"/>
          <w:szCs w:val="28"/>
        </w:rPr>
        <w:t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исполнителем муниципальной услуги (далее - про</w:t>
      </w:r>
      <w:r>
        <w:rPr>
          <w:rFonts w:eastAsia="Calibri"/>
          <w:b/>
          <w:color w:val="000000"/>
          <w:sz w:val="28"/>
          <w:szCs w:val="28"/>
        </w:rPr>
        <w:t>филирование), а также результата, за предоставлением которого обратился заявитель.</w:t>
      </w:r>
    </w:p>
    <w:p w:rsidR="00000000" w:rsidRDefault="004F1FC7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sz w:val="28"/>
          <w:szCs w:val="28"/>
        </w:rPr>
        <w:t>отделе архитектуры и градостроительства а</w:t>
      </w:r>
      <w:r>
        <w:rPr>
          <w:sz w:val="28"/>
          <w:szCs w:val="28"/>
        </w:rPr>
        <w:t xml:space="preserve">дминистрации муниципального образования «Красногвардейский район» (далее - Уполномоченный орган) </w:t>
      </w:r>
      <w:r>
        <w:rPr>
          <w:color w:val="000000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2) по телефону в Уполномоченном органе</w:t>
      </w:r>
      <w:r>
        <w:rPr>
          <w:color w:val="000000"/>
          <w:sz w:val="28"/>
          <w:szCs w:val="28"/>
        </w:rPr>
        <w:t xml:space="preserve"> или многофункциональном центре;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4F1FC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</w:t>
      </w:r>
      <w:r>
        <w:rPr>
          <w:color w:val="000000"/>
          <w:sz w:val="28"/>
          <w:szCs w:val="28"/>
        </w:rPr>
        <w:t>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4F1FC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</w:t>
      </w:r>
      <w:r>
        <w:rPr>
          <w:bCs/>
          <w:color w:val="000000"/>
          <w:sz w:val="28"/>
          <w:szCs w:val="28"/>
        </w:rPr>
        <w:t>егиональный портал);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(http://www.amokr.ru)</w:t>
      </w:r>
      <w:r>
        <w:rPr>
          <w:color w:val="000000"/>
          <w:sz w:val="28"/>
          <w:szCs w:val="28"/>
        </w:rPr>
        <w:t>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подачи зая</w:t>
      </w:r>
      <w:r>
        <w:rPr>
          <w:color w:val="000000"/>
          <w:sz w:val="28"/>
          <w:szCs w:val="28"/>
        </w:rPr>
        <w:t>вления о предоставлении  муниципальной услуги;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</w:t>
      </w:r>
      <w:r>
        <w:rPr>
          <w:color w:val="000000"/>
          <w:sz w:val="28"/>
          <w:szCs w:val="28"/>
        </w:rPr>
        <w:t>мых для предоставления муниципальной услуги;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 муниципальной услуги и о результатах предоставления муниципальной услуги;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>досудебного (внесудебного) обжалования действий (бездействия) должностных лиц, и принимаемых ими решений при предоставлении  муниципальной услуги.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</w:t>
      </w:r>
      <w:r>
        <w:rPr>
          <w:color w:val="000000"/>
          <w:sz w:val="28"/>
          <w:szCs w:val="28"/>
        </w:rPr>
        <w:t xml:space="preserve">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Ответ </w:t>
      </w:r>
      <w:r>
        <w:rPr>
          <w:color w:val="000000"/>
          <w:sz w:val="28"/>
          <w:szCs w:val="28"/>
        </w:rPr>
        <w:t>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Если должностное лицо Уполномоченного органа </w:t>
      </w:r>
      <w:r>
        <w:rPr>
          <w:color w:val="000000"/>
          <w:sz w:val="28"/>
          <w:szCs w:val="28"/>
        </w:rPr>
        <w:t>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переадресован (переведен) на другое </w:t>
      </w:r>
      <w:r>
        <w:rPr>
          <w:color w:val="000000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</w:t>
      </w:r>
      <w:r>
        <w:rPr>
          <w:color w:val="000000"/>
          <w:sz w:val="28"/>
          <w:szCs w:val="28"/>
        </w:rPr>
        <w:t>твета требует продолжительного времени, он предлагает Заявителю один из следующих вариантов дальнейших действий: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4F1FC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</w:t>
      </w:r>
      <w:r>
        <w:rPr>
          <w:color w:val="000000"/>
          <w:sz w:val="28"/>
          <w:szCs w:val="28"/>
        </w:rPr>
        <w:t xml:space="preserve">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</w:t>
      </w:r>
      <w:r>
        <w:rPr>
          <w:color w:val="000000"/>
          <w:sz w:val="28"/>
          <w:szCs w:val="28"/>
        </w:rPr>
        <w:t>ляется в соответствии с графиком приема граждан.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  муниципальной услуги, подробно в письменной форме разъясняет гражданину сведения по вопросам, указанным</w:t>
      </w:r>
      <w:r>
        <w:rPr>
          <w:color w:val="000000"/>
          <w:sz w:val="28"/>
          <w:szCs w:val="28"/>
        </w:rPr>
        <w:t xml:space="preserve">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27 июля 2010 г.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 (далее – Федеральный закон № 210</w:t>
      </w:r>
      <w:r>
        <w:rPr>
          <w:color w:val="000000"/>
          <w:sz w:val="28"/>
          <w:szCs w:val="28"/>
        </w:rPr>
        <w:t>-ФЗ).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Правительства Российской Федерации №861 от 24 октября 2011 года «О федеральных государственных информационных системах, обеспечивающих предоставление в электронной форме госу</w:t>
      </w:r>
      <w:r>
        <w:rPr>
          <w:color w:val="000000"/>
          <w:sz w:val="28"/>
          <w:szCs w:val="28"/>
        </w:rPr>
        <w:t>дарственных и муниципальных услуг (осуществление функций)».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</w:t>
      </w:r>
      <w:r>
        <w:rPr>
          <w:color w:val="000000"/>
          <w:sz w:val="28"/>
          <w:szCs w:val="28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</w:t>
      </w:r>
      <w:r>
        <w:rPr>
          <w:color w:val="000000"/>
          <w:sz w:val="28"/>
          <w:szCs w:val="28"/>
        </w:rPr>
        <w:t>ьных данных.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 месте нахождения и графике работы администрации МО «Красногвардейский район» </w:t>
      </w:r>
      <w:r>
        <w:rPr>
          <w:color w:val="000000"/>
          <w:sz w:val="28"/>
          <w:szCs w:val="28"/>
        </w:rPr>
        <w:t>и её структурного подразделения, ответственного за предоставление муниципальной услуги, а также многофункциональных центров;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Уполномоченного органа, ответственного за предоставление муниципальной услуги, в том числе номер телефона-автои</w:t>
      </w:r>
      <w:r>
        <w:rPr>
          <w:color w:val="000000"/>
          <w:sz w:val="28"/>
          <w:szCs w:val="28"/>
        </w:rPr>
        <w:t>нформатора (при наличии);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электронной почты и (или) формы обратной связи Уполномоченного органа в сети «Интернет».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  <w:highlight w:val="white"/>
        </w:rPr>
        <w:t>1.10. В залах ожидания Уполномоченного органа размещаются нормативные</w:t>
      </w:r>
      <w:r>
        <w:rPr>
          <w:color w:val="000000"/>
          <w:sz w:val="28"/>
          <w:szCs w:val="28"/>
        </w:rPr>
        <w:t xml:space="preserve"> правовые акты, регулирующие порядок предоставления муниципальной </w:t>
      </w:r>
      <w:r>
        <w:rPr>
          <w:color w:val="000000"/>
          <w:sz w:val="28"/>
          <w:szCs w:val="28"/>
        </w:rPr>
        <w:t xml:space="preserve">услуги, в </w:t>
      </w:r>
      <w:r>
        <w:rPr>
          <w:color w:val="000000"/>
          <w:sz w:val="28"/>
          <w:szCs w:val="28"/>
        </w:rP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Размещение информации о порядке предоставления  муниципальной услуги на информационных стендах в помещении многофункционального цент</w:t>
      </w:r>
      <w:r>
        <w:rPr>
          <w:color w:val="000000"/>
          <w:sz w:val="28"/>
          <w:szCs w:val="28"/>
        </w:rPr>
        <w:t xml:space="preserve">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администрацией МО «Красногвардейский район»</w:t>
      </w:r>
      <w:r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1.12. Сведения о ходе рассмотрения</w:t>
      </w:r>
      <w:r>
        <w:rPr>
          <w:bCs/>
          <w:color w:val="000000"/>
          <w:sz w:val="28"/>
          <w:szCs w:val="28"/>
        </w:rPr>
        <w:t xml:space="preserve">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представленного посредством Единого портала, р</w:t>
      </w:r>
      <w:r>
        <w:rPr>
          <w:bCs/>
          <w:color w:val="000000"/>
          <w:sz w:val="28"/>
          <w:szCs w:val="28"/>
        </w:rPr>
        <w:t>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Сведения о ходе рассмотрения заявления о выдаче акта освидетельствования проведения основны</w:t>
      </w:r>
      <w:r>
        <w:rPr>
          <w:bCs/>
          <w:color w:val="000000"/>
          <w:sz w:val="28"/>
          <w:szCs w:val="28"/>
        </w:rPr>
        <w:t>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представленного способом, указанным в подпункте «б» пункта 2.9 настоящего Административного регламента, предо</w:t>
      </w:r>
      <w:r>
        <w:rPr>
          <w:bCs/>
          <w:color w:val="000000"/>
          <w:sz w:val="28"/>
          <w:szCs w:val="28"/>
        </w:rPr>
        <w:t>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</w:t>
      </w:r>
      <w:proofErr w:type="gramEnd"/>
      <w:r>
        <w:rPr>
          <w:bCs/>
          <w:color w:val="000000"/>
          <w:sz w:val="28"/>
          <w:szCs w:val="28"/>
        </w:rPr>
        <w:t>, без взимания платы. Письменный запрос может быть подан: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</w:rPr>
        <w:t>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в электр</w:t>
      </w:r>
      <w:r>
        <w:rPr>
          <w:bCs/>
          <w:color w:val="000000"/>
          <w:sz w:val="28"/>
          <w:szCs w:val="28"/>
        </w:rPr>
        <w:t xml:space="preserve">онной форме посредством электронной почты. 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На основании запроса сведения о ходе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</w:t>
      </w:r>
      <w:r>
        <w:rPr>
          <w:rFonts w:eastAsia="Calibri"/>
          <w:bCs/>
          <w:color w:val="000000"/>
          <w:sz w:val="28"/>
          <w:szCs w:val="28"/>
          <w:lang w:eastAsia="en-US"/>
        </w:rPr>
        <w:t>ием средств материнского (семейного) капитала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</w:t>
      </w:r>
      <w:r>
        <w:rPr>
          <w:rFonts w:eastAsia="Calibri"/>
          <w:bCs/>
          <w:color w:val="000000"/>
          <w:sz w:val="28"/>
          <w:szCs w:val="28"/>
          <w:lang w:eastAsia="en-US"/>
        </w:rPr>
        <w:t>, если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это предусмотрено указанным запросом, в течение двух рабочих дней со дня поступления соответствующего запроса.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1.13. Для предоставления муниципальной услуги административные процедуры профилирования (анкетирования) заявителя, Уполномоченным органом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или многофункциональным центром, не осуществляются.</w:t>
      </w: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Раздел II. Стандарт предоставления муниципальной услуги</w:t>
      </w:r>
    </w:p>
    <w:p w:rsidR="00000000" w:rsidRDefault="004F1FC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4F1FC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 Наименование муниципальной услуги – «Выдача акта освидетельствования проведения основных работ по строитель</w:t>
      </w:r>
      <w:r>
        <w:rPr>
          <w:bCs/>
          <w:color w:val="000000"/>
          <w:sz w:val="28"/>
          <w:szCs w:val="28"/>
        </w:rPr>
        <w:t>ству (реконструкции) объекта индивидуального жилищного строительства с привлечением средств материнского (семейного) капитала» (далее - услуга).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</w:t>
      </w:r>
      <w:r>
        <w:rPr>
          <w:bCs/>
          <w:iCs/>
          <w:color w:val="000000"/>
          <w:sz w:val="28"/>
          <w:szCs w:val="28"/>
        </w:rPr>
        <w:t>рхитектуры и градостроительства администрации муниципального образования «Красногвардейский район»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</w:t>
      </w:r>
      <w:r>
        <w:rPr>
          <w:bCs/>
          <w:color w:val="000000"/>
          <w:sz w:val="28"/>
          <w:szCs w:val="28"/>
        </w:rPr>
        <w:t>льной услуги, имеется.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 Результатом предоставления услуги является: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а) выдача акта освидетельствования проведения основных работ по строительству (реконструкции) объекта индивидуального жилищного строител</w:t>
      </w:r>
      <w:r>
        <w:rPr>
          <w:rFonts w:eastAsia="Calibri"/>
          <w:bCs/>
          <w:color w:val="000000"/>
          <w:sz w:val="28"/>
          <w:szCs w:val="28"/>
          <w:lang w:eastAsia="en-US"/>
        </w:rPr>
        <w:t>ьства с привлечением средств материнского (семейного) капитала;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</w:t>
      </w:r>
      <w:r>
        <w:rPr>
          <w:bCs/>
          <w:color w:val="000000"/>
          <w:sz w:val="28"/>
          <w:szCs w:val="28"/>
        </w:rPr>
        <w:t>ского (семейного) капитала в случае наличия оснований, указанных в пункте 2.19 настоящего Административного регламента.</w:t>
      </w:r>
    </w:p>
    <w:p w:rsidR="00000000" w:rsidRDefault="004F1FC7">
      <w:pPr>
        <w:pStyle w:val="ConsPlusNormal0"/>
        <w:ind w:firstLine="709"/>
        <w:jc w:val="both"/>
      </w:pPr>
      <w:r>
        <w:rPr>
          <w:bCs/>
          <w:color w:val="000000"/>
        </w:rPr>
        <w:t xml:space="preserve">2.4. </w:t>
      </w:r>
      <w:r>
        <w:rPr>
          <w:rFonts w:eastAsia="Calibri"/>
          <w:bCs/>
          <w:color w:val="000000"/>
          <w:lang w:eastAsia="en-US"/>
        </w:rPr>
        <w:t xml:space="preserve">Форма </w:t>
      </w:r>
      <w:r>
        <w:rPr>
          <w:rFonts w:eastAsia="Calibri"/>
          <w:bCs/>
          <w:color w:val="000000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</w:t>
      </w:r>
      <w:r>
        <w:rPr>
          <w:rFonts w:eastAsia="Calibri"/>
          <w:bCs/>
          <w:color w:val="000000"/>
          <w:lang w:eastAsia="en-US"/>
        </w:rPr>
        <w:t>льства с привлечением средств материнского (семейного) капитала</w:t>
      </w:r>
      <w:r>
        <w:rPr>
          <w:rFonts w:eastAsia="Calibri"/>
          <w:bCs/>
          <w:color w:val="000000"/>
          <w:lang w:eastAsia="en-US"/>
        </w:rPr>
        <w:t xml:space="preserve"> утверждена  приказом Министерства строительства и жилищно-коммунального хозяйства Российской Федерации от 08.06.2021г. № 362/</w:t>
      </w:r>
      <w:proofErr w:type="spellStart"/>
      <w:proofErr w:type="gramStart"/>
      <w:r>
        <w:rPr>
          <w:rFonts w:eastAsia="Calibri"/>
          <w:bCs/>
          <w:color w:val="000000"/>
          <w:lang w:eastAsia="en-US"/>
        </w:rPr>
        <w:t>пр</w:t>
      </w:r>
      <w:proofErr w:type="spellEnd"/>
      <w:proofErr w:type="gramEnd"/>
      <w:r>
        <w:rPr>
          <w:rFonts w:eastAsia="Calibri"/>
          <w:bCs/>
          <w:color w:val="000000"/>
          <w:lang w:eastAsia="en-US"/>
        </w:rPr>
        <w:t xml:space="preserve"> «Об утверждении формы документа, подтверждающего проведение осно</w:t>
      </w:r>
      <w:r>
        <w:rPr>
          <w:rFonts w:eastAsia="Calibri"/>
          <w:bCs/>
          <w:color w:val="000000"/>
          <w:lang w:eastAsia="en-US"/>
        </w:rPr>
        <w:t>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</w:t>
      </w:r>
      <w:r>
        <w:rPr>
          <w:rFonts w:eastAsia="Calibri"/>
          <w:bCs/>
          <w:color w:val="000000"/>
          <w:lang w:eastAsia="en-US"/>
        </w:rPr>
        <w:t>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</w:t>
      </w:r>
      <w:r>
        <w:rPr>
          <w:bCs/>
          <w:color w:val="000000"/>
          <w:sz w:val="28"/>
          <w:szCs w:val="28"/>
        </w:rPr>
        <w:t>те 2.3 настоящего Административного регламента: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 случае, если такой способ указан в заявлении о выдаче акта освидетельствования проведения основных работ по строительству (реконструкции) объекта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индивидуального жилищного строительства с привлечением средств материнского (семейного) капитала;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заявителю на бумажном носителе при личном обращении в Уполномоченный орган,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jc w:val="center"/>
      </w:pPr>
      <w:r>
        <w:rPr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</w:t>
      </w:r>
      <w:r>
        <w:rPr>
          <w:b/>
          <w:color w:val="000000"/>
          <w:sz w:val="28"/>
          <w:szCs w:val="28"/>
        </w:rPr>
        <w:t>хся результатом предоставления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2.6. Срок предоставления услуги составляет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более десяти рабочих дней после получения заявления о выдаче акта освидетельствования проведения основных работ по строительству (реконструкции) объекта инди</w:t>
      </w:r>
      <w:r>
        <w:rPr>
          <w:rFonts w:eastAsia="Calibri"/>
          <w:bCs/>
          <w:color w:val="000000"/>
          <w:sz w:val="28"/>
          <w:szCs w:val="28"/>
          <w:lang w:eastAsia="en-US"/>
        </w:rPr>
        <w:t>видуального жилищного строительства с привлечением средств материнского (семейного) капитала Уполномоченным органом.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Срок предоставления услуги исчисляется со дня регистрации заявления о  выдаче акта освидетельствования проведения основных работ по строите</w:t>
      </w:r>
      <w:r>
        <w:rPr>
          <w:rFonts w:eastAsia="Calibri"/>
          <w:bCs/>
          <w:color w:val="000000"/>
          <w:sz w:val="28"/>
          <w:szCs w:val="28"/>
          <w:lang w:eastAsia="en-US"/>
        </w:rPr>
        <w:t>льству (реконструкции) объекта индивидуального жилищного строительства с привлечением средств материнского (семейного) капитала в Уполномоченном органе, в том числе поданного посредством почтового отправления, в Уполномоченный орган, в электронной форме по</w:t>
      </w:r>
      <w:r>
        <w:rPr>
          <w:rFonts w:eastAsia="Calibri"/>
          <w:bCs/>
          <w:color w:val="000000"/>
          <w:sz w:val="28"/>
          <w:szCs w:val="28"/>
          <w:lang w:eastAsia="en-US"/>
        </w:rPr>
        <w:t>средством Единого портала, Регионального портала, посредством обращения в Уполномоченный орган через многофункциональный центр.</w:t>
      </w:r>
      <w:proofErr w:type="gramEnd"/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</w:t>
      </w:r>
      <w:r w:rsidRPr="004F1FC7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</w:t>
      </w:r>
      <w:r>
        <w:rPr>
          <w:rFonts w:eastAsia="Calibri"/>
          <w:color w:val="000000"/>
          <w:sz w:val="28"/>
          <w:szCs w:val="28"/>
          <w:lang w:eastAsia="en-US"/>
        </w:rPr>
        <w:t>ие муниципальной услуги (с указанием их реквизитов и источников официального опубликования) размещается на официальном сайте ОМСУ, Едином портале,  информационных стендах Уполномоченного органа и МФЦ.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</w:t>
      </w:r>
      <w:r>
        <w:rPr>
          <w:b/>
          <w:bCs/>
          <w:color w:val="000000"/>
          <w:sz w:val="28"/>
          <w:szCs w:val="28"/>
        </w:rPr>
        <w:t>доставления муниципальной услуги</w:t>
      </w:r>
    </w:p>
    <w:p w:rsidR="00000000" w:rsidRDefault="004F1FC7">
      <w:pPr>
        <w:pStyle w:val="ConsPlusNormal0"/>
        <w:ind w:firstLine="709"/>
        <w:jc w:val="both"/>
        <w:rPr>
          <w:bCs/>
          <w:color w:val="000000"/>
        </w:rPr>
      </w:pPr>
    </w:p>
    <w:p w:rsidR="00000000" w:rsidRDefault="004F1FC7">
      <w:pPr>
        <w:pStyle w:val="ConsPlusNormal0"/>
        <w:ind w:firstLine="709"/>
        <w:jc w:val="both"/>
      </w:pPr>
      <w:r>
        <w:rPr>
          <w:bCs/>
          <w:color w:val="000000"/>
        </w:rPr>
        <w:t xml:space="preserve">2.8. </w:t>
      </w:r>
      <w:proofErr w:type="gramStart"/>
      <w:r>
        <w:rPr>
          <w:rFonts w:eastAsia="Calibri"/>
          <w:bCs/>
          <w:color w:val="000000"/>
          <w:lang w:eastAsia="en-US"/>
        </w:rPr>
        <w:t xml:space="preserve">Заявитель или его представитель представляет в Уполномоченный </w:t>
      </w:r>
      <w:r>
        <w:rPr>
          <w:rFonts w:eastAsia="Calibri"/>
          <w:bCs/>
          <w:color w:val="000000"/>
          <w:lang w:eastAsia="en-US"/>
        </w:rPr>
        <w:t xml:space="preserve">орган </w:t>
      </w:r>
      <w:r>
        <w:rPr>
          <w:rFonts w:eastAsia="Calibri"/>
          <w:bCs/>
          <w:color w:val="000000"/>
          <w:lang w:eastAsia="en-US"/>
        </w:rPr>
        <w:t xml:space="preserve"> 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</w:t>
      </w:r>
      <w:r>
        <w:rPr>
          <w:rFonts w:eastAsia="Calibri"/>
          <w:bCs/>
          <w:color w:val="000000"/>
          <w:lang w:eastAsia="en-US"/>
        </w:rPr>
        <w:t>ва с привлечением средств материнского (семейного) капитала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2.12 настоящего Административного ре</w:t>
      </w:r>
      <w:r>
        <w:rPr>
          <w:rFonts w:eastAsia="Calibri"/>
          <w:bCs/>
          <w:color w:val="000000"/>
          <w:lang w:eastAsia="en-US"/>
        </w:rPr>
        <w:t>гламента, одним из следующих способов по</w:t>
      </w:r>
      <w:proofErr w:type="gramEnd"/>
      <w:r>
        <w:rPr>
          <w:rFonts w:eastAsia="Calibri"/>
          <w:bCs/>
          <w:color w:val="000000"/>
          <w:lang w:eastAsia="en-US"/>
        </w:rPr>
        <w:t xml:space="preserve"> выбору заявителя: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а) в электронной форме посредством Единого портала, Регионального портала.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В случае представления заявления о выдаче акта освидетельствования проведения основных работ по строительству (реконструкц</w:t>
      </w:r>
      <w:r>
        <w:rPr>
          <w:rFonts w:eastAsia="Calibri"/>
          <w:bCs/>
          <w:color w:val="000000"/>
          <w:sz w:val="28"/>
          <w:szCs w:val="28"/>
          <w:lang w:eastAsia="en-US"/>
        </w:rPr>
        <w:t>ии) объекта индивидуального жилищного строительства с привлечением средств материнского (семейного) капитала и прилагаемых к нему документов указанным способом заявитель или его представитель, прошедшие процедуры регистрации, идентификации и аутентификации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для предоставления государ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>порядке обеспечивают взаимодействие с 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</w:t>
      </w:r>
      <w:r>
        <w:rPr>
          <w:rFonts w:eastAsia="Calibri"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/>
          <w:bCs/>
          <w:color w:val="000000"/>
          <w:sz w:val="28"/>
          <w:szCs w:val="28"/>
          <w:lang w:eastAsia="en-US"/>
        </w:rPr>
        <w:t>в подпунк</w:t>
      </w:r>
      <w:r>
        <w:rPr>
          <w:rFonts w:eastAsia="Calibri"/>
          <w:bCs/>
          <w:color w:val="000000"/>
          <w:sz w:val="28"/>
          <w:szCs w:val="28"/>
          <w:lang w:eastAsia="en-US"/>
        </w:rPr>
        <w:t>тах «б» - «г» пункта 2.12 настоящего Административного регламента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Заявление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</w:t>
      </w:r>
      <w:r>
        <w:rPr>
          <w:rFonts w:eastAsia="Calibri"/>
          <w:bCs/>
          <w:color w:val="000000"/>
          <w:sz w:val="28"/>
          <w:szCs w:val="28"/>
          <w:lang w:eastAsia="en-US"/>
        </w:rPr>
        <w:t>емейного) капитала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предоставления муниципальной услуги в электронной форме, которая создается и пров</w:t>
      </w:r>
      <w:r>
        <w:rPr>
          <w:rFonts w:eastAsia="Calibri"/>
          <w:color w:val="000000"/>
          <w:sz w:val="28"/>
          <w:szCs w:val="28"/>
          <w:lang w:eastAsia="en-US"/>
        </w:rPr>
        <w:t>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</w:t>
      </w:r>
      <w:r>
        <w:rPr>
          <w:rFonts w:eastAsia="Calibri"/>
          <w:color w:val="000000"/>
          <w:sz w:val="28"/>
          <w:szCs w:val="28"/>
          <w:lang w:eastAsia="en-US"/>
        </w:rPr>
        <w:t>ьи 8 Федерального закона от 06.04.2011 г. № 63-ФЗ «Об электронной подписи» (далее – Федеральный закон «Об электронной подписи»), а также при наличии у владельца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сертификата ключа проверки ключа простой электронной подписи, выданного ему при личном приеме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</w:t>
      </w:r>
      <w:r>
        <w:rPr>
          <w:rFonts w:eastAsia="Calibri"/>
          <w:color w:val="000000"/>
          <w:sz w:val="28"/>
          <w:szCs w:val="28"/>
          <w:lang w:eastAsia="en-US"/>
        </w:rPr>
        <w:t>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допускается при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обращении за получением государственных и муниципальных услуг, утвержденными постано</w:t>
      </w:r>
      <w:r>
        <w:rPr>
          <w:rFonts w:eastAsia="Calibri"/>
          <w:color w:val="000000"/>
          <w:sz w:val="28"/>
          <w:szCs w:val="28"/>
          <w:lang w:eastAsia="en-US"/>
        </w:rPr>
        <w:t>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</w:t>
      </w:r>
      <w:r>
        <w:rPr>
          <w:rFonts w:eastAsia="Calibri"/>
          <w:color w:val="000000"/>
          <w:sz w:val="28"/>
          <w:szCs w:val="28"/>
          <w:lang w:eastAsia="en-US"/>
        </w:rPr>
        <w:t>ь).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</w:t>
      </w:r>
      <w:r>
        <w:rPr>
          <w:rFonts w:eastAsia="Calibri"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прилагаемые к ним документы направляются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орган, исключительно в электронной форме в случаях, установленных действующим законодательством.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ому порталу в соответствии с постановлением Правительства Российской Федерации от 22 декабря 2012г. № 1376 «Об утверждении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муниципальных услуг».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</w:t>
      </w:r>
      <w:r>
        <w:rPr>
          <w:rFonts w:eastAsia="Calibri"/>
          <w:bCs/>
          <w:color w:val="000000"/>
          <w:sz w:val="28"/>
          <w:szCs w:val="28"/>
          <w:lang w:eastAsia="en-US"/>
        </w:rPr>
        <w:t>ителе посредством личного обращения в Уполномоченный  орган, либо посредством почтового отправления с уведомлением о вручении;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взаимодействии между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</w:t>
      </w:r>
      <w:r>
        <w:rPr>
          <w:rFonts w:eastAsia="Calibri"/>
          <w:color w:val="000000"/>
          <w:sz w:val="28"/>
          <w:szCs w:val="28"/>
          <w:lang w:eastAsia="en-US"/>
        </w:rPr>
        <w:t>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власти субъектов Российской Федерации, органами местного самоуправления»;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2.9. </w:t>
      </w:r>
      <w:r>
        <w:rPr>
          <w:bCs/>
          <w:color w:val="000000"/>
          <w:sz w:val="28"/>
          <w:szCs w:val="28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 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</w:t>
      </w:r>
      <w:r>
        <w:rPr>
          <w:bCs/>
          <w:color w:val="000000"/>
          <w:sz w:val="28"/>
          <w:szCs w:val="28"/>
        </w:rPr>
        <w:t xml:space="preserve">ванию электронных документов в виде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 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</w:t>
      </w:r>
      <w:r>
        <w:rPr>
          <w:bCs/>
          <w:color w:val="000000"/>
          <w:sz w:val="28"/>
          <w:szCs w:val="28"/>
        </w:rPr>
        <w:t xml:space="preserve">бражения, а также документов с графическим содержанием. 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2.10. </w:t>
      </w:r>
      <w:proofErr w:type="gramStart"/>
      <w:r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</w:t>
      </w:r>
      <w:r>
        <w:rPr>
          <w:rFonts w:eastAsia="Calibri"/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</w:t>
      </w:r>
      <w:r>
        <w:rPr>
          <w:rFonts w:eastAsia="Calibri"/>
          <w:bCs/>
          <w:color w:val="000000"/>
          <w:sz w:val="28"/>
          <w:szCs w:val="28"/>
          <w:lang w:eastAsia="en-US"/>
        </w:rPr>
        <w:t>ельства с привлечением средств материнского (семейного) капитала</w:t>
      </w:r>
      <w:r>
        <w:rPr>
          <w:bCs/>
          <w:color w:val="000000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>
        <w:rPr>
          <w:bCs/>
          <w:color w:val="000000"/>
          <w:sz w:val="28"/>
          <w:szCs w:val="28"/>
        </w:rPr>
        <w:lastRenderedPageBreak/>
        <w:t xml:space="preserve">непосредственно с оригинала </w:t>
      </w:r>
      <w:r>
        <w:rPr>
          <w:bCs/>
          <w:color w:val="000000"/>
          <w:sz w:val="28"/>
          <w:szCs w:val="28"/>
        </w:rPr>
        <w:t>документа (использование копий не допускается), которое осуществляется с сохранением ориентации оригинала</w:t>
      </w:r>
      <w:proofErr w:type="gramEnd"/>
      <w:r>
        <w:rPr>
          <w:bCs/>
          <w:color w:val="000000"/>
          <w:sz w:val="28"/>
          <w:szCs w:val="28"/>
        </w:rPr>
        <w:t xml:space="preserve">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</w:t>
      </w:r>
      <w:r>
        <w:rPr>
          <w:bCs/>
          <w:color w:val="000000"/>
          <w:sz w:val="28"/>
          <w:szCs w:val="28"/>
        </w:rPr>
        <w:t>, с использованием следующих режимов: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«цветной» и</w:t>
      </w:r>
      <w:r>
        <w:rPr>
          <w:bCs/>
          <w:color w:val="000000"/>
          <w:sz w:val="28"/>
          <w:szCs w:val="28"/>
        </w:rPr>
        <w:t>ли «режим полной цветопередачи» (при наличии в документе цветных графических изображений либо цветного текста).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2.11. Докум</w:t>
      </w:r>
      <w:r>
        <w:rPr>
          <w:bCs/>
          <w:color w:val="000000"/>
          <w:sz w:val="28"/>
          <w:szCs w:val="28"/>
        </w:rPr>
        <w:t>енты, прилагаемые заявителем к заявлению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представляемые в</w:t>
      </w:r>
      <w:r>
        <w:rPr>
          <w:bCs/>
          <w:color w:val="000000"/>
          <w:sz w:val="28"/>
          <w:szCs w:val="28"/>
        </w:rPr>
        <w:t xml:space="preserve"> электронной форме, должны обеспечивать возможность идентифицировать документ и количество листов в документе.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акта освидетель</w:t>
      </w:r>
      <w:r>
        <w:rPr>
          <w:rFonts w:eastAsia="Calibri"/>
          <w:bCs/>
          <w:color w:val="000000"/>
          <w:sz w:val="28"/>
          <w:szCs w:val="28"/>
          <w:lang w:eastAsia="en-US"/>
        </w:rPr>
        <w:t>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вии с подпунктом «а» пункта 2.8 настоящего Административного регламента указанное заявление заполняется </w:t>
      </w:r>
      <w:r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  <w:proofErr w:type="gramEnd"/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б) документ, удостоверяющий личность заявителя ил</w:t>
      </w:r>
      <w:r>
        <w:rPr>
          <w:rFonts w:eastAsia="Calibri"/>
          <w:bCs/>
          <w:color w:val="000000"/>
          <w:sz w:val="28"/>
          <w:szCs w:val="28"/>
          <w:lang w:eastAsia="en-US"/>
        </w:rPr>
        <w:t>и представителя заявителя, в случае представления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 и прилагаемых к нему документов посредством личного обращения в Уполномоченный орган, в том числе через </w:t>
      </w:r>
      <w:r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</w:t>
      </w:r>
      <w:r>
        <w:rPr>
          <w:rFonts w:eastAsia="Calibri"/>
          <w:bCs/>
          <w:color w:val="000000"/>
          <w:sz w:val="28"/>
          <w:szCs w:val="28"/>
          <w:lang w:eastAsia="en-US"/>
        </w:rPr>
        <w:t>одпунктом «а» пункта 2.8 настоящего Административного регламента представление указанного документа не требуется;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вителя заявителя).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«а» пункта 2.8 настоящего Административного регламента указанный документ, выданный заявителем, являющим</w:t>
      </w:r>
      <w:r>
        <w:rPr>
          <w:rFonts w:eastAsia="Calibri"/>
          <w:bCs/>
          <w:color w:val="000000"/>
          <w:sz w:val="28"/>
          <w:szCs w:val="28"/>
          <w:lang w:eastAsia="en-US"/>
        </w:rPr>
        <w:t>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</w:t>
      </w:r>
      <w:r>
        <w:rPr>
          <w:rFonts w:eastAsia="Calibri"/>
          <w:bCs/>
          <w:color w:val="000000"/>
          <w:sz w:val="28"/>
          <w:szCs w:val="28"/>
          <w:lang w:eastAsia="en-US"/>
        </w:rPr>
        <w:t>ом, - усиленной квалифицированной электронной подписью нотариуса;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г) копии правоустанавливающих документов, если право не зарегистрировано в Едином государственном реестре недвижимости.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2.13. 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</w:t>
      </w:r>
      <w:r>
        <w:rPr>
          <w:bCs/>
          <w:color w:val="000000"/>
          <w:sz w:val="28"/>
          <w:szCs w:val="28"/>
        </w:rPr>
        <w:t>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</w:t>
      </w:r>
      <w:r>
        <w:rPr>
          <w:bCs/>
          <w:color w:val="000000"/>
          <w:sz w:val="28"/>
          <w:szCs w:val="28"/>
        </w:rPr>
        <w:t>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bCs/>
          <w:color w:val="000000"/>
          <w:sz w:val="28"/>
          <w:szCs w:val="28"/>
        </w:rPr>
        <w:t xml:space="preserve"> нах</w:t>
      </w:r>
      <w:r>
        <w:rPr>
          <w:bCs/>
          <w:color w:val="000000"/>
          <w:sz w:val="28"/>
          <w:szCs w:val="28"/>
        </w:rPr>
        <w:t>одятся указанные документы, и которые заявитель вправе представить по собственной инициативе: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</w:t>
      </w:r>
      <w:r>
        <w:rPr>
          <w:rFonts w:eastAsia="Calibri"/>
          <w:bCs/>
          <w:color w:val="000000"/>
          <w:sz w:val="28"/>
          <w:szCs w:val="28"/>
          <w:lang w:eastAsia="en-US"/>
        </w:rPr>
        <w:t>ти;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</w:t>
      </w:r>
      <w:r>
        <w:rPr>
          <w:color w:val="000000"/>
          <w:sz w:val="28"/>
          <w:szCs w:val="28"/>
        </w:rPr>
        <w:t>екта индивидуального жилищного строительства на земельном участке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в) сведения о выданных сертификатах на материнский (семейный) капитал.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</w:rPr>
      </w:pPr>
    </w:p>
    <w:p w:rsidR="00000000" w:rsidRDefault="004F1FC7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2.14. Исчерпывающий перечень оснований для отказа в приеме документов, указанных в пункте 2.12 настоящего Административного регламента, в том числе представленных в электронной форме: 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акта освидетельствования проведения основных раб</w:t>
      </w:r>
      <w:r>
        <w:rPr>
          <w:rFonts w:eastAsia="Calibri"/>
          <w:bCs/>
          <w:color w:val="000000"/>
          <w:sz w:val="28"/>
          <w:szCs w:val="28"/>
          <w:lang w:eastAsia="en-US"/>
        </w:rPr>
        <w:t>от по строительству (реконструкции) объекта индивидуального жилищного строительства с привлечением средств материнского (семейного) капитала представлено в орган местного самоуправления, в полномочия которых не входит предоставление услуги;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неполное зап</w:t>
      </w:r>
      <w:r>
        <w:rPr>
          <w:rFonts w:eastAsia="Calibri"/>
          <w:bCs/>
          <w:color w:val="000000"/>
          <w:sz w:val="28"/>
          <w:szCs w:val="28"/>
          <w:lang w:eastAsia="en-US"/>
        </w:rPr>
        <w:t>олнение полей в форме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в том числе в интерактивн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ой форме заявления на Едином портале, региональном портале;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в) непредставление документов, предусмотренных подпунктами «а» - «в» пункта 2.12 настоящего Административного регламента;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</w:t>
      </w:r>
      <w:r>
        <w:rPr>
          <w:rFonts w:eastAsia="Calibri"/>
          <w:bCs/>
          <w:color w:val="000000"/>
          <w:sz w:val="28"/>
          <w:szCs w:val="28"/>
          <w:lang w:eastAsia="en-US"/>
        </w:rPr>
        <w:t>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</w:t>
      </w:r>
      <w:r>
        <w:rPr>
          <w:rFonts w:eastAsia="Calibri"/>
          <w:bCs/>
          <w:color w:val="000000"/>
          <w:sz w:val="28"/>
          <w:szCs w:val="28"/>
          <w:lang w:eastAsia="en-US"/>
        </w:rPr>
        <w:t>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акта освидетельствования проведения основных работ по строительству (реконструкции) о</w:t>
      </w:r>
      <w:r>
        <w:rPr>
          <w:rFonts w:eastAsia="Calibri"/>
          <w:bCs/>
          <w:color w:val="000000"/>
          <w:sz w:val="28"/>
          <w:szCs w:val="28"/>
          <w:lang w:eastAsia="en-US"/>
        </w:rPr>
        <w:t>бъекта индивидуального жилищного строительства с привлечением средств материнского (семейного) капитала и документы, указанные в подпунктах «б» - «в» пункта 2.12 настоящего Административного регламента, представлены в электронной форме с нарушением требова</w:t>
      </w:r>
      <w:r>
        <w:rPr>
          <w:rFonts w:eastAsia="Calibri"/>
          <w:bCs/>
          <w:color w:val="000000"/>
          <w:sz w:val="28"/>
          <w:szCs w:val="28"/>
          <w:lang w:eastAsia="en-US"/>
        </w:rPr>
        <w:t>ний, установленных пунктами 2.9 – 2.11 настоящего Административного регламента;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недействительной в докуме</w:t>
      </w:r>
      <w:r>
        <w:rPr>
          <w:rFonts w:eastAsia="Calibri"/>
          <w:bCs/>
          <w:color w:val="000000"/>
          <w:sz w:val="28"/>
          <w:szCs w:val="28"/>
          <w:lang w:eastAsia="en-US"/>
        </w:rPr>
        <w:t>нтах, представленных в электронной форме.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Решение об отказе в приеме документов, указанных в пункте 2.12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2.16. </w:t>
      </w:r>
      <w:proofErr w:type="gramStart"/>
      <w:r>
        <w:rPr>
          <w:bCs/>
          <w:color w:val="000000"/>
          <w:sz w:val="28"/>
          <w:szCs w:val="28"/>
        </w:rPr>
        <w:t>Решение об</w:t>
      </w:r>
      <w:r>
        <w:rPr>
          <w:bCs/>
          <w:color w:val="000000"/>
          <w:sz w:val="28"/>
          <w:szCs w:val="28"/>
        </w:rPr>
        <w:t xml:space="preserve"> отказе в приеме документов, указанных в пункте 2.12 настоящего Административного регламента, направляется заявителю способом, определенным заявителем в заявлении о выдаче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</w:t>
      </w:r>
      <w:r>
        <w:rPr>
          <w:rFonts w:eastAsia="Calibri"/>
          <w:bCs/>
          <w:color w:val="000000"/>
          <w:sz w:val="28"/>
          <w:szCs w:val="28"/>
          <w:lang w:eastAsia="en-US"/>
        </w:rPr>
        <w:t>объекта индивидуального жилищного строительства с привлечением средств материнского (семейного) капитала</w:t>
      </w:r>
      <w:r>
        <w:rPr>
          <w:bCs/>
          <w:color w:val="000000"/>
          <w:sz w:val="28"/>
          <w:szCs w:val="28"/>
        </w:rPr>
        <w:t>, не позднее рабочего дня, следующего за днем получения такого заявления, либо выдается в день личного обращения за получением указанного решения</w:t>
      </w:r>
      <w:proofErr w:type="gramEnd"/>
      <w:r>
        <w:rPr>
          <w:bCs/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мног</w:t>
      </w:r>
      <w:r>
        <w:rPr>
          <w:color w:val="000000"/>
          <w:sz w:val="28"/>
          <w:szCs w:val="28"/>
        </w:rPr>
        <w:t xml:space="preserve">офункциональный центр </w:t>
      </w:r>
      <w:r>
        <w:rPr>
          <w:bCs/>
          <w:color w:val="000000"/>
          <w:sz w:val="28"/>
          <w:szCs w:val="28"/>
        </w:rPr>
        <w:t>или Уполномоченный орган местного самоуправления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2.17. Отказ в приеме документов, указанных в пункте 2.12 настоящего Административного регламента, не препятствует повторному обращению заявителя в Уполномоченный орган.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</w:t>
      </w:r>
      <w:r>
        <w:rPr>
          <w:b/>
          <w:bCs/>
          <w:color w:val="000000"/>
          <w:sz w:val="28"/>
          <w:szCs w:val="28"/>
        </w:rPr>
        <w:t>еречень оснований для приостановления или отказа в предоставлении муниципальной услуги</w:t>
      </w:r>
    </w:p>
    <w:p w:rsidR="00000000" w:rsidRDefault="004F1FC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eastAsia="en-US"/>
        </w:rPr>
        <w:t>2.19 Исчерпывающий</w:t>
      </w:r>
      <w:r>
        <w:rPr>
          <w:bCs/>
          <w:color w:val="000000"/>
          <w:sz w:val="28"/>
          <w:szCs w:val="28"/>
          <w:lang w:eastAsia="en-US"/>
        </w:rPr>
        <w:t xml:space="preserve"> перечень оснований для отказа в выдаче акта освидетельствования проведения основных работ по строительству (реконструкции) </w:t>
      </w:r>
      <w:r>
        <w:rPr>
          <w:bCs/>
          <w:color w:val="000000"/>
          <w:sz w:val="28"/>
          <w:szCs w:val="28"/>
          <w:lang w:eastAsia="en-US"/>
        </w:rPr>
        <w:lastRenderedPageBreak/>
        <w:t>объекта индивидуального жилищного строительства с привлечением средств материнского (семейного) капитала: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а) установление в ходе осв</w:t>
      </w:r>
      <w:r>
        <w:rPr>
          <w:rFonts w:eastAsia="Calibri"/>
          <w:bCs/>
          <w:color w:val="000000"/>
          <w:sz w:val="28"/>
          <w:szCs w:val="28"/>
          <w:lang w:eastAsia="en-US"/>
        </w:rPr>
        <w:t>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б) установление в ходе освидетельствования проведения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</w:t>
      </w:r>
      <w:r>
        <w:rPr>
          <w:rFonts w:eastAsia="Calibri"/>
          <w:bCs/>
          <w:color w:val="000000"/>
          <w:sz w:val="28"/>
          <w:szCs w:val="28"/>
          <w:lang w:eastAsia="en-US"/>
        </w:rPr>
        <w:t>лищным законодательством Российской Федерации.</w:t>
      </w:r>
    </w:p>
    <w:p w:rsidR="00000000" w:rsidRDefault="004F1FC7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00000" w:rsidRDefault="004F1FC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2.20. Предоставление услуги осуществляется без взимания платы.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jc w:val="center"/>
      </w:pPr>
      <w:r>
        <w:rPr>
          <w:b/>
          <w:color w:val="000000"/>
          <w:sz w:val="28"/>
          <w:szCs w:val="28"/>
          <w:highlight w:val="white"/>
        </w:rPr>
        <w:t>М</w:t>
      </w:r>
      <w:r>
        <w:rPr>
          <w:b/>
          <w:color w:val="000000"/>
          <w:sz w:val="28"/>
          <w:szCs w:val="28"/>
        </w:rPr>
        <w:t>аксимальный срок ожидания в очереди при под</w:t>
      </w:r>
      <w:r>
        <w:rPr>
          <w:b/>
          <w:color w:val="000000"/>
          <w:sz w:val="28"/>
          <w:szCs w:val="28"/>
        </w:rPr>
        <w:t>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2.21.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муниципальной услуги в Уполномоченном органе или многофункциональном центре составляет не более 15 минут.</w:t>
      </w:r>
    </w:p>
    <w:p w:rsidR="00000000" w:rsidRDefault="004F1FC7">
      <w:pPr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00000" w:rsidRDefault="004F1FC7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00000" w:rsidRDefault="004F1FC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2.22. Регистрация заявления о вы</w:t>
      </w:r>
      <w:r>
        <w:rPr>
          <w:bCs/>
          <w:color w:val="000000"/>
          <w:sz w:val="28"/>
          <w:szCs w:val="28"/>
        </w:rPr>
        <w:t xml:space="preserve">даче </w:t>
      </w:r>
      <w:r>
        <w:rPr>
          <w:bCs/>
          <w:color w:val="000000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Cs/>
          <w:color w:val="000000"/>
          <w:sz w:val="28"/>
          <w:szCs w:val="28"/>
        </w:rPr>
        <w:t xml:space="preserve">, представленного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 в пункте 2.8 настоящего </w:t>
      </w:r>
      <w:r>
        <w:rPr>
          <w:bCs/>
          <w:color w:val="000000"/>
          <w:sz w:val="28"/>
          <w:szCs w:val="28"/>
        </w:rPr>
        <w:t>Административного регламента способами в Уполномоченный орган  осуществляется не позднее одного рабочего дня, следующего за днем его поступления.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В случае представления заявления о выдаче </w:t>
      </w:r>
      <w:r>
        <w:rPr>
          <w:bCs/>
          <w:color w:val="000000"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</w:t>
      </w:r>
      <w:r>
        <w:rPr>
          <w:bCs/>
          <w:color w:val="000000"/>
          <w:sz w:val="28"/>
          <w:szCs w:val="28"/>
          <w:lang w:eastAsia="en-US"/>
        </w:rPr>
        <w:t>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Cs/>
          <w:color w:val="000000"/>
          <w:sz w:val="28"/>
          <w:szCs w:val="28"/>
        </w:rPr>
        <w:t xml:space="preserve"> в электронной форме способом, указанным в подпункте «а» пункта 2.8 настоящего Административного регламента, вне рабочего времени Уполно</w:t>
      </w:r>
      <w:r>
        <w:rPr>
          <w:bCs/>
          <w:color w:val="000000"/>
          <w:sz w:val="28"/>
          <w:szCs w:val="28"/>
        </w:rPr>
        <w:t xml:space="preserve">моченного органа либо в выходной, нерабочий праздничный день, днем получения заявления о выдаче градостроительного плана земельного участка </w:t>
      </w:r>
      <w:r>
        <w:rPr>
          <w:bCs/>
          <w:color w:val="000000"/>
          <w:sz w:val="28"/>
          <w:szCs w:val="28"/>
        </w:rPr>
        <w:lastRenderedPageBreak/>
        <w:t>считается первый рабочий</w:t>
      </w:r>
      <w:proofErr w:type="gramEnd"/>
      <w:r>
        <w:rPr>
          <w:bCs/>
          <w:color w:val="000000"/>
          <w:sz w:val="28"/>
          <w:szCs w:val="28"/>
        </w:rPr>
        <w:t xml:space="preserve"> день, следующий за днем представления заявителем указанного заявления.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помеще</w:t>
      </w:r>
      <w:r>
        <w:rPr>
          <w:b/>
          <w:color w:val="000000"/>
          <w:sz w:val="28"/>
          <w:szCs w:val="28"/>
        </w:rPr>
        <w:t>ниям, в которых предоставляется муниципальная услуга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</w:t>
      </w:r>
      <w:r>
        <w:rPr>
          <w:color w:val="000000"/>
          <w:sz w:val="28"/>
          <w:szCs w:val="28"/>
        </w:rPr>
        <w:t>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</w:t>
      </w:r>
      <w:r>
        <w:rPr>
          <w:color w:val="000000"/>
          <w:sz w:val="28"/>
          <w:szCs w:val="28"/>
        </w:rPr>
        <w:t>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</w:t>
      </w:r>
      <w:r>
        <w:rPr>
          <w:color w:val="000000"/>
          <w:sz w:val="28"/>
          <w:szCs w:val="28"/>
        </w:rPr>
        <w:t>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</w:t>
      </w:r>
      <w:r>
        <w:rPr>
          <w:color w:val="000000"/>
          <w:sz w:val="28"/>
          <w:szCs w:val="28"/>
        </w:rPr>
        <w:t>дств, перевозящих таких инвалидов и (или) детей-инвалидов.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0000" w:rsidRDefault="004F1FC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4F1FC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000000" w:rsidRDefault="004F1FC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4F1FC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4F1FC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</w:t>
      </w:r>
      <w:r>
        <w:rPr>
          <w:color w:val="000000"/>
          <w:sz w:val="28"/>
          <w:szCs w:val="28"/>
        </w:rPr>
        <w:t>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</w:t>
      </w:r>
      <w:r>
        <w:rPr>
          <w:color w:val="000000"/>
          <w:sz w:val="28"/>
          <w:szCs w:val="28"/>
        </w:rPr>
        <w:t xml:space="preserve"> важных мест полужирным шрифтом.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</w:t>
      </w:r>
      <w:r>
        <w:rPr>
          <w:color w:val="000000"/>
          <w:sz w:val="28"/>
          <w:szCs w:val="28"/>
        </w:rPr>
        <w:t>ета и наименования отдела;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</w:t>
      </w:r>
      <w:r>
        <w:rPr>
          <w:color w:val="000000"/>
          <w:sz w:val="28"/>
          <w:szCs w:val="28"/>
        </w:rPr>
        <w:t xml:space="preserve">м компьютером с возможностью доступа к </w:t>
      </w:r>
      <w:r>
        <w:rPr>
          <w:color w:val="000000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</w:t>
      </w:r>
      <w:r>
        <w:rPr>
          <w:color w:val="000000"/>
          <w:sz w:val="28"/>
          <w:szCs w:val="28"/>
        </w:rPr>
        <w:t>(зданию, помещению), в котором предоставляется государственная (муниципальная) услуга;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</w:t>
      </w:r>
      <w:r>
        <w:rPr>
          <w:color w:val="000000"/>
          <w:sz w:val="28"/>
          <w:szCs w:val="28"/>
        </w:rPr>
        <w:t xml:space="preserve"> объекты и выхода из них, посадки в транспортное средство и высадки из него, в том числе с использование кресла-коляски;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</w:t>
      </w:r>
      <w:r>
        <w:rPr>
          <w:color w:val="000000"/>
          <w:sz w:val="28"/>
          <w:szCs w:val="28"/>
        </w:rPr>
        <w:t>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</w:t>
      </w:r>
      <w:r>
        <w:rPr>
          <w:color w:val="000000"/>
          <w:sz w:val="28"/>
          <w:szCs w:val="28"/>
        </w:rPr>
        <w:t>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собаки-проводника при наличии д</w:t>
      </w:r>
      <w:r>
        <w:rPr>
          <w:color w:val="000000"/>
          <w:sz w:val="28"/>
          <w:szCs w:val="28"/>
        </w:rPr>
        <w:t xml:space="preserve">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</w:t>
      </w:r>
      <w:r>
        <w:rPr>
          <w:b/>
          <w:bCs/>
          <w:color w:val="000000"/>
          <w:sz w:val="28"/>
          <w:szCs w:val="28"/>
        </w:rPr>
        <w:t>атели доступности и качества муниципальной услуги</w:t>
      </w:r>
    </w:p>
    <w:p w:rsidR="00000000" w:rsidRDefault="004F1FC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</w:t>
      </w:r>
      <w:r>
        <w:rPr>
          <w:bCs/>
          <w:color w:val="000000"/>
          <w:sz w:val="28"/>
          <w:szCs w:val="28"/>
        </w:rPr>
        <w:t>коммуникационных сетях общего пользования (в том числе в сети «Интернет»), средствах массовой информации;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</w:t>
      </w:r>
      <w:r>
        <w:rPr>
          <w:bCs/>
          <w:color w:val="000000"/>
          <w:sz w:val="28"/>
          <w:szCs w:val="28"/>
        </w:rPr>
        <w:t>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предоставления муниципал</w:t>
      </w:r>
      <w:r>
        <w:rPr>
          <w:bCs/>
          <w:color w:val="000000"/>
          <w:sz w:val="28"/>
          <w:szCs w:val="28"/>
        </w:rPr>
        <w:t>ьной услуги в соответствии со стандартом ее предоставления, установленным настоящим Административным регламентом;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отсутстви</w:t>
      </w:r>
      <w:r>
        <w:rPr>
          <w:bCs/>
          <w:color w:val="000000"/>
          <w:sz w:val="28"/>
          <w:szCs w:val="28"/>
        </w:rPr>
        <w:t>е обоснованных жалоб на действия (бездействие) сотрудников и их некорректное (невнимательное) отношение к заявителям;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заявлений об оспаривании решений, дей</w:t>
      </w:r>
      <w:r>
        <w:rPr>
          <w:bCs/>
          <w:color w:val="000000"/>
          <w:sz w:val="28"/>
          <w:szCs w:val="28"/>
        </w:rPr>
        <w:t xml:space="preserve">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0000" w:rsidRDefault="004F1FC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Случаи </w:t>
      </w:r>
      <w:r>
        <w:rPr>
          <w:b/>
          <w:bCs/>
          <w:color w:val="000000"/>
          <w:sz w:val="28"/>
          <w:szCs w:val="28"/>
        </w:rPr>
        <w:t>и порядок предоставления муниципальной услуги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4F1FC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2.26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000000" w:rsidRDefault="004F1FC7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</w:t>
      </w:r>
      <w:r>
        <w:rPr>
          <w:b/>
          <w:bCs/>
          <w:color w:val="000000"/>
          <w:sz w:val="28"/>
          <w:szCs w:val="28"/>
        </w:rPr>
        <w:t>ьной услуги, в том числе сведения о документе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b/>
          <w:bCs/>
          <w:color w:val="000000"/>
          <w:sz w:val="28"/>
          <w:szCs w:val="28"/>
        </w:rPr>
        <w:t>(документах), выдаваемом (выдаваемых) организациями, участвующими в предоставлении муниципальной услуги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2.27. Услуги, необходимые и обязательные для предоставления муниципальной услуги, отсутствуют.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2.28. При </w:t>
      </w:r>
      <w:r>
        <w:rPr>
          <w:bCs/>
          <w:color w:val="000000"/>
          <w:sz w:val="28"/>
          <w:szCs w:val="28"/>
        </w:rPr>
        <w:t>предоставлении муниципальной услуги запрещается требовать от заявителя: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регулирующие отношения, возни</w:t>
      </w:r>
      <w:r>
        <w:rPr>
          <w:bCs/>
          <w:color w:val="000000"/>
          <w:sz w:val="28"/>
          <w:szCs w:val="28"/>
        </w:rPr>
        <w:t>кшие в связи с предоставлением муниципальной услуги;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</w:t>
      </w:r>
      <w:r>
        <w:rPr>
          <w:bCs/>
          <w:color w:val="000000"/>
          <w:sz w:val="28"/>
          <w:szCs w:val="28"/>
        </w:rPr>
        <w:t xml:space="preserve"> «Красногвардейский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</w:t>
      </w:r>
      <w:r>
        <w:rPr>
          <w:bCs/>
          <w:color w:val="000000"/>
          <w:sz w:val="28"/>
          <w:szCs w:val="28"/>
        </w:rPr>
        <w:t>органам местного самоуправления организаций, участвующих в предоставлении государственных или муниципальных</w:t>
      </w:r>
      <w:proofErr w:type="gramEnd"/>
      <w:r>
        <w:rPr>
          <w:bCs/>
          <w:color w:val="000000"/>
          <w:sz w:val="28"/>
          <w:szCs w:val="28"/>
        </w:rPr>
        <w:t xml:space="preserve"> услуг, за исключением следующих документов: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</w:t>
      </w:r>
      <w:r>
        <w:rPr>
          <w:bCs/>
          <w:color w:val="000000"/>
          <w:sz w:val="28"/>
          <w:szCs w:val="28"/>
        </w:rPr>
        <w:t>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состояния, выданные комп</w:t>
      </w:r>
      <w:r>
        <w:rPr>
          <w:bCs/>
          <w:color w:val="000000"/>
          <w:sz w:val="28"/>
          <w:szCs w:val="28"/>
        </w:rPr>
        <w:t>етентными органами иностранного государства, и их нотариально удостоверенный перевод на русский язык;</w:t>
      </w:r>
    </w:p>
    <w:p w:rsidR="00000000" w:rsidRDefault="004F1FC7">
      <w:pPr>
        <w:autoSpaceDE w:val="0"/>
        <w:ind w:firstLine="709"/>
        <w:jc w:val="both"/>
      </w:pPr>
      <w:r w:rsidRPr="004F1FC7">
        <w:rPr>
          <w:bCs/>
          <w:color w:val="000000"/>
          <w:sz w:val="28"/>
          <w:szCs w:val="28"/>
        </w:rPr>
        <w:lastRenderedPageBreak/>
        <w:t>4)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</w:t>
      </w:r>
      <w:r>
        <w:rPr>
          <w:bCs/>
          <w:color w:val="000000"/>
          <w:sz w:val="28"/>
          <w:szCs w:val="28"/>
        </w:rPr>
        <w:t xml:space="preserve">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гражданина, а также</w:t>
      </w:r>
      <w:r>
        <w:rPr>
          <w:bCs/>
          <w:color w:val="000000"/>
          <w:sz w:val="28"/>
          <w:szCs w:val="28"/>
        </w:rPr>
        <w:t xml:space="preserve">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прохождением обучен</w:t>
      </w:r>
      <w:r>
        <w:rPr>
          <w:bCs/>
          <w:color w:val="000000"/>
          <w:sz w:val="28"/>
          <w:szCs w:val="28"/>
        </w:rPr>
        <w:t>ия, выданные на территории иностранного государства, и их нотариально удостоверенный перевод на русский язык;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образовательными ор</w:t>
      </w:r>
      <w:r>
        <w:rPr>
          <w:bCs/>
          <w:color w:val="000000"/>
          <w:sz w:val="28"/>
          <w:szCs w:val="28"/>
        </w:rPr>
        <w:t>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9) документы Архивного фонда Российской Федераци</w:t>
      </w:r>
      <w:r>
        <w:rPr>
          <w:bCs/>
          <w:color w:val="000000"/>
          <w:sz w:val="28"/>
          <w:szCs w:val="28"/>
        </w:rPr>
        <w:t>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10) документы, выданные (оформленные) органами дознания, следствия либо </w:t>
      </w:r>
      <w:r>
        <w:rPr>
          <w:bCs/>
          <w:color w:val="000000"/>
          <w:sz w:val="28"/>
          <w:szCs w:val="28"/>
        </w:rPr>
        <w:t>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</w:t>
      </w:r>
      <w:r>
        <w:rPr>
          <w:bCs/>
          <w:color w:val="000000"/>
          <w:sz w:val="28"/>
          <w:szCs w:val="28"/>
        </w:rPr>
        <w:t>исдикции и арбитражных судов;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</w:t>
      </w:r>
      <w:r>
        <w:rPr>
          <w:bCs/>
          <w:color w:val="000000"/>
          <w:sz w:val="28"/>
          <w:szCs w:val="28"/>
        </w:rPr>
        <w:t>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первичные статистичес</w:t>
      </w:r>
      <w:r>
        <w:rPr>
          <w:bCs/>
          <w:color w:val="000000"/>
          <w:sz w:val="28"/>
          <w:szCs w:val="28"/>
        </w:rPr>
        <w:t>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</w:t>
      </w:r>
      <w:r>
        <w:rPr>
          <w:bCs/>
          <w:color w:val="000000"/>
          <w:sz w:val="28"/>
          <w:szCs w:val="28"/>
        </w:rPr>
        <w:t>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представления до</w:t>
      </w:r>
      <w:r>
        <w:rPr>
          <w:bCs/>
          <w:color w:val="000000"/>
          <w:sz w:val="28"/>
          <w:szCs w:val="28"/>
        </w:rPr>
        <w:t xml:space="preserve">кументов и информации, отсутствие и (или) недостоверность которых не указывались при первоначальном отказе в приеме </w:t>
      </w:r>
      <w:r>
        <w:rPr>
          <w:bCs/>
          <w:color w:val="000000"/>
          <w:sz w:val="28"/>
          <w:szCs w:val="28"/>
        </w:rPr>
        <w:lastRenderedPageBreak/>
        <w:t>документов, необходимых для предоставления государственной или муниципальной услуги исключением случаев указанных в п. 4 ч. 1 ст. 7 Федераль</w:t>
      </w:r>
      <w:r>
        <w:rPr>
          <w:bCs/>
          <w:color w:val="000000"/>
          <w:sz w:val="28"/>
          <w:szCs w:val="28"/>
        </w:rPr>
        <w:t>ного закона от 27.07.2010 № 210-ФЗ «Об организации предоставления государственных и муниципальных услуг».</w:t>
      </w: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выполнения административных процедур в электронной форме</w:t>
      </w:r>
    </w:p>
    <w:p w:rsidR="00000000" w:rsidRDefault="004F1FC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00000" w:rsidRDefault="004F1FC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прием, проверка документов и регистрация заявле</w:t>
      </w:r>
      <w:r>
        <w:rPr>
          <w:color w:val="000000"/>
          <w:sz w:val="28"/>
          <w:szCs w:val="28"/>
        </w:rPr>
        <w:t>ния;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</w:t>
      </w:r>
      <w:r>
        <w:rPr>
          <w:color w:val="000000"/>
          <w:sz w:val="28"/>
          <w:szCs w:val="28"/>
        </w:rPr>
        <w:t>е документов и сведений;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выдача результата.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</w:t>
      </w:r>
      <w:r>
        <w:rPr>
          <w:b/>
          <w:color w:val="000000"/>
          <w:sz w:val="28"/>
          <w:szCs w:val="28"/>
        </w:rPr>
        <w:t xml:space="preserve"> услуг в электронной форме</w:t>
      </w:r>
    </w:p>
    <w:p w:rsidR="00000000" w:rsidRDefault="004F1FC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формирование заявления;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прием и регистрация Уполномоченным о</w:t>
      </w:r>
      <w:r>
        <w:rPr>
          <w:color w:val="000000"/>
          <w:sz w:val="28"/>
          <w:szCs w:val="28"/>
        </w:rPr>
        <w:t>рганом заявления и иных документов, необходимых для предоставления муниципальной услуги;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00000" w:rsidRDefault="004F1FC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</w:t>
      </w:r>
      <w:r>
        <w:rPr>
          <w:b/>
          <w:color w:val="000000"/>
          <w:sz w:val="28"/>
          <w:szCs w:val="28"/>
        </w:rPr>
        <w:t>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4F1FC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3.3. Формирование заявления.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</w:t>
      </w:r>
      <w:r>
        <w:rPr>
          <w:color w:val="000000"/>
          <w:sz w:val="28"/>
          <w:szCs w:val="28"/>
        </w:rPr>
        <w:t>й подачи заявления в какой-либо иной форме.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</w:t>
      </w:r>
      <w:r>
        <w:rPr>
          <w:color w:val="000000"/>
          <w:sz w:val="28"/>
          <w:szCs w:val="28"/>
        </w:rPr>
        <w:t>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а) возможность копирования и сохранен</w:t>
      </w:r>
      <w:r>
        <w:rPr>
          <w:color w:val="000000"/>
          <w:sz w:val="28"/>
          <w:szCs w:val="28"/>
        </w:rPr>
        <w:t>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</w:t>
      </w:r>
      <w:r>
        <w:rPr>
          <w:color w:val="000000"/>
          <w:sz w:val="28"/>
          <w:szCs w:val="28"/>
        </w:rPr>
        <w:t>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</w:t>
      </w:r>
      <w:r>
        <w:rPr>
          <w:color w:val="000000"/>
          <w:sz w:val="28"/>
          <w:szCs w:val="28"/>
        </w:rPr>
        <w:t>с использованием сведений, размещенных в ЕСИА, и сведений,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Сформированн</w:t>
      </w:r>
      <w:r>
        <w:rPr>
          <w:color w:val="000000"/>
          <w:sz w:val="28"/>
          <w:szCs w:val="28"/>
        </w:rPr>
        <w:t xml:space="preserve">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</w:t>
      </w:r>
      <w:r>
        <w:rPr>
          <w:color w:val="000000"/>
          <w:sz w:val="28"/>
          <w:szCs w:val="28"/>
        </w:rPr>
        <w:t xml:space="preserve">я с момента подачи заявления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</w:t>
      </w:r>
      <w:r>
        <w:rPr>
          <w:color w:val="000000"/>
          <w:sz w:val="28"/>
          <w:szCs w:val="28"/>
        </w:rPr>
        <w:t>равление заявителю электронного сообщения о поступлении заявления;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3.5. Электронн</w:t>
      </w:r>
      <w:r>
        <w:rPr>
          <w:color w:val="000000"/>
          <w:sz w:val="28"/>
          <w:szCs w:val="28"/>
        </w:rPr>
        <w:t xml:space="preserve">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</w:t>
      </w:r>
      <w:r>
        <w:rPr>
          <w:color w:val="000000"/>
          <w:sz w:val="28"/>
          <w:szCs w:val="28"/>
        </w:rPr>
        <w:lastRenderedPageBreak/>
        <w:t>используемой Уполномоченным органом для пред</w:t>
      </w:r>
      <w:r>
        <w:rPr>
          <w:color w:val="000000"/>
          <w:sz w:val="28"/>
          <w:szCs w:val="28"/>
        </w:rPr>
        <w:t>оставления муниципальной услуги (далее – ГИС).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 поступившие заявлен</w:t>
      </w:r>
      <w:r>
        <w:rPr>
          <w:color w:val="000000"/>
          <w:sz w:val="28"/>
          <w:szCs w:val="28"/>
        </w:rPr>
        <w:t>ия и приложенные образы документов (документы);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</w:t>
      </w:r>
      <w:r>
        <w:rPr>
          <w:color w:val="000000"/>
          <w:sz w:val="28"/>
          <w:szCs w:val="28"/>
        </w:rPr>
        <w:t xml:space="preserve">а: 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</w:t>
      </w:r>
      <w:r>
        <w:rPr>
          <w:bCs/>
          <w:color w:val="000000"/>
          <w:sz w:val="28"/>
          <w:szCs w:val="28"/>
        </w:rPr>
        <w:t>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</w:t>
      </w:r>
      <w:r>
        <w:rPr>
          <w:color w:val="000000"/>
          <w:sz w:val="28"/>
          <w:szCs w:val="28"/>
        </w:rPr>
        <w:t>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</w:t>
      </w:r>
      <w:r>
        <w:rPr>
          <w:color w:val="000000"/>
          <w:sz w:val="28"/>
          <w:szCs w:val="28"/>
        </w:rPr>
        <w:t>ремя.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4F1FC7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</w:t>
      </w:r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</w:t>
      </w:r>
      <w:r>
        <w:rPr>
          <w:color w:val="000000"/>
          <w:sz w:val="28"/>
          <w:szCs w:val="28"/>
        </w:rPr>
        <w:t>имых для предоставления муниципальной услуги;</w:t>
      </w:r>
      <w:proofErr w:type="gramEnd"/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</w:t>
      </w:r>
      <w:r>
        <w:rPr>
          <w:color w:val="000000"/>
          <w:sz w:val="28"/>
          <w:szCs w:val="28"/>
        </w:rPr>
        <w:t>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</w:t>
      </w:r>
      <w:r>
        <w:rPr>
          <w:color w:val="000000"/>
          <w:sz w:val="28"/>
          <w:szCs w:val="28"/>
        </w:rPr>
        <w:t xml:space="preserve">тствии с </w:t>
      </w:r>
      <w:hyperlink r:id="rId8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</w:t>
      </w:r>
      <w:r>
        <w:rPr>
          <w:color w:val="000000"/>
          <w:sz w:val="28"/>
          <w:szCs w:val="28"/>
        </w:rPr>
        <w:t xml:space="preserve">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rPr>
          <w:color w:val="000000"/>
          <w:sz w:val="28"/>
          <w:szCs w:val="28"/>
        </w:rPr>
        <w:lastRenderedPageBreak/>
        <w:t>соответствующими руководител</w:t>
      </w:r>
      <w:r>
        <w:rPr>
          <w:color w:val="000000"/>
          <w:sz w:val="28"/>
          <w:szCs w:val="28"/>
        </w:rPr>
        <w:t>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</w:t>
      </w:r>
      <w:r>
        <w:rPr>
          <w:color w:val="000000"/>
          <w:sz w:val="28"/>
          <w:szCs w:val="28"/>
        </w:rPr>
        <w:t xml:space="preserve">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>
        <w:rPr>
          <w:color w:val="000000"/>
          <w:sz w:val="28"/>
          <w:szCs w:val="28"/>
        </w:rPr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</w:t>
      </w:r>
      <w:r>
        <w:rPr>
          <w:color w:val="000000"/>
          <w:sz w:val="28"/>
          <w:szCs w:val="28"/>
        </w:rPr>
        <w:t>и своих должностных обязанностей».</w:t>
      </w: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</w:t>
      </w:r>
      <w:r>
        <w:rPr>
          <w:color w:val="000000"/>
          <w:sz w:val="28"/>
          <w:szCs w:val="28"/>
        </w:rPr>
        <w:t>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</w:t>
      </w:r>
      <w:r>
        <w:rPr>
          <w:color w:val="000000"/>
          <w:sz w:val="28"/>
          <w:szCs w:val="28"/>
        </w:rPr>
        <w:t xml:space="preserve">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000000" w:rsidRDefault="004F1FC7">
      <w:pPr>
        <w:pStyle w:val="ConsPlusNormal0"/>
        <w:ind w:firstLine="709"/>
        <w:jc w:val="center"/>
        <w:rPr>
          <w:b/>
          <w:bCs/>
          <w:color w:val="000000"/>
          <w:highlight w:val="white"/>
        </w:rPr>
      </w:pPr>
    </w:p>
    <w:p w:rsidR="00000000" w:rsidRDefault="004F1FC7">
      <w:pPr>
        <w:pStyle w:val="ConsPlusNormal0"/>
        <w:ind w:firstLine="709"/>
        <w:jc w:val="center"/>
      </w:pPr>
      <w:r>
        <w:rPr>
          <w:b/>
          <w:bCs/>
          <w:color w:val="000000"/>
          <w:highlight w:val="white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pStyle w:val="ConsPlusNormal0"/>
        <w:ind w:firstLine="709"/>
        <w:jc w:val="both"/>
      </w:pPr>
      <w:r>
        <w:rPr>
          <w:bCs/>
          <w:color w:val="000000"/>
        </w:rPr>
        <w:t>3.10. Порядок и</w:t>
      </w:r>
      <w:r>
        <w:rPr>
          <w:bCs/>
          <w:color w:val="000000"/>
        </w:rPr>
        <w:t xml:space="preserve">справления допущенных опечаток и ошибок </w:t>
      </w:r>
      <w:r>
        <w:rPr>
          <w:rFonts w:eastAsia="Calibri"/>
          <w:bCs/>
          <w:color w:val="000000"/>
          <w:lang w:eastAsia="en-US"/>
        </w:rPr>
        <w:t>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Заявитель вправе обратит</w:t>
      </w:r>
      <w:r>
        <w:rPr>
          <w:rFonts w:eastAsia="Calibri"/>
          <w:bCs/>
          <w:color w:val="000000"/>
          <w:sz w:val="28"/>
          <w:szCs w:val="28"/>
          <w:lang w:eastAsia="en-US"/>
        </w:rPr>
        <w:t>ься в Уполномоченный орган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</w:t>
      </w:r>
      <w:r>
        <w:rPr>
          <w:rFonts w:eastAsia="Calibri"/>
          <w:bCs/>
          <w:color w:val="000000"/>
          <w:sz w:val="28"/>
          <w:szCs w:val="28"/>
          <w:lang w:eastAsia="en-US"/>
        </w:rPr>
        <w:t>емейного) капитала (далее - заявление об исправлении допущенных опечаток и ошибок) по форме согласно Приложению № 3 к настоящему Административному регламенту в порядке, установленном пунктами 2.8 – 2.11, 2.22 настоящего Административного регламента.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 случ</w:t>
      </w:r>
      <w:r>
        <w:rPr>
          <w:rFonts w:eastAsia="Calibri"/>
          <w:bCs/>
          <w:color w:val="000000"/>
          <w:sz w:val="28"/>
          <w:szCs w:val="28"/>
          <w:lang w:eastAsia="en-US"/>
        </w:rPr>
        <w:t>ае подтверждения наличия допущенных опечаток,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уполномоченн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ый орган вносит исправления в ранее выданный градостроительный план земельного участка.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Дата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кого (семейного) капитала не изменяются, а в соответствующей графе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формы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>
        <w:rPr>
          <w:rFonts w:eastAsia="Calibri"/>
          <w:bCs/>
          <w:color w:val="000000"/>
          <w:sz w:val="28"/>
          <w:szCs w:val="28"/>
          <w:lang w:eastAsia="en-US"/>
        </w:rPr>
        <w:t>итала указывается основание для внесения исправлений (реквизиты заявления об исправлении допущенных опечаток и ошибок.</w:t>
      </w:r>
      <w:proofErr w:type="gramEnd"/>
    </w:p>
    <w:p w:rsidR="00000000" w:rsidRDefault="004F1FC7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</w:t>
      </w:r>
      <w:r>
        <w:rPr>
          <w:rFonts w:eastAsia="Calibri"/>
          <w:bCs/>
          <w:color w:val="000000"/>
          <w:sz w:val="28"/>
          <w:szCs w:val="28"/>
          <w:lang w:eastAsia="en-US"/>
        </w:rPr>
        <w:t>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акте освидетельствования проведения основных работ по строительству (реконструкции) объекта индивиду</w:t>
      </w:r>
      <w:r>
        <w:rPr>
          <w:rFonts w:eastAsia="Calibri"/>
          <w:bCs/>
          <w:color w:val="000000"/>
          <w:sz w:val="28"/>
          <w:szCs w:val="28"/>
          <w:lang w:eastAsia="en-US"/>
        </w:rPr>
        <w:t>ального жилищного строительства с привлечением средств материнского (семейного) капитала по форме согласно Приложению № 4 к настоящему Административному регламенту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направляется заявителю в порядке, установленном пунктом 2.5 настоящего Административного рег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ламента, способом, указанным в заявлении об исправлении допущенных опечаток и ошибок, в течение пяти рабочих дней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3.11. Исчерпывающий перечень оснований для отказа в исправлении допу</w:t>
      </w:r>
      <w:r>
        <w:rPr>
          <w:bCs/>
          <w:color w:val="000000"/>
          <w:sz w:val="28"/>
          <w:szCs w:val="28"/>
        </w:rPr>
        <w:t>щенных опечаток и ошибок в градостроительном плане земельного участка: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00000" w:rsidRDefault="004F1FC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 в акте освидетельствования проведе</w:t>
      </w:r>
      <w:r>
        <w:rPr>
          <w:bCs/>
          <w:color w:val="000000"/>
          <w:sz w:val="28"/>
          <w:szCs w:val="28"/>
        </w:rPr>
        <w:t>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00000" w:rsidRDefault="004F1FC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текущ</w:t>
      </w:r>
      <w:r>
        <w:rPr>
          <w:b/>
          <w:color w:val="000000"/>
          <w:sz w:val="28"/>
          <w:szCs w:val="28"/>
        </w:rPr>
        <w:t xml:space="preserve">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00000" w:rsidRDefault="004F1FC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</w:t>
      </w:r>
      <w:r>
        <w:rPr>
          <w:color w:val="000000"/>
          <w:sz w:val="28"/>
          <w:szCs w:val="28"/>
        </w:rPr>
        <w:t>на), уполномоченными на осуществление контроля за предоставлением муниципальной услуги.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</w:t>
      </w:r>
      <w:r>
        <w:rPr>
          <w:color w:val="000000"/>
          <w:sz w:val="28"/>
          <w:szCs w:val="28"/>
        </w:rPr>
        <w:t>на).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</w:t>
      </w:r>
      <w:r>
        <w:rPr>
          <w:color w:val="000000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000000" w:rsidRDefault="004F1FC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  <w:highlight w:val="white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  <w:highlight w:val="white"/>
        </w:rPr>
        <w:t>плановых</w:t>
      </w:r>
      <w:proofErr w:type="gramEnd"/>
      <w:r>
        <w:rPr>
          <w:b/>
          <w:color w:val="000000"/>
          <w:sz w:val="28"/>
          <w:szCs w:val="28"/>
          <w:highlight w:val="white"/>
        </w:rPr>
        <w:t xml:space="preserve"> и внеплановых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</w:t>
      </w:r>
      <w:r>
        <w:rPr>
          <w:b/>
          <w:color w:val="000000"/>
          <w:sz w:val="28"/>
          <w:szCs w:val="28"/>
        </w:rPr>
        <w:t>еством предоставления муниципальной услуги</w:t>
      </w:r>
    </w:p>
    <w:p w:rsidR="00000000" w:rsidRDefault="004F1FC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</w:t>
      </w:r>
      <w:r>
        <w:rPr>
          <w:color w:val="000000"/>
          <w:sz w:val="28"/>
          <w:szCs w:val="28"/>
        </w:rPr>
        <w:t>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</w:t>
      </w:r>
      <w:r>
        <w:rPr>
          <w:color w:val="000000"/>
          <w:sz w:val="28"/>
          <w:szCs w:val="28"/>
        </w:rPr>
        <w:t>инистративного регламента;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00000" w:rsidRDefault="004F1FC7">
      <w:pPr>
        <w:autoSpaceDE w:val="0"/>
        <w:ind w:firstLine="540"/>
        <w:jc w:val="both"/>
      </w:pPr>
      <w:r w:rsidRPr="004F1FC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>
        <w:rPr>
          <w:color w:val="000000"/>
          <w:sz w:val="28"/>
          <w:szCs w:val="28"/>
        </w:rPr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  <w:sz w:val="28"/>
          <w:szCs w:val="28"/>
          <w:highlight w:val="white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>
        <w:rPr>
          <w:iCs/>
          <w:color w:val="000000"/>
          <w:sz w:val="28"/>
          <w:szCs w:val="28"/>
        </w:rPr>
        <w:t>МО «Красногвардейский район»;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обращения граждан и юридических лиц на нарушения </w:t>
      </w:r>
      <w:r>
        <w:rPr>
          <w:color w:val="000000"/>
          <w:sz w:val="28"/>
          <w:szCs w:val="28"/>
        </w:rPr>
        <w:t>законодательства, в том числе на качество предоставления муниципальной услуги.</w:t>
      </w:r>
    </w:p>
    <w:p w:rsidR="00000000" w:rsidRDefault="004F1FC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4F1FC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4.5. По результатам проведенны</w:t>
      </w:r>
      <w:r>
        <w:rPr>
          <w:color w:val="000000"/>
          <w:sz w:val="28"/>
          <w:szCs w:val="28"/>
        </w:rPr>
        <w:t xml:space="preserve">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  <w:sz w:val="28"/>
          <w:szCs w:val="28"/>
          <w:highlight w:val="white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>
        <w:rPr>
          <w:iCs/>
          <w:color w:val="000000"/>
          <w:sz w:val="28"/>
          <w:szCs w:val="28"/>
        </w:rPr>
        <w:t>МО «Красногвардейский район»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</w:t>
      </w:r>
      <w:r>
        <w:rPr>
          <w:color w:val="000000"/>
          <w:sz w:val="28"/>
          <w:szCs w:val="28"/>
        </w:rPr>
        <w:t>ответствии с законодательством Российской Федерации.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</w:t>
      </w:r>
      <w:r>
        <w:rPr>
          <w:color w:val="000000"/>
          <w:sz w:val="28"/>
          <w:szCs w:val="28"/>
        </w:rPr>
        <w:t>х в соответствии с требованиями законодательства.</w:t>
      </w:r>
    </w:p>
    <w:p w:rsidR="00000000" w:rsidRDefault="004F1FC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lastRenderedPageBreak/>
        <w:t>их объединений и организаций</w:t>
      </w:r>
    </w:p>
    <w:p w:rsidR="00000000" w:rsidRDefault="004F1FC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</w:t>
      </w:r>
      <w:r>
        <w:rPr>
          <w:color w:val="000000"/>
          <w:sz w:val="28"/>
          <w:szCs w:val="28"/>
        </w:rPr>
        <w:t xml:space="preserve">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правлять замечания и предложения по улучшению доступности и качества предоставления муниципальной услуги;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</w:t>
      </w:r>
      <w:r>
        <w:rPr>
          <w:color w:val="000000"/>
          <w:sz w:val="28"/>
          <w:szCs w:val="28"/>
        </w:rPr>
        <w:t>ры к прекращению допущенных нарушений, устраняют причины и условия, способствующие совершению нарушений.</w:t>
      </w:r>
    </w:p>
    <w:p w:rsidR="00000000" w:rsidRDefault="004F1FC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</w:t>
      </w:r>
      <w:r>
        <w:rPr>
          <w:color w:val="000000"/>
          <w:sz w:val="28"/>
          <w:szCs w:val="28"/>
        </w:rPr>
        <w:t>я и предложения.</w:t>
      </w: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00000" w:rsidRDefault="004F1FC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Заявитель имеет право на обжалование решения и </w:t>
      </w:r>
      <w:r>
        <w:rPr>
          <w:color w:val="000000"/>
          <w:sz w:val="28"/>
          <w:szCs w:val="28"/>
        </w:rPr>
        <w:t>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</w:t>
      </w:r>
      <w:r>
        <w:rPr>
          <w:color w:val="000000"/>
          <w:sz w:val="28"/>
          <w:szCs w:val="28"/>
        </w:rPr>
        <w:t>м) порядке (далее – жалоба).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5.1.1. Заявитель может обратиться с </w:t>
      </w:r>
      <w:proofErr w:type="gramStart"/>
      <w:r>
        <w:rPr>
          <w:color w:val="000000"/>
          <w:sz w:val="28"/>
          <w:szCs w:val="28"/>
        </w:rPr>
        <w:t>жалобой</w:t>
      </w:r>
      <w:proofErr w:type="gramEnd"/>
      <w:r>
        <w:rPr>
          <w:color w:val="000000"/>
          <w:sz w:val="28"/>
          <w:szCs w:val="28"/>
        </w:rPr>
        <w:t xml:space="preserve"> в том числе в следующих случаях: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</w:t>
      </w:r>
      <w:r>
        <w:rPr>
          <w:color w:val="000000"/>
          <w:sz w:val="28"/>
          <w:szCs w:val="28"/>
        </w:rPr>
        <w:t xml:space="preserve">рока предоставления муниципальной услуги. </w:t>
      </w:r>
      <w:proofErr w:type="gramStart"/>
      <w:r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>
        <w:rPr>
          <w:color w:val="000000"/>
          <w:sz w:val="28"/>
          <w:szCs w:val="28"/>
        </w:rPr>
        <w:t>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</w:t>
      </w:r>
      <w:r>
        <w:rPr>
          <w:color w:val="000000"/>
          <w:sz w:val="28"/>
          <w:szCs w:val="28"/>
        </w:rPr>
        <w:t xml:space="preserve">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</w:t>
      </w:r>
      <w:r>
        <w:rPr>
          <w:color w:val="000000"/>
          <w:sz w:val="28"/>
          <w:szCs w:val="28"/>
        </w:rPr>
        <w:t>услуги;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color w:val="000000"/>
          <w:sz w:val="28"/>
          <w:szCs w:val="28"/>
        </w:rPr>
        <w:lastRenderedPageBreak/>
        <w:t>правовыми актами Республики Адыгея для предоставления муниципальной услуги, у заявителя;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в предоставлении муницип</w:t>
      </w:r>
      <w:r>
        <w:rPr>
          <w:color w:val="000000"/>
          <w:sz w:val="28"/>
          <w:szCs w:val="28"/>
        </w:rPr>
        <w:t>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</w:t>
      </w:r>
      <w:r>
        <w:rPr>
          <w:color w:val="000000"/>
          <w:sz w:val="28"/>
          <w:szCs w:val="28"/>
        </w:rPr>
        <w:t>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</w:t>
      </w:r>
      <w:r>
        <w:rPr>
          <w:color w:val="000000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</w:t>
      </w:r>
      <w:r>
        <w:rPr>
          <w:color w:val="000000"/>
          <w:sz w:val="28"/>
          <w:szCs w:val="28"/>
        </w:rPr>
        <w:t>редусмотренной нормативными правовыми актами Российской Федерации, нормативными правовыми актами Республики Адыгея, муниципальными правовыми актами;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</w:t>
      </w:r>
      <w:r>
        <w:rPr>
          <w:color w:val="000000"/>
          <w:sz w:val="28"/>
          <w:szCs w:val="28"/>
        </w:rPr>
        <w:t>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</w:t>
      </w:r>
      <w:r>
        <w:rPr>
          <w:color w:val="000000"/>
          <w:sz w:val="28"/>
          <w:szCs w:val="28"/>
        </w:rPr>
        <w:t>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</w:t>
      </w:r>
      <w:r>
        <w:rPr>
          <w:color w:val="000000"/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</w:t>
      </w:r>
      <w:r>
        <w:rPr>
          <w:color w:val="000000"/>
          <w:sz w:val="28"/>
          <w:szCs w:val="28"/>
        </w:rPr>
        <w:t>деленном частью 1.3 статьи 16 Федерального закона № 210-ФЗ;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приостановление предоставления муниципальной, если основания приостановления не предусмотрены феде</w:t>
      </w:r>
      <w:r>
        <w:rPr>
          <w:color w:val="000000"/>
          <w:sz w:val="28"/>
          <w:szCs w:val="28"/>
        </w:rPr>
        <w:t>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</w:t>
      </w:r>
      <w:r>
        <w:rPr>
          <w:color w:val="000000"/>
          <w:sz w:val="28"/>
          <w:szCs w:val="28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</w:t>
      </w:r>
      <w:r>
        <w:rPr>
          <w:color w:val="000000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>
        <w:rPr>
          <w:color w:val="000000"/>
          <w:sz w:val="28"/>
          <w:szCs w:val="28"/>
        </w:rPr>
        <w:t>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</w:t>
      </w:r>
      <w:r>
        <w:rPr>
          <w:color w:val="000000"/>
          <w:sz w:val="28"/>
          <w:szCs w:val="28"/>
        </w:rPr>
        <w:t>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- учредитель</w:t>
      </w:r>
      <w:r>
        <w:rPr>
          <w:color w:val="000000"/>
          <w:sz w:val="28"/>
          <w:szCs w:val="28"/>
        </w:rPr>
        <w:t xml:space="preserve">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</w:t>
      </w:r>
      <w:r>
        <w:rPr>
          <w:color w:val="000000"/>
          <w:sz w:val="28"/>
          <w:szCs w:val="28"/>
        </w:rPr>
        <w:t>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</w:t>
      </w:r>
      <w:r>
        <w:rPr>
          <w:color w:val="000000"/>
          <w:sz w:val="28"/>
          <w:szCs w:val="28"/>
        </w:rPr>
        <w:t>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</w:t>
      </w:r>
      <w:r>
        <w:rPr>
          <w:color w:val="000000"/>
          <w:sz w:val="28"/>
          <w:szCs w:val="28"/>
        </w:rPr>
        <w:t>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5.1.3. </w:t>
      </w:r>
      <w:proofErr w:type="gramStart"/>
      <w:r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</w:t>
      </w:r>
      <w:r>
        <w:rPr>
          <w:color w:val="000000"/>
          <w:sz w:val="28"/>
          <w:szCs w:val="28"/>
        </w:rPr>
        <w:t>остного лица органа, предоставляющего муниципальную услугу, муниципального служащего, руководителя органа,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</w:t>
      </w:r>
      <w:r>
        <w:rPr>
          <w:color w:val="000000"/>
          <w:sz w:val="28"/>
          <w:szCs w:val="28"/>
        </w:rPr>
        <w:t>онной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заявителя.</w:t>
      </w:r>
      <w:proofErr w:type="gramEnd"/>
      <w:r>
        <w:rPr>
          <w:color w:val="000000"/>
          <w:sz w:val="28"/>
          <w:szCs w:val="28"/>
        </w:rPr>
        <w:t xml:space="preserve"> Жалоба на решения и действия (бездействие) многофункционального цен</w:t>
      </w:r>
      <w:r>
        <w:rPr>
          <w:color w:val="000000"/>
          <w:sz w:val="28"/>
          <w:szCs w:val="28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</w:t>
      </w:r>
      <w:r>
        <w:rPr>
          <w:color w:val="000000"/>
          <w:sz w:val="28"/>
          <w:szCs w:val="28"/>
        </w:rPr>
        <w:t>ринята при личном приеме заявителя. Жалоба на решения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 телекоммуника</w:t>
      </w:r>
      <w:r>
        <w:rPr>
          <w:color w:val="000000"/>
          <w:sz w:val="28"/>
          <w:szCs w:val="28"/>
        </w:rPr>
        <w:t xml:space="preserve">ционной сети «Интернет», </w:t>
      </w:r>
      <w:r>
        <w:rPr>
          <w:color w:val="000000"/>
          <w:sz w:val="28"/>
          <w:szCs w:val="28"/>
        </w:rPr>
        <w:lastRenderedPageBreak/>
        <w:t>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5.1.4. </w:t>
      </w:r>
      <w:proofErr w:type="gramStart"/>
      <w:r>
        <w:rPr>
          <w:color w:val="000000"/>
          <w:sz w:val="28"/>
          <w:szCs w:val="28"/>
        </w:rPr>
        <w:t>Жалоба на решения и (или) действия (бездействие) органов, предоставляющих муниципальные</w:t>
      </w:r>
      <w:r>
        <w:rPr>
          <w:color w:val="000000"/>
          <w:sz w:val="28"/>
          <w:szCs w:val="28"/>
        </w:rPr>
        <w:t xml:space="preserve">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</w:t>
      </w:r>
      <w:r>
        <w:rPr>
          <w:color w:val="000000"/>
          <w:sz w:val="28"/>
          <w:szCs w:val="28"/>
        </w:rPr>
        <w:t>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color w:val="000000"/>
          <w:sz w:val="28"/>
          <w:szCs w:val="28"/>
        </w:rPr>
        <w:t xml:space="preserve"> такими лицами в порядке, установленном статьей 11.2</w:t>
      </w:r>
      <w:r>
        <w:rPr>
          <w:color w:val="000000"/>
          <w:sz w:val="28"/>
          <w:szCs w:val="28"/>
        </w:rPr>
        <w:t xml:space="preserve"> Федерального закона № 210-ФЗ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</w:t>
      </w:r>
      <w:r>
        <w:rPr>
          <w:color w:val="000000"/>
          <w:sz w:val="28"/>
          <w:szCs w:val="28"/>
        </w:rPr>
        <w:t>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</w:t>
      </w:r>
      <w:r>
        <w:rPr>
          <w:color w:val="000000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</w:t>
      </w:r>
      <w:r>
        <w:rPr>
          <w:color w:val="000000"/>
          <w:sz w:val="28"/>
          <w:szCs w:val="28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</w:t>
      </w:r>
      <w:r>
        <w:rPr>
          <w:color w:val="000000"/>
          <w:sz w:val="28"/>
          <w:szCs w:val="28"/>
        </w:rPr>
        <w:t>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</w:t>
      </w:r>
      <w:r>
        <w:rPr>
          <w:color w:val="000000"/>
          <w:sz w:val="28"/>
          <w:szCs w:val="28"/>
        </w:rPr>
        <w:t>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</w:t>
      </w:r>
      <w:r>
        <w:rPr>
          <w:color w:val="000000"/>
          <w:sz w:val="28"/>
          <w:szCs w:val="28"/>
        </w:rPr>
        <w:t>о центра, работника многофункционального центра, организаций, предусмотренных частью 1.1 статьи16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</w:t>
      </w:r>
      <w:r>
        <w:rPr>
          <w:color w:val="000000"/>
          <w:sz w:val="28"/>
          <w:szCs w:val="28"/>
        </w:rPr>
        <w:t xml:space="preserve">и), подлежит рассмотрению в течение пятнадцати рабочих дней со дня ее регистрации, а в случае обжалования отказа </w:t>
      </w:r>
      <w:r>
        <w:rPr>
          <w:color w:val="000000"/>
          <w:sz w:val="28"/>
          <w:szCs w:val="28"/>
        </w:rPr>
        <w:lastRenderedPageBreak/>
        <w:t>органа, предоставляющего государственную услугу, многофункционального центра, организаций, предусмотренных частью 1.1 статьи 16 Федерального за</w:t>
      </w:r>
      <w:r>
        <w:rPr>
          <w:color w:val="000000"/>
          <w:sz w:val="28"/>
          <w:szCs w:val="28"/>
        </w:rPr>
        <w:t>кона № 210-ФЗ,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</w:t>
      </w:r>
      <w:r>
        <w:rPr>
          <w:color w:val="000000"/>
          <w:sz w:val="28"/>
          <w:szCs w:val="28"/>
        </w:rPr>
        <w:t xml:space="preserve"> жалобы принимается одно из следующих решений: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color w:val="000000"/>
          <w:sz w:val="28"/>
          <w:szCs w:val="28"/>
        </w:rPr>
        <w:t>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</w:t>
      </w:r>
      <w:r>
        <w:rPr>
          <w:color w:val="000000"/>
          <w:sz w:val="28"/>
          <w:szCs w:val="28"/>
        </w:rPr>
        <w:t>я, следующего за днем принятия решения, указанного в подпункте 5.1.7 пункта 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</w:t>
      </w:r>
      <w:r>
        <w:rPr>
          <w:color w:val="000000"/>
          <w:sz w:val="28"/>
          <w:szCs w:val="28"/>
        </w:rPr>
        <w:t>лобы.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подлежащей удовлетворению в ответе заявителю, указанном в подпункте 5.1.8 пункта 5.1 настоящего Административного регламента, дается информация о действиях, осуществляемых органом, предоставляющим муниципальную услугу</w:t>
      </w:r>
      <w:r>
        <w:rPr>
          <w:color w:val="000000"/>
          <w:sz w:val="28"/>
          <w:szCs w:val="28"/>
        </w:rPr>
        <w:t xml:space="preserve">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</w:t>
      </w:r>
      <w:proofErr w:type="gramStart"/>
      <w:r>
        <w:rPr>
          <w:color w:val="000000"/>
          <w:sz w:val="28"/>
          <w:szCs w:val="28"/>
        </w:rPr>
        <w:t>действиях</w:t>
      </w:r>
      <w:proofErr w:type="gramEnd"/>
      <w:r>
        <w:rPr>
          <w:color w:val="000000"/>
          <w:sz w:val="28"/>
          <w:szCs w:val="28"/>
        </w:rPr>
        <w:t xml:space="preserve">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подпункте 5.1.8 пункта 5.1 насто</w:t>
      </w:r>
      <w:r>
        <w:rPr>
          <w:color w:val="000000"/>
          <w:sz w:val="28"/>
          <w:szCs w:val="28"/>
        </w:rPr>
        <w:t>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5.1.10.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</w:t>
      </w:r>
      <w:r>
        <w:rPr>
          <w:color w:val="000000"/>
          <w:sz w:val="28"/>
          <w:szCs w:val="28"/>
        </w:rPr>
        <w:t xml:space="preserve">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</w:t>
      </w:r>
      <w:r>
        <w:rPr>
          <w:color w:val="000000"/>
          <w:sz w:val="28"/>
          <w:szCs w:val="28"/>
        </w:rPr>
        <w:t>туры.</w:t>
      </w:r>
    </w:p>
    <w:p w:rsidR="00000000" w:rsidRDefault="004F1FC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</w:t>
      </w:r>
      <w:r>
        <w:rPr>
          <w:color w:val="000000"/>
          <w:sz w:val="28"/>
          <w:szCs w:val="28"/>
        </w:rPr>
        <w:t xml:space="preserve">ных стендах в местах предоставления муниципальной услуги, на сайте ОМСУ, Едином портале, региональном портале, а также предоставляется в устной </w:t>
      </w:r>
      <w:r>
        <w:rPr>
          <w:color w:val="000000"/>
          <w:sz w:val="28"/>
          <w:szCs w:val="28"/>
        </w:rPr>
        <w:lastRenderedPageBreak/>
        <w:t>форме по телефону и (или) на личном приеме либо в письменной форме почтовым отправлением по адресу, указанному з</w:t>
      </w:r>
      <w:r>
        <w:rPr>
          <w:color w:val="000000"/>
          <w:sz w:val="28"/>
          <w:szCs w:val="28"/>
        </w:rPr>
        <w:t>аявителем (представителем).</w:t>
      </w:r>
    </w:p>
    <w:p w:rsidR="00000000" w:rsidRDefault="004F1FC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  <w:proofErr w:type="gramEnd"/>
    </w:p>
    <w:p w:rsidR="00000000" w:rsidRDefault="004F1FC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</w:t>
      </w:r>
      <w:r>
        <w:rPr>
          <w:color w:val="000000"/>
          <w:sz w:val="28"/>
          <w:szCs w:val="28"/>
        </w:rPr>
        <w:t>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0000" w:rsidRDefault="004F1FC7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</w:t>
      </w:r>
      <w:r>
        <w:rPr>
          <w:color w:val="000000"/>
          <w:sz w:val="28"/>
          <w:szCs w:val="28"/>
        </w:rPr>
        <w:t>альных услуг»;</w:t>
      </w:r>
    </w:p>
    <w:p w:rsidR="00000000" w:rsidRDefault="004F1FC7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</w:t>
      </w:r>
      <w:r>
        <w:rPr>
          <w:color w:val="000000"/>
          <w:sz w:val="28"/>
          <w:szCs w:val="28"/>
        </w:rPr>
        <w:t>х при предоставлении государственных и муниципальных услуг».</w:t>
      </w:r>
    </w:p>
    <w:p w:rsidR="00000000" w:rsidRDefault="004F1FC7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4F1FC7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</w:t>
      </w:r>
      <w:r>
        <w:rPr>
          <w:b/>
          <w:color w:val="000000"/>
          <w:sz w:val="28"/>
          <w:szCs w:val="28"/>
        </w:rPr>
        <w:t xml:space="preserve">процедур (действий) при предоставлении муниципальной услуги, выполняемых многофункциональными центрами </w:t>
      </w:r>
    </w:p>
    <w:p w:rsidR="00000000" w:rsidRDefault="004F1FC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</w:t>
      </w:r>
      <w:r>
        <w:rPr>
          <w:color w:val="000000"/>
          <w:sz w:val="28"/>
          <w:szCs w:val="28"/>
        </w:rPr>
        <w:t>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</w:t>
      </w:r>
      <w:r>
        <w:rPr>
          <w:color w:val="000000"/>
          <w:sz w:val="28"/>
          <w:szCs w:val="28"/>
        </w:rPr>
        <w:t xml:space="preserve">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</w:t>
      </w:r>
      <w:r>
        <w:rPr>
          <w:color w:val="000000"/>
          <w:sz w:val="28"/>
          <w:szCs w:val="28"/>
        </w:rPr>
        <w:t>истем органов, предоставляющих муниципальных услуг;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>
        <w:rPr>
          <w:color w:val="000000"/>
          <w:sz w:val="28"/>
          <w:szCs w:val="28"/>
        </w:rPr>
        <w:t>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иные процедуры и действия, предусмотренные Федеральны</w:t>
      </w:r>
      <w:r>
        <w:rPr>
          <w:color w:val="000000"/>
          <w:sz w:val="28"/>
          <w:szCs w:val="28"/>
        </w:rPr>
        <w:t>м законом № 210-ФЗ;</w:t>
      </w:r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00000" w:rsidRDefault="004F1FC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4F1FC7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6.2. Информирование заявителя многофункциональны</w:t>
      </w:r>
      <w:r>
        <w:rPr>
          <w:color w:val="000000"/>
          <w:sz w:val="28"/>
          <w:szCs w:val="28"/>
        </w:rPr>
        <w:t xml:space="preserve">ми центрами осуществляется следующими способами: </w:t>
      </w:r>
    </w:p>
    <w:p w:rsidR="00000000" w:rsidRDefault="004F1FC7">
      <w:pPr>
        <w:ind w:firstLine="709"/>
        <w:jc w:val="both"/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4F1FC7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</w:t>
      </w:r>
      <w:r>
        <w:rPr>
          <w:color w:val="000000"/>
          <w:sz w:val="28"/>
          <w:szCs w:val="28"/>
        </w:rPr>
        <w:t>циональный центр лично, по телефону, посредством почтовых отправлений, либо по электронной почте.</w:t>
      </w:r>
    </w:p>
    <w:p w:rsidR="00000000" w:rsidRDefault="004F1FC7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</w:t>
      </w:r>
      <w:r>
        <w:rPr>
          <w:color w:val="000000"/>
          <w:sz w:val="28"/>
          <w:szCs w:val="28"/>
        </w:rPr>
        <w:t>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0000" w:rsidRDefault="004F1FC7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</w:t>
      </w:r>
      <w:r>
        <w:rPr>
          <w:color w:val="000000"/>
          <w:sz w:val="28"/>
          <w:szCs w:val="28"/>
        </w:rPr>
        <w:t>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>
        <w:rPr>
          <w:color w:val="000000"/>
          <w:sz w:val="28"/>
          <w:szCs w:val="28"/>
        </w:rPr>
        <w:t xml:space="preserve">огофункционального центра осуществляет не более 10 минут; 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color w:val="000000"/>
          <w:sz w:val="28"/>
          <w:szCs w:val="28"/>
        </w:rPr>
        <w:t>заявителю: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4F1FC7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</w:t>
      </w:r>
      <w:r>
        <w:rPr>
          <w:color w:val="000000"/>
          <w:sz w:val="28"/>
          <w:szCs w:val="28"/>
        </w:rPr>
        <w:t>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</w:t>
      </w:r>
      <w:r>
        <w:rPr>
          <w:color w:val="000000"/>
          <w:sz w:val="28"/>
          <w:szCs w:val="28"/>
        </w:rPr>
        <w:t xml:space="preserve">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00000" w:rsidRDefault="004F1FC7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4F1FC7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4F1FC7">
      <w:pPr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</w:t>
      </w:r>
      <w:r>
        <w:rPr>
          <w:color w:val="000000"/>
          <w:sz w:val="28"/>
          <w:szCs w:val="28"/>
        </w:rPr>
        <w:t xml:space="preserve"> результатов оказания услуги через многофункциональный центр, Уполномоченный орган передает документы в многофункциональный центр для </w:t>
      </w:r>
      <w:r>
        <w:rPr>
          <w:color w:val="000000"/>
          <w:sz w:val="28"/>
          <w:szCs w:val="28"/>
        </w:rPr>
        <w:lastRenderedPageBreak/>
        <w:t>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color w:val="000000"/>
          <w:sz w:val="28"/>
          <w:szCs w:val="28"/>
        </w:rPr>
        <w:t xml:space="preserve"> администрацией МО «Красногвардейский район»  и многофункциональным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многофункциональными центрами предоставления государ</w:t>
      </w:r>
      <w:r>
        <w:rPr>
          <w:rFonts w:eastAsia="Calibri"/>
          <w:color w:val="000000"/>
          <w:sz w:val="28"/>
          <w:szCs w:val="28"/>
          <w:lang w:eastAsia="en-US"/>
        </w:rPr>
        <w:t>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4F1FC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Порядок и сроки передачи Уполном</w:t>
      </w:r>
      <w:r>
        <w:rPr>
          <w:color w:val="000000"/>
          <w:sz w:val="28"/>
          <w:szCs w:val="28"/>
        </w:rPr>
        <w:t xml:space="preserve">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9" w:history="1">
        <w:r>
          <w:rPr>
            <w:rStyle w:val="a8"/>
            <w:color w:val="000000"/>
            <w:sz w:val="28"/>
            <w:szCs w:val="28"/>
            <w:u w:val="none"/>
          </w:rPr>
          <w:t>пос</w:t>
        </w:r>
        <w:r>
          <w:rPr>
            <w:rStyle w:val="a8"/>
            <w:color w:val="000000"/>
            <w:sz w:val="28"/>
            <w:szCs w:val="28"/>
            <w:u w:val="none"/>
          </w:rPr>
          <w:t>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rPr>
          <w:rFonts w:eastAsia="Calibri"/>
          <w:color w:val="000000"/>
          <w:sz w:val="28"/>
          <w:szCs w:val="28"/>
          <w:lang w:eastAsia="en-US"/>
        </w:rPr>
        <w:t>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  <w:proofErr w:type="gramEnd"/>
    </w:p>
    <w:p w:rsidR="00000000" w:rsidRDefault="004F1FC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</w:t>
      </w:r>
      <w:r>
        <w:rPr>
          <w:color w:val="000000"/>
          <w:sz w:val="28"/>
          <w:szCs w:val="28"/>
        </w:rPr>
        <w:t>талона из терминала электронной очереди, соответствующего цели обращения, либо по предварительной записи.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</w:t>
      </w:r>
      <w:r>
        <w:rPr>
          <w:color w:val="000000"/>
          <w:sz w:val="28"/>
          <w:szCs w:val="28"/>
        </w:rPr>
        <w:t>ь в соответствии с законодательством Российской Федерации;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4F1FC7">
      <w:pPr>
        <w:tabs>
          <w:tab w:val="left" w:pos="7920"/>
        </w:tabs>
        <w:ind w:firstLine="709"/>
        <w:jc w:val="both"/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муниципальн</w:t>
      </w:r>
      <w:r>
        <w:rPr>
          <w:color w:val="000000"/>
          <w:sz w:val="28"/>
          <w:szCs w:val="28"/>
        </w:rPr>
        <w:t>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</w:t>
      </w:r>
      <w:r>
        <w:rPr>
          <w:color w:val="000000"/>
          <w:sz w:val="28"/>
          <w:szCs w:val="28"/>
        </w:rPr>
        <w:t>о герба Российской Федерации);</w:t>
      </w:r>
      <w:proofErr w:type="gramEnd"/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</w:t>
      </w:r>
      <w:r>
        <w:rPr>
          <w:color w:val="000000"/>
          <w:sz w:val="28"/>
          <w:szCs w:val="28"/>
        </w:rPr>
        <w:t>твенного герба Российской Федерации);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00000" w:rsidRDefault="004F1FC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</w:t>
      </w:r>
      <w:r>
        <w:rPr>
          <w:color w:val="000000"/>
          <w:sz w:val="28"/>
          <w:szCs w:val="28"/>
        </w:rPr>
        <w:t>льным центром.</w:t>
      </w:r>
    </w:p>
    <w:p w:rsidR="00000000" w:rsidRDefault="004F1FC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4F1FC7">
      <w:pPr>
        <w:autoSpaceDE w:val="0"/>
        <w:jc w:val="both"/>
        <w:rPr>
          <w:color w:val="000000"/>
          <w:sz w:val="28"/>
          <w:szCs w:val="28"/>
        </w:rPr>
      </w:pPr>
    </w:p>
    <w:p w:rsidR="004F1FC7" w:rsidRDefault="004F1FC7" w:rsidP="004F1FC7">
      <w:pPr>
        <w:ind w:right="-1"/>
        <w:jc w:val="both"/>
      </w:pPr>
      <w:r>
        <w:rPr>
          <w:sz w:val="28"/>
          <w:szCs w:val="28"/>
        </w:rPr>
        <w:t>Управляющий делами администрации района –</w:t>
      </w:r>
    </w:p>
    <w:p w:rsidR="004F1FC7" w:rsidRDefault="004F1FC7" w:rsidP="004F1FC7">
      <w:pPr>
        <w:ind w:right="-1"/>
        <w:jc w:val="both"/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000000" w:rsidRDefault="004F1FC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4F1FC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4F1FC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4F1FC7">
      <w:pPr>
        <w:widowControl w:val="0"/>
        <w:autoSpaceDE w:val="0"/>
        <w:jc w:val="right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000000" w:rsidRDefault="004F1FC7">
      <w:pPr>
        <w:ind w:left="4111"/>
        <w:jc w:val="both"/>
      </w:pPr>
      <w:r>
        <w:rPr>
          <w:sz w:val="22"/>
          <w:szCs w:val="22"/>
        </w:rPr>
        <w:t>В</w:t>
      </w:r>
      <w:r>
        <w:rPr>
          <w:sz w:val="28"/>
          <w:szCs w:val="28"/>
        </w:rPr>
        <w:t xml:space="preserve">  </w:t>
      </w:r>
    </w:p>
    <w:p w:rsidR="00000000" w:rsidRDefault="004F1F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4111"/>
        <w:jc w:val="center"/>
      </w:pPr>
      <w:proofErr w:type="gramStart"/>
      <w:r>
        <w:rPr>
          <w:i/>
          <w:szCs w:val="28"/>
        </w:rPr>
        <w:t>(наименование орга</w:t>
      </w:r>
      <w:r>
        <w:rPr>
          <w:i/>
          <w:szCs w:val="28"/>
        </w:rPr>
        <w:t>на местного самоуправления</w:t>
      </w:r>
      <w:proofErr w:type="gramEnd"/>
    </w:p>
    <w:p w:rsidR="00000000" w:rsidRDefault="004F1FC7">
      <w:pPr>
        <w:ind w:left="4111"/>
        <w:jc w:val="center"/>
        <w:rPr>
          <w:i/>
          <w:szCs w:val="28"/>
        </w:rPr>
      </w:pPr>
    </w:p>
    <w:p w:rsidR="00000000" w:rsidRDefault="004F1FC7">
      <w:p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ind w:left="4111"/>
        <w:jc w:val="center"/>
      </w:pPr>
      <w:r>
        <w:rPr>
          <w:i/>
          <w:szCs w:val="28"/>
        </w:rPr>
        <w:t>муниципального образования)</w:t>
      </w:r>
    </w:p>
    <w:p w:rsidR="00000000" w:rsidRDefault="004F1FC7">
      <w:pPr>
        <w:shd w:val="clear" w:color="auto" w:fill="FFFFFF"/>
        <w:tabs>
          <w:tab w:val="left" w:leader="underscore" w:pos="10334"/>
        </w:tabs>
        <w:ind w:left="4111"/>
        <w:jc w:val="both"/>
      </w:pPr>
      <w:r>
        <w:rPr>
          <w:spacing w:val="-7"/>
        </w:rPr>
        <w:t>от</w:t>
      </w:r>
      <w:r>
        <w:rPr>
          <w:sz w:val="28"/>
          <w:szCs w:val="28"/>
        </w:rPr>
        <w:t xml:space="preserve">_______________________________________ </w:t>
      </w:r>
    </w:p>
    <w:p w:rsidR="00000000" w:rsidRDefault="004F1FC7">
      <w:pPr>
        <w:shd w:val="clear" w:color="auto" w:fill="FFFFFF"/>
        <w:ind w:left="4111"/>
        <w:jc w:val="both"/>
      </w:pPr>
      <w:r>
        <w:rPr>
          <w:i/>
          <w:spacing w:val="-3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</w:t>
      </w:r>
      <w:r>
        <w:rPr>
          <w:i/>
          <w:spacing w:val="-3"/>
        </w:rPr>
        <w:t>вителя;</w:t>
      </w:r>
    </w:p>
    <w:p w:rsidR="00000000" w:rsidRDefault="004F1FC7">
      <w:pPr>
        <w:shd w:val="clear" w:color="auto" w:fill="FFFFFF"/>
        <w:ind w:left="4111"/>
        <w:jc w:val="both"/>
      </w:pPr>
      <w:proofErr w:type="gramStart"/>
      <w:r>
        <w:rPr>
          <w:i/>
          <w:spacing w:val="-3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</w:t>
      </w:r>
      <w:r>
        <w:rPr>
          <w:i/>
        </w:rPr>
        <w:t xml:space="preserve"> </w:t>
      </w:r>
      <w:r>
        <w:rPr>
          <w:i/>
          <w:spacing w:val="-3"/>
        </w:rPr>
        <w:t>адрес электронной почты предст</w:t>
      </w:r>
      <w:r>
        <w:rPr>
          <w:i/>
          <w:spacing w:val="-3"/>
        </w:rPr>
        <w:t>авителя заявителя</w:t>
      </w:r>
      <w:r>
        <w:rPr>
          <w:i/>
          <w:spacing w:val="-7"/>
        </w:rPr>
        <w:t>).</w:t>
      </w:r>
      <w:proofErr w:type="gramEnd"/>
    </w:p>
    <w:p w:rsidR="00000000" w:rsidRDefault="004F1FC7">
      <w:pPr>
        <w:rPr>
          <w:sz w:val="20"/>
          <w:szCs w:val="20"/>
        </w:rPr>
      </w:pPr>
    </w:p>
    <w:p w:rsidR="00000000" w:rsidRDefault="004F1FC7">
      <w:pPr>
        <w:jc w:val="center"/>
      </w:pPr>
      <w:r>
        <w:rPr>
          <w:b/>
        </w:rPr>
        <w:t>Заявление</w:t>
      </w:r>
    </w:p>
    <w:p w:rsidR="00000000" w:rsidRDefault="004F1FC7">
      <w:pPr>
        <w:jc w:val="center"/>
      </w:pPr>
      <w:r>
        <w:rPr>
          <w:b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00000" w:rsidRDefault="004F1FC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6"/>
        <w:gridCol w:w="4506"/>
        <w:gridCol w:w="4810"/>
      </w:tblGrid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1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Сведения о владельце сер</w:t>
            </w:r>
            <w:r>
              <w:t>тификата материнского (семейного</w:t>
            </w:r>
            <w:proofErr w:type="gramStart"/>
            <w:r>
              <w:t xml:space="preserve"> )</w:t>
            </w:r>
            <w:proofErr w:type="gramEnd"/>
            <w:r>
              <w:t xml:space="preserve"> капитала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1.1.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Фамилия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1.2.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Имя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1.3.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Отчество (при наличии)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2.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Сведения о государственном сертификате на материнский (семейный) капитал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2.1.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Серия и номер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2.2.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Дата выдачи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2.3.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Наименование территориального</w:t>
            </w:r>
            <w:r>
              <w:t xml:space="preserve"> органа Пенсионного фонда Российской Федерации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3.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Сведения о земельном участке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3.1.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3.2.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Адрес земельного участка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4.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Сведения об объекте индивидуального жилищного строительства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4.1.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Кадастровый номер объекта инд</w:t>
            </w:r>
            <w:r>
              <w:t>ивидуального жилищного строительства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4.2.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</w:t>
            </w:r>
          </w:p>
        </w:tc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Вид документа </w:t>
            </w:r>
            <w:r>
              <w:rPr>
                <w:i/>
              </w:rPr>
              <w:t>(разрешение на строительство (реконстру</w:t>
            </w:r>
            <w:r>
              <w:rPr>
                <w:i/>
              </w:rPr>
              <w:t xml:space="preserve">кцию)/ уведомление о соответствии указанных в уведомлении о планируемом строительстве  (реконструкции) </w:t>
            </w:r>
            <w:r>
              <w:rPr>
                <w:i/>
              </w:rPr>
              <w:lastRenderedPageBreak/>
              <w:t>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</w:t>
            </w:r>
            <w:r>
              <w:rPr>
                <w:i/>
              </w:rPr>
              <w:t>ства на земельном участке)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lastRenderedPageBreak/>
              <w:t>5.2.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Номер документа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Дата выдачи документа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5.4.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5.5.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Вид проведенных ра</w:t>
            </w:r>
            <w:r>
              <w:t>бот (строительство или реконструкция)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5.6.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Площадь объекта до реконструкции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5.7.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Площадь объекта после реконструкции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5.8.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Виды произведенных работ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>5.9.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t xml:space="preserve">Основные материалы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both"/>
            </w:pPr>
          </w:p>
        </w:tc>
      </w:tr>
    </w:tbl>
    <w:p w:rsidR="00000000" w:rsidRDefault="004F1FC7">
      <w:pPr>
        <w:jc w:val="both"/>
        <w:rPr>
          <w:sz w:val="28"/>
          <w:szCs w:val="28"/>
        </w:rPr>
      </w:pPr>
    </w:p>
    <w:p w:rsidR="00000000" w:rsidRDefault="004F1FC7">
      <w:pPr>
        <w:ind w:firstLine="709"/>
      </w:pPr>
      <w:r>
        <w:t>К заявлению прилагаются следующие документы:</w:t>
      </w:r>
    </w:p>
    <w:p w:rsidR="00000000" w:rsidRDefault="004F1FC7">
      <w:pPr>
        <w:widowControl w:val="0"/>
        <w:ind w:firstLine="851"/>
        <w:jc w:val="both"/>
      </w:pPr>
      <w:r>
        <w:rPr>
          <w:i/>
        </w:rPr>
        <w:t>(указывается перечень прилаг</w:t>
      </w:r>
      <w:r>
        <w:rPr>
          <w:i/>
        </w:rPr>
        <w:t>аемых документов)</w:t>
      </w:r>
    </w:p>
    <w:p w:rsidR="00000000" w:rsidRDefault="004F1FC7">
      <w:pPr>
        <w:widowControl w:val="0"/>
        <w:jc w:val="both"/>
      </w:pPr>
    </w:p>
    <w:p w:rsidR="00000000" w:rsidRDefault="004F1FC7">
      <w:pPr>
        <w:widowControl w:val="0"/>
        <w:ind w:firstLine="851"/>
        <w:jc w:val="both"/>
      </w:pPr>
      <w:r>
        <w:rPr>
          <w:color w:val="000000"/>
        </w:rPr>
        <w:t>Результат предоставления муниципальной услуги, прошу предоставить:</w:t>
      </w:r>
    </w:p>
    <w:p w:rsidR="00000000" w:rsidRDefault="004F1FC7">
      <w:pPr>
        <w:widowControl w:val="0"/>
        <w:ind w:firstLine="851"/>
        <w:jc w:val="both"/>
      </w:pPr>
      <w:r>
        <w:rPr>
          <w:i/>
          <w:color w:val="000000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483"/>
        <w:gridCol w:w="1369"/>
        <w:gridCol w:w="687"/>
        <w:gridCol w:w="605"/>
        <w:gridCol w:w="606"/>
        <w:gridCol w:w="2755"/>
        <w:gridCol w:w="1681"/>
      </w:tblGrid>
      <w:tr w:rsidR="00000000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606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jc w:val="center"/>
            </w:pPr>
          </w:p>
        </w:tc>
      </w:tr>
      <w:tr w:rsidR="00000000">
        <w:trPr>
          <w:trHeight w:val="298"/>
        </w:trPr>
        <w:tc>
          <w:tcPr>
            <w:tcW w:w="1789" w:type="dxa"/>
            <w:shd w:val="clear" w:color="auto" w:fill="auto"/>
          </w:tcPr>
          <w:p w:rsidR="00000000" w:rsidRDefault="004F1FC7">
            <w:pPr>
              <w:jc w:val="center"/>
            </w:pPr>
            <w:r>
              <w:t>(дата)</w:t>
            </w:r>
          </w:p>
        </w:tc>
        <w:tc>
          <w:tcPr>
            <w:tcW w:w="483" w:type="dxa"/>
            <w:shd w:val="clear" w:color="auto" w:fill="auto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1369" w:type="dxa"/>
            <w:shd w:val="clear" w:color="auto" w:fill="auto"/>
          </w:tcPr>
          <w:p w:rsidR="00000000" w:rsidRDefault="004F1FC7">
            <w:pPr>
              <w:jc w:val="center"/>
            </w:pPr>
            <w:r>
              <w:t>(подпись)</w:t>
            </w:r>
          </w:p>
        </w:tc>
        <w:tc>
          <w:tcPr>
            <w:tcW w:w="687" w:type="dxa"/>
            <w:shd w:val="clear" w:color="auto" w:fill="auto"/>
          </w:tcPr>
          <w:p w:rsidR="00000000" w:rsidRDefault="004F1FC7">
            <w:pPr>
              <w:snapToGrid w:val="0"/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000000" w:rsidRDefault="004F1FC7">
            <w:pPr>
              <w:tabs>
                <w:tab w:val="left" w:pos="1800"/>
              </w:tabs>
              <w:snapToGrid w:val="0"/>
              <w:ind w:right="453"/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000000" w:rsidRDefault="004F1FC7">
            <w:pPr>
              <w:tabs>
                <w:tab w:val="left" w:pos="1800"/>
              </w:tabs>
              <w:snapToGrid w:val="0"/>
              <w:ind w:right="453"/>
              <w:jc w:val="center"/>
            </w:pPr>
          </w:p>
        </w:tc>
        <w:tc>
          <w:tcPr>
            <w:tcW w:w="2755" w:type="dxa"/>
            <w:shd w:val="clear" w:color="auto" w:fill="auto"/>
          </w:tcPr>
          <w:p w:rsidR="00000000" w:rsidRDefault="004F1FC7">
            <w:pPr>
              <w:jc w:val="center"/>
            </w:pPr>
            <w:r>
              <w:t>(ФИО)</w:t>
            </w:r>
          </w:p>
        </w:tc>
        <w:tc>
          <w:tcPr>
            <w:tcW w:w="1681" w:type="dxa"/>
            <w:shd w:val="clear" w:color="auto" w:fill="auto"/>
          </w:tcPr>
          <w:p w:rsidR="00000000" w:rsidRDefault="004F1FC7">
            <w:pPr>
              <w:snapToGrid w:val="0"/>
            </w:pPr>
          </w:p>
        </w:tc>
      </w:tr>
    </w:tbl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</w:p>
    <w:p w:rsidR="00000000" w:rsidRDefault="004F1FC7">
      <w:pPr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4F1FC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 xml:space="preserve">к </w:t>
      </w:r>
      <w:r>
        <w:rPr>
          <w:color w:val="000000"/>
        </w:rPr>
        <w:t>Административному регламенту</w:t>
      </w:r>
    </w:p>
    <w:p w:rsidR="00000000" w:rsidRDefault="004F1FC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4F1FC7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4F1FC7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4F1FC7">
      <w:proofErr w:type="gramStart"/>
      <w:r>
        <w:t>(Бланк органа,</w:t>
      </w:r>
      <w:r>
        <w:br/>
        <w:t>осуществляющего</w:t>
      </w:r>
      <w:r>
        <w:br/>
        <w:t xml:space="preserve">предоставление </w:t>
      </w:r>
      <w:r>
        <w:rPr>
          <w:lang w:bidi="ru-RU"/>
        </w:rPr>
        <w:t xml:space="preserve">государственной </w:t>
      </w:r>
      <w:proofErr w:type="gramEnd"/>
    </w:p>
    <w:p w:rsidR="00000000" w:rsidRDefault="004F1FC7">
      <w:r>
        <w:rPr>
          <w:lang w:bidi="ru-RU"/>
        </w:rPr>
        <w:t>(муниципальной) услуги</w:t>
      </w:r>
      <w:r>
        <w:t xml:space="preserve"> </w:t>
      </w:r>
    </w:p>
    <w:p w:rsidR="00000000" w:rsidRDefault="004F1FC7">
      <w:pPr>
        <w:widowControl w:val="0"/>
        <w:spacing w:after="1020" w:line="322" w:lineRule="exact"/>
        <w:ind w:left="5380"/>
      </w:pPr>
      <w:proofErr w:type="gramStart"/>
      <w:r>
        <w:rPr>
          <w:i/>
          <w:iCs/>
          <w:lang w:bidi="ru-RU"/>
        </w:rPr>
        <w:t>(фамилия, имя, отчество, место жительства – заявителя (представителя заявителя)</w:t>
      </w:r>
      <w:proofErr w:type="gramEnd"/>
    </w:p>
    <w:p w:rsidR="00000000" w:rsidRDefault="004F1FC7">
      <w:pPr>
        <w:widowControl w:val="0"/>
        <w:spacing w:line="322" w:lineRule="exact"/>
        <w:ind w:right="140"/>
        <w:jc w:val="center"/>
      </w:pPr>
      <w:r>
        <w:rPr>
          <w:b/>
          <w:bCs/>
          <w:lang w:bidi="ru-RU"/>
        </w:rPr>
        <w:t>УВЕДОМЛЕНИЕ</w:t>
      </w:r>
    </w:p>
    <w:p w:rsidR="00000000" w:rsidRDefault="004F1FC7">
      <w:pPr>
        <w:widowControl w:val="0"/>
        <w:spacing w:line="322" w:lineRule="exact"/>
        <w:ind w:right="140"/>
        <w:jc w:val="center"/>
      </w:pPr>
      <w:r>
        <w:rPr>
          <w:b/>
          <w:bCs/>
          <w:lang w:bidi="ru-RU"/>
        </w:rPr>
        <w:t>об отка</w:t>
      </w:r>
      <w:r>
        <w:rPr>
          <w:b/>
          <w:bCs/>
          <w:lang w:bidi="ru-RU"/>
        </w:rPr>
        <w:t xml:space="preserve">зе в приеме документов, необходимых для предоставления </w:t>
      </w:r>
    </w:p>
    <w:p w:rsidR="00000000" w:rsidRDefault="004F1FC7">
      <w:pPr>
        <w:widowControl w:val="0"/>
        <w:spacing w:line="322" w:lineRule="exact"/>
        <w:ind w:right="140"/>
        <w:jc w:val="center"/>
      </w:pPr>
      <w:r>
        <w:rPr>
          <w:b/>
          <w:bCs/>
          <w:lang w:bidi="ru-RU"/>
        </w:rPr>
        <w:t>муниципальной услуги</w:t>
      </w:r>
    </w:p>
    <w:p w:rsidR="00000000" w:rsidRDefault="004F1FC7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</w:p>
    <w:p w:rsidR="00000000" w:rsidRDefault="004F1FC7">
      <w:pPr>
        <w:tabs>
          <w:tab w:val="left" w:pos="567"/>
          <w:tab w:val="left" w:pos="4536"/>
        </w:tabs>
        <w:jc w:val="center"/>
      </w:pPr>
      <w:r>
        <w:rPr>
          <w:color w:val="000000"/>
        </w:rPr>
        <w:t>от________________№_______________</w:t>
      </w:r>
    </w:p>
    <w:p w:rsidR="00000000" w:rsidRDefault="004F1FC7">
      <w:pPr>
        <w:widowControl w:val="0"/>
        <w:spacing w:line="370" w:lineRule="exact"/>
        <w:ind w:left="460" w:right="320" w:firstLine="700"/>
        <w:rPr>
          <w:color w:val="000000"/>
          <w:lang w:bidi="ru-RU"/>
        </w:rPr>
      </w:pPr>
    </w:p>
    <w:p w:rsidR="00000000" w:rsidRDefault="004F1FC7">
      <w:pPr>
        <w:ind w:right="-1" w:firstLine="709"/>
        <w:jc w:val="both"/>
      </w:pPr>
      <w:r>
        <w:rPr>
          <w:color w:val="000000"/>
          <w:lang w:bidi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</w:t>
      </w:r>
      <w:r>
        <w:rPr>
          <w:color w:val="000000"/>
          <w:lang w:bidi="ru-RU"/>
        </w:rPr>
        <w:t>ивидуального жилищного строительства с привлечением средств материнского (семейного) капитала и представленных документов___________________________________________________________________________</w:t>
      </w:r>
    </w:p>
    <w:p w:rsidR="00000000" w:rsidRDefault="004F1FC7">
      <w:pPr>
        <w:ind w:right="-1" w:firstLine="709"/>
        <w:jc w:val="center"/>
      </w:pPr>
      <w:r>
        <w:rPr>
          <w:i/>
          <w:szCs w:val="20"/>
        </w:rPr>
        <w:t>(Ф.И.О. заявителя,</w:t>
      </w:r>
      <w:r>
        <w:t xml:space="preserve"> </w:t>
      </w:r>
      <w:r>
        <w:rPr>
          <w:i/>
          <w:szCs w:val="20"/>
        </w:rPr>
        <w:t>дата направления заявления)</w:t>
      </w:r>
    </w:p>
    <w:p w:rsidR="00000000" w:rsidRDefault="004F1FC7">
      <w:pPr>
        <w:ind w:right="-1"/>
        <w:jc w:val="both"/>
      </w:pPr>
      <w:r>
        <w:rPr>
          <w:szCs w:val="20"/>
        </w:rPr>
        <w:t>____________</w:t>
      </w:r>
      <w:r>
        <w:rPr>
          <w:szCs w:val="20"/>
        </w:rPr>
        <w:t>_________________________________________________________________________</w:t>
      </w:r>
    </w:p>
    <w:p w:rsidR="00000000" w:rsidRDefault="004F1FC7">
      <w:pPr>
        <w:ind w:right="-1"/>
        <w:jc w:val="both"/>
        <w:rPr>
          <w:sz w:val="28"/>
        </w:rPr>
      </w:pPr>
    </w:p>
    <w:p w:rsidR="00000000" w:rsidRDefault="004F1FC7">
      <w:pPr>
        <w:ind w:right="-1"/>
        <w:jc w:val="center"/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</w:t>
      </w:r>
      <w:r>
        <w:t>струкции) объекта индивидуального жилищного строительства с привлечением средств материнского (семейного) капитала» в связи с:___________________________________________________________________________________</w:t>
      </w:r>
      <w:r>
        <w:rPr>
          <w:i/>
          <w:szCs w:val="20"/>
        </w:rPr>
        <w:t>(указываются основания отказа в приеме документ</w:t>
      </w:r>
      <w:r>
        <w:rPr>
          <w:i/>
          <w:szCs w:val="20"/>
        </w:rPr>
        <w:t>ов, необходимых для предоставления муниципальной услуги)</w:t>
      </w:r>
    </w:p>
    <w:p w:rsidR="00000000" w:rsidRDefault="004F1FC7">
      <w:pPr>
        <w:ind w:right="-1"/>
        <w:jc w:val="center"/>
        <w:rPr>
          <w:sz w:val="28"/>
        </w:rPr>
      </w:pPr>
    </w:p>
    <w:p w:rsidR="00000000" w:rsidRDefault="004F1FC7">
      <w:pPr>
        <w:widowControl w:val="0"/>
        <w:spacing w:line="322" w:lineRule="exact"/>
        <w:ind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000000" w:rsidRDefault="004F1FC7">
      <w:pPr>
        <w:ind w:right="-1" w:firstLine="460"/>
        <w:jc w:val="both"/>
      </w:pPr>
      <w: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</w:rPr>
        <w:t>(указать уполномоченный орган)</w:t>
      </w:r>
      <w:r>
        <w:t>, а также в судебном порядке.</w:t>
      </w:r>
    </w:p>
    <w:p w:rsidR="00000000" w:rsidRDefault="004F1FC7">
      <w:pPr>
        <w:ind w:right="-1" w:firstLine="460"/>
        <w:jc w:val="both"/>
      </w:pPr>
    </w:p>
    <w:p w:rsidR="00000000" w:rsidRDefault="004F1FC7">
      <w:r>
        <w:t>Должностное лицо (ФИО)</w:t>
      </w:r>
    </w:p>
    <w:p w:rsidR="00000000" w:rsidRDefault="004F1FC7">
      <w:pPr>
        <w:pBdr>
          <w:top w:val="single" w:sz="4" w:space="9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</w:pPr>
      <w:proofErr w:type="gramStart"/>
      <w:r>
        <w:rPr>
          <w:sz w:val="20"/>
          <w:szCs w:val="20"/>
        </w:rPr>
        <w:t>(подпись должностного лица органа, о</w:t>
      </w:r>
      <w:r>
        <w:rPr>
          <w:sz w:val="20"/>
          <w:szCs w:val="20"/>
        </w:rPr>
        <w:t>существляющего</w:t>
      </w:r>
      <w:proofErr w:type="gramEnd"/>
    </w:p>
    <w:p w:rsidR="00000000" w:rsidRDefault="004F1FC7">
      <w:pPr>
        <w:pBdr>
          <w:top w:val="single" w:sz="4" w:space="9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</w:pPr>
      <w:r>
        <w:rPr>
          <w:sz w:val="20"/>
          <w:szCs w:val="20"/>
        </w:rPr>
        <w:t xml:space="preserve">предоставление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</w:t>
      </w:r>
    </w:p>
    <w:p w:rsidR="00000000" w:rsidRDefault="004F1FC7">
      <w:pPr>
        <w:pBdr>
          <w:top w:val="single" w:sz="4" w:space="9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</w:pPr>
      <w:r>
        <w:rPr>
          <w:bCs/>
          <w:color w:val="000000"/>
          <w:sz w:val="20"/>
          <w:szCs w:val="20"/>
        </w:rPr>
        <w:t>(муниципальной) услуги)</w:t>
      </w:r>
    </w:p>
    <w:p w:rsidR="00000000" w:rsidRDefault="004F1FC7">
      <w:pPr>
        <w:pBdr>
          <w:top w:val="single" w:sz="4" w:space="9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  <w:rPr>
          <w:bCs/>
          <w:color w:val="000000"/>
          <w:sz w:val="20"/>
          <w:szCs w:val="20"/>
        </w:rPr>
      </w:pPr>
    </w:p>
    <w:p w:rsidR="00000000" w:rsidRDefault="004F1FC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3</w:t>
      </w:r>
    </w:p>
    <w:p w:rsidR="00000000" w:rsidRDefault="004F1FC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4F1FC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4F1FC7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00000" w:rsidRDefault="004F1FC7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00000" w:rsidRDefault="004F1FC7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4F1FC7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4F1FC7">
      <w:pPr>
        <w:autoSpaceDE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00000" w:rsidRDefault="004F1FC7">
      <w:pPr>
        <w:autoSpaceDE w:val="0"/>
        <w:jc w:val="center"/>
      </w:pPr>
      <w:proofErr w:type="gramStart"/>
      <w:r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000000" w:rsidRDefault="004F1FC7">
      <w:pPr>
        <w:autoSpaceDE w:val="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об исправлении допущенных опечаток и ошибок</w:t>
      </w:r>
    </w:p>
    <w:p w:rsidR="00000000" w:rsidRDefault="004F1FC7">
      <w:pPr>
        <w:autoSpaceDE w:val="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в акте освидетельствовани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00000" w:rsidRDefault="004F1FC7">
      <w:pPr>
        <w:widowControl w:val="0"/>
        <w:autoSpaceDE w:val="0"/>
        <w:jc w:val="right"/>
        <w:rPr>
          <w:rFonts w:eastAsia="Calibri" w:cs="Tahoma"/>
          <w:b/>
          <w:bCs/>
          <w:color w:val="000000"/>
          <w:sz w:val="28"/>
          <w:szCs w:val="28"/>
          <w:lang w:eastAsia="en-US" w:bidi="ru-RU"/>
        </w:rPr>
      </w:pPr>
    </w:p>
    <w:p w:rsidR="00000000" w:rsidRDefault="004F1FC7">
      <w:pPr>
        <w:widowControl w:val="0"/>
        <w:autoSpaceDE w:val="0"/>
        <w:jc w:val="right"/>
      </w:pPr>
      <w:r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000000" w:rsidRDefault="004F1FC7">
      <w:pPr>
        <w:widowControl w:val="0"/>
        <w:autoSpaceDE w:val="0"/>
        <w:jc w:val="right"/>
        <w:rPr>
          <w:rFonts w:cs="Tahoma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0000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napToGri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napToGrid w:val="0"/>
              <w:jc w:val="right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000000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я)</w:t>
            </w:r>
          </w:p>
        </w:tc>
      </w:tr>
    </w:tbl>
    <w:p w:rsidR="00000000" w:rsidRDefault="004F1FC7">
      <w:pPr>
        <w:widowControl w:val="0"/>
        <w:autoSpaceDE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2973"/>
        <w:gridCol w:w="2982"/>
        <w:gridCol w:w="3233"/>
        <w:gridCol w:w="40"/>
        <w:gridCol w:w="43"/>
        <w:gridCol w:w="40"/>
      </w:tblGrid>
      <w:tr w:rsidR="00000000">
        <w:trPr>
          <w:trHeight w:val="605"/>
        </w:trPr>
        <w:tc>
          <w:tcPr>
            <w:tcW w:w="1019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f5"/>
                <w:rFonts w:eastAsia="Tahoma" w:cs="Tahoma"/>
                <w:color w:val="000000"/>
                <w:sz w:val="28"/>
                <w:szCs w:val="28"/>
                <w:lang w:bidi="ru-RU"/>
              </w:rPr>
              <w:footnoteReference w:id="1"/>
            </w: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является индивидуальным предпринимателем)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случае если заявитель является индивидуальным предпринимателем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заявителем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является юридическое лицо: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trHeight w:val="1100"/>
        </w:trPr>
        <w:tc>
          <w:tcPr>
            <w:tcW w:w="101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000000" w:rsidRDefault="004F1FC7">
            <w:pPr>
              <w:widowControl w:val="0"/>
              <w:spacing w:after="200" w:line="276" w:lineRule="auto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акте освидетельствования проведения основных работ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капитала, содержащем опечатку/ ошибку</w:t>
            </w: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акт освидетельствования проведения основных работ по строительств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объекта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trHeight w:val="703"/>
        </w:trPr>
        <w:tc>
          <w:tcPr>
            <w:tcW w:w="1019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pacing w:after="200" w:line="276" w:lineRule="auto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3. Обоснование для внесения исправлений в акте освидетельствования проведения основных работ по ст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указанные в  акте освидетельствования проведения основных работ по строительству (реконструкции) о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акте освидетельствования проведения основных работ по строительству (реконструкции) объекта индивидуаль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 жилищного строительства с привлечением средств материнского (семейного) капитала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 акта освидетельствования проведения основных ра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4F1FC7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000000" w:rsidRDefault="004F1FC7">
      <w:pPr>
        <w:widowControl w:val="0"/>
        <w:spacing w:line="276" w:lineRule="auto"/>
        <w:ind w:firstLine="567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акт освидетельствования проведения основных работ по строительству (реконструкци</w:t>
      </w:r>
      <w:r>
        <w:rPr>
          <w:rFonts w:eastAsia="Tahoma" w:cs="Tahoma"/>
          <w:color w:val="000000"/>
          <w:sz w:val="28"/>
          <w:szCs w:val="28"/>
          <w:lang w:bidi="ru-RU"/>
        </w:rPr>
        <w:t>и) объекта индивидуального жилищного строительства с привлечением средств материнского (семейного) капитала, содержащий опечатку/ошибку.</w:t>
      </w:r>
    </w:p>
    <w:p w:rsidR="00000000" w:rsidRDefault="004F1FC7">
      <w:pPr>
        <w:widowControl w:val="0"/>
        <w:spacing w:line="276" w:lineRule="auto"/>
      </w:pPr>
      <w:r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000000" w:rsidRDefault="004F1FC7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</w:t>
      </w:r>
      <w:r>
        <w:rPr>
          <w:rFonts w:cs="Tahoma"/>
          <w:color w:val="000000"/>
          <w:sz w:val="28"/>
          <w:szCs w:val="28"/>
          <w:lang w:bidi="ru-RU"/>
        </w:rPr>
        <w:t>и: _____________________</w:t>
      </w:r>
    </w:p>
    <w:p w:rsidR="00000000" w:rsidRDefault="004F1FC7">
      <w:pPr>
        <w:widowControl w:val="0"/>
        <w:tabs>
          <w:tab w:val="left" w:pos="1968"/>
        </w:tabs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2971"/>
        <w:gridCol w:w="1251"/>
        <w:gridCol w:w="40"/>
        <w:gridCol w:w="60"/>
        <w:gridCol w:w="40"/>
      </w:tblGrid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на ре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гиональном портале государственных и муниципальных услуг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ипальных услуг,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 xml:space="preserve">направить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autoSpaceDE w:val="0"/>
              <w:spacing w:before="120" w:after="120"/>
              <w:ind w:right="255"/>
              <w:jc w:val="center"/>
            </w:pPr>
            <w:r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59"/>
        </w:trPr>
        <w:tc>
          <w:tcPr>
            <w:tcW w:w="3117" w:type="dxa"/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4F1FC7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3117" w:type="dxa"/>
            <w:shd w:val="clear" w:color="auto" w:fill="auto"/>
          </w:tcPr>
          <w:p w:rsidR="00000000" w:rsidRDefault="004F1FC7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000000" w:rsidRDefault="004F1FC7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000000" w:rsidRDefault="004F1FC7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4F1FC7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shd w:val="clear" w:color="auto" w:fill="auto"/>
          </w:tcPr>
          <w:p w:rsidR="00000000" w:rsidRDefault="004F1FC7">
            <w:pPr>
              <w:widowControl w:val="0"/>
              <w:spacing w:after="200" w:line="276" w:lineRule="auto"/>
              <w:jc w:val="center"/>
            </w:pPr>
            <w:proofErr w:type="gramStart"/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 xml:space="preserve"> наличии)</w:t>
            </w:r>
            <w:proofErr w:type="gramEnd"/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0000" w:rsidRDefault="004F1FC7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000000" w:rsidRDefault="004F1FC7">
      <w:pPr>
        <w:widowControl w:val="0"/>
        <w:rPr>
          <w:rFonts w:eastAsia="Tahoma" w:cs="Tahoma"/>
          <w:color w:val="000000"/>
          <w:sz w:val="22"/>
          <w:szCs w:val="22"/>
          <w:lang w:eastAsia="en-US" w:bidi="ru-RU"/>
        </w:rPr>
      </w:pPr>
    </w:p>
    <w:p w:rsidR="00000000" w:rsidRDefault="004F1FC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4</w:t>
      </w:r>
    </w:p>
    <w:p w:rsidR="00000000" w:rsidRDefault="004F1FC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4F1FC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4F1FC7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4F1FC7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4F1FC7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4F1FC7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4F1FC7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4F1FC7">
      <w:pPr>
        <w:widowControl w:val="0"/>
        <w:rPr>
          <w:rFonts w:ascii="Tahoma" w:eastAsia="Tahoma" w:hAnsi="Tahoma" w:cs="Tahoma"/>
          <w:bCs/>
          <w:color w:val="000000"/>
          <w:sz w:val="28"/>
          <w:szCs w:val="28"/>
          <w:lang w:eastAsia="en-US" w:bidi="ru-RU"/>
        </w:rPr>
      </w:pPr>
    </w:p>
    <w:p w:rsidR="00000000" w:rsidRDefault="004F1FC7">
      <w:pPr>
        <w:jc w:val="right"/>
      </w:pPr>
      <w:r>
        <w:rPr>
          <w:rFonts w:eastAsia="Tahoma"/>
          <w:color w:val="000000"/>
          <w:sz w:val="28"/>
          <w:szCs w:val="28"/>
          <w:lang w:bidi="ru-RU"/>
        </w:rPr>
        <w:t>Кому</w:t>
      </w:r>
      <w:r>
        <w:rPr>
          <w:rFonts w:eastAsia="Tahoma"/>
          <w:color w:val="000000"/>
          <w:lang w:bidi="ru-RU"/>
        </w:rPr>
        <w:t xml:space="preserve"> ____________________________________</w:t>
      </w:r>
    </w:p>
    <w:p w:rsidR="00000000" w:rsidRDefault="004F1FC7">
      <w:pPr>
        <w:widowControl w:val="0"/>
        <w:autoSpaceDE w:val="0"/>
        <w:ind w:left="4820"/>
        <w:jc w:val="center"/>
      </w:pPr>
      <w:proofErr w:type="gramStart"/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2"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</w:t>
      </w:r>
      <w:r>
        <w:rPr>
          <w:rFonts w:eastAsia="Tahoma" w:cs="Tahoma"/>
          <w:color w:val="000000"/>
          <w:sz w:val="20"/>
          <w:szCs w:val="20"/>
          <w:lang w:bidi="ru-RU"/>
        </w:rPr>
        <w:t>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00000" w:rsidRDefault="004F1FC7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4F1FC7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00000" w:rsidRDefault="004F1FC7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4F1FC7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4F1FC7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4F1FC7">
      <w:pPr>
        <w:widowControl w:val="0"/>
        <w:jc w:val="center"/>
      </w:pPr>
      <w:proofErr w:type="gramStart"/>
      <w:r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  <w:t>об от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t>казе во внесении исправлений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00000" w:rsidRDefault="004F1FC7">
      <w:pPr>
        <w:widowControl w:val="0"/>
        <w:jc w:val="both"/>
      </w:pPr>
      <w:r>
        <w:rPr>
          <w:rFonts w:eastAsia="Tahoma" w:cs="Tahoma"/>
          <w:color w:val="000000"/>
          <w:lang w:bidi="ru-RU"/>
        </w:rPr>
        <w:t>____________________________________</w:t>
      </w:r>
      <w:r>
        <w:rPr>
          <w:rFonts w:eastAsia="Tahoma" w:cs="Tahoma"/>
          <w:color w:val="000000"/>
          <w:lang w:bidi="ru-RU"/>
        </w:rPr>
        <w:t xml:space="preserve">______________________________________________ </w:t>
      </w:r>
    </w:p>
    <w:p w:rsidR="00000000" w:rsidRDefault="004F1FC7">
      <w:pPr>
        <w:widowControl w:val="0"/>
        <w:jc w:val="center"/>
      </w:pPr>
      <w:r>
        <w:rPr>
          <w:rFonts w:eastAsia="Tahoma" w:cs="Tahoma"/>
          <w:color w:val="000000"/>
          <w:sz w:val="20"/>
          <w:lang w:bidi="ru-RU"/>
        </w:rPr>
        <w:t>(наименование органа местного самоуправления)</w:t>
      </w:r>
    </w:p>
    <w:p w:rsidR="00000000" w:rsidRDefault="004F1FC7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 акте освидетельствования проведения основных работ по строительству (реконстру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кции) объекта индивидуального жилищного строительства с привлечением средств материнского (семейного) капитала </w:t>
      </w:r>
      <w:proofErr w:type="gramStart"/>
      <w:r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>
        <w:rPr>
          <w:rFonts w:eastAsia="Tahoma" w:cs="Tahoma"/>
          <w:color w:val="000000"/>
          <w:sz w:val="28"/>
          <w:szCs w:val="28"/>
          <w:lang w:bidi="ru-RU"/>
        </w:rPr>
        <w:t xml:space="preserve"> ________________ № _______________ принято решение об отказе во внесении</w:t>
      </w:r>
    </w:p>
    <w:p w:rsidR="00000000" w:rsidRDefault="004F1FC7">
      <w:pPr>
        <w:widowControl w:val="0"/>
        <w:ind w:left="708" w:firstLine="708"/>
        <w:jc w:val="both"/>
      </w:pPr>
      <w:r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000000" w:rsidRDefault="004F1FC7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исправлений в акте освидетельствования про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000000" w:rsidRDefault="004F1FC7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0" w:type="auto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393"/>
      </w:tblGrid>
      <w:tr w:rsidR="00000000">
        <w:trPr>
          <w:trHeight w:val="87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№ </w:t>
            </w:r>
            <w:r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</w:t>
            </w:r>
            <w:r>
              <w:rPr>
                <w:rFonts w:eastAsia="Tahoma" w:cs="Tahoma"/>
                <w:color w:val="000000"/>
                <w:lang w:bidi="ru-RU"/>
              </w:rPr>
              <w:t>влений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участка в соответствии с Административным регламентом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Разъ</w:t>
            </w:r>
            <w:r>
              <w:rPr>
                <w:rFonts w:eastAsia="Tahoma" w:cs="Tahoma"/>
                <w:color w:val="000000"/>
                <w:lang w:bidi="ru-RU"/>
              </w:rPr>
              <w:t>яснение причин отказа во внесении исправлений в 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00000">
        <w:trPr>
          <w:trHeight w:val="116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подпункт «а» пункт</w:t>
            </w:r>
            <w:r>
              <w:rPr>
                <w:rFonts w:eastAsia="Tahoma" w:cs="Tahoma"/>
                <w:color w:val="000000"/>
                <w:lang w:bidi="ru-RU"/>
              </w:rPr>
              <w:t>а 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000">
        <w:trPr>
          <w:trHeight w:val="2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«б» пункта 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акте освидетельствования проведения основных работ п</w:t>
            </w:r>
            <w:r>
              <w:rPr>
                <w:rFonts w:eastAsia="Tahoma" w:cs="Tahoma"/>
                <w:color w:val="000000"/>
                <w:lang w:bidi="ru-RU"/>
              </w:rPr>
              <w:t>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00000" w:rsidRDefault="004F1FC7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Вы вправе повторно обратиться с заявлением </w:t>
      </w:r>
      <w:r>
        <w:rPr>
          <w:rFonts w:cs="Courier New"/>
          <w:color w:val="000000"/>
          <w:sz w:val="28"/>
          <w:szCs w:val="28"/>
        </w:rPr>
        <w:t>об исправлении допущенных опечаток и ош</w:t>
      </w:r>
      <w:r>
        <w:rPr>
          <w:rFonts w:cs="Courier New"/>
          <w:color w:val="000000"/>
          <w:sz w:val="28"/>
          <w:szCs w:val="28"/>
        </w:rPr>
        <w:t xml:space="preserve">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color w:val="000000"/>
          <w:sz w:val="28"/>
          <w:szCs w:val="28"/>
        </w:rPr>
        <w:t>после устранения указанных нарушений.</w:t>
      </w:r>
    </w:p>
    <w:p w:rsidR="00000000" w:rsidRDefault="004F1FC7">
      <w:pPr>
        <w:widowControl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Данный отказ может быт</w:t>
      </w:r>
      <w:r>
        <w:rPr>
          <w:color w:val="000000"/>
          <w:sz w:val="28"/>
          <w:szCs w:val="28"/>
        </w:rPr>
        <w:t>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00000" w:rsidRDefault="004F1FC7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Дополнительно информируем:_______________________________________</w:t>
      </w:r>
      <w:r>
        <w:rPr>
          <w:color w:val="000000"/>
          <w:sz w:val="28"/>
          <w:szCs w:val="28"/>
        </w:rPr>
        <w:br/>
        <w:t>__________________________________________________</w:t>
      </w:r>
      <w:r>
        <w:rPr>
          <w:color w:val="000000"/>
          <w:sz w:val="28"/>
          <w:szCs w:val="28"/>
        </w:rPr>
        <w:t>____________________.</w:t>
      </w:r>
      <w:r>
        <w:rPr>
          <w:color w:val="000000"/>
        </w:rPr>
        <w:t xml:space="preserve">    </w:t>
      </w:r>
    </w:p>
    <w:p w:rsidR="00000000" w:rsidRDefault="004F1FC7">
      <w:pPr>
        <w:widowControl w:val="0"/>
        <w:ind w:firstLine="708"/>
        <w:jc w:val="center"/>
      </w:pPr>
      <w:r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акте освидетельствования проведения основных работ по строительству (реконструкции) объекта индивидуального жилищного строительства с прив</w:t>
      </w:r>
      <w:r>
        <w:rPr>
          <w:color w:val="000000"/>
          <w:sz w:val="20"/>
          <w:szCs w:val="20"/>
        </w:rPr>
        <w:t>лечением средств материнского (семейного) капитала, а также иная дополнительная информация при наличии)</w:t>
      </w:r>
    </w:p>
    <w:p w:rsidR="00000000" w:rsidRDefault="004F1FC7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000000" w:rsidRDefault="004F1FC7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4F1FC7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4F1FC7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4F1FC7">
            <w:pPr>
              <w:widowControl w:val="0"/>
              <w:jc w:val="center"/>
            </w:pPr>
            <w:proofErr w:type="gramStart"/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00000" w:rsidRDefault="004F1FC7">
      <w:pPr>
        <w:widowControl w:val="0"/>
        <w:autoSpaceDE w:val="0"/>
        <w:spacing w:before="120"/>
        <w:jc w:val="right"/>
        <w:sectPr w:rsidR="0000000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rFonts w:eastAsia="Tahoma" w:cs="Tahoma"/>
          <w:bCs/>
          <w:color w:val="000000"/>
          <w:sz w:val="28"/>
          <w:szCs w:val="28"/>
          <w:lang w:bidi="ru-RU"/>
        </w:rPr>
        <w:t>Дата</w:t>
      </w:r>
    </w:p>
    <w:p w:rsidR="00000000" w:rsidRDefault="004F1FC7">
      <w:pPr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4F1FC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4F1FC7">
      <w:pPr>
        <w:widowControl w:val="0"/>
        <w:tabs>
          <w:tab w:val="left" w:pos="0"/>
        </w:tabs>
        <w:autoSpaceDE w:val="0"/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</w:t>
      </w:r>
      <w:r>
        <w:rPr>
          <w:color w:val="000000"/>
        </w:rPr>
        <w:t>й услуги</w:t>
      </w:r>
    </w:p>
    <w:p w:rsidR="00000000" w:rsidRDefault="004F1FC7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8"/>
          <w:szCs w:val="28"/>
        </w:rPr>
      </w:pPr>
    </w:p>
    <w:p w:rsidR="00000000" w:rsidRDefault="004F1FC7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 муниципальной услуги</w:t>
      </w:r>
    </w:p>
    <w:p w:rsidR="00000000" w:rsidRDefault="004F1FC7">
      <w:pPr>
        <w:widowControl w:val="0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-398" w:type="dxa"/>
        <w:tblLayout w:type="fixed"/>
        <w:tblLook w:val="0000" w:firstRow="0" w:lastRow="0" w:firstColumn="0" w:lastColumn="0" w:noHBand="0" w:noVBand="0"/>
      </w:tblPr>
      <w:tblGrid>
        <w:gridCol w:w="2126"/>
        <w:gridCol w:w="3445"/>
        <w:gridCol w:w="24"/>
        <w:gridCol w:w="1595"/>
        <w:gridCol w:w="1238"/>
        <w:gridCol w:w="31"/>
        <w:gridCol w:w="1911"/>
        <w:gridCol w:w="1867"/>
        <w:gridCol w:w="2549"/>
      </w:tblGrid>
      <w:tr w:rsidR="00000000">
        <w:trPr>
          <w:tblHeader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Основание для начала административной процедуры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Содержание административных действий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Срок выполнения административных дей</w:t>
            </w:r>
            <w:r>
              <w:t>ствий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Критерии принятия решения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t>Результат административного действия, способ фиксации</w:t>
            </w:r>
          </w:p>
        </w:tc>
      </w:tr>
      <w:tr w:rsidR="00000000">
        <w:trPr>
          <w:tblHeader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jc w:val="center"/>
            </w:pPr>
            <w:r>
              <w:rPr>
                <w:rFonts w:eastAsia="Calibri"/>
              </w:rPr>
              <w:t>7</w:t>
            </w:r>
          </w:p>
        </w:tc>
      </w:tr>
      <w:tr w:rsidR="0000000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000000">
        <w:trPr>
          <w:trHeight w:val="541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</w:t>
            </w:r>
            <w:r>
              <w:rPr>
                <w:rFonts w:eastAsia="Calibri"/>
              </w:rPr>
              <w:t>мотренных пунктом 2.14 Административного регламента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r>
              <w:rPr>
                <w:rFonts w:eastAsia="Calibri"/>
              </w:rPr>
              <w:t>До 1 рабочего дня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roofErr w:type="gramStart"/>
            <w: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jc w:val="both"/>
            </w:pPr>
            <w:r>
              <w:rPr>
                <w:rFonts w:eastAsia="Calibri"/>
              </w:rPr>
              <w:t>Уполномоченный орган / ГИС / ПГС</w:t>
            </w:r>
          </w:p>
          <w:p w:rsidR="00000000" w:rsidRDefault="004F1F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–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t>регистрация заявления и документов в ГИС (присвоение номера и датирова</w:t>
            </w:r>
            <w:r>
              <w:t xml:space="preserve">ние); </w:t>
            </w:r>
          </w:p>
          <w:p w:rsidR="00000000" w:rsidRDefault="004F1FC7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000000" w:rsidRDefault="004F1FC7">
            <w:pPr>
              <w:pStyle w:val="aff1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000000">
        <w:trPr>
          <w:trHeight w:val="691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snapToGrid w:val="0"/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</w:tr>
      <w:tr w:rsidR="00000000">
        <w:trPr>
          <w:trHeight w:val="3375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Регистрация заявлени</w:t>
            </w:r>
            <w:r>
              <w:rPr>
                <w:rFonts w:eastAsia="Calibri"/>
              </w:rPr>
              <w:t xml:space="preserve">я, в случае отсутствия оснований для отказа в приеме документов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</w:tr>
      <w:tr w:rsidR="00000000">
        <w:trPr>
          <w:trHeight w:val="300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highlight w:val="white"/>
              </w:rPr>
              <w:t>Получение сведений посредством СМЭВ</w:t>
            </w:r>
          </w:p>
        </w:tc>
      </w:tr>
      <w:tr w:rsidR="00000000">
        <w:trPr>
          <w:trHeight w:val="126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Пакет зарегистрированных документов, п</w:t>
            </w:r>
            <w:r>
              <w:t>оступивших должностному лицу,</w:t>
            </w:r>
          </w:p>
          <w:p w:rsidR="00000000" w:rsidRDefault="004F1FC7">
            <w:proofErr w:type="gramStart"/>
            <w:r>
              <w:t>ответственному</w:t>
            </w:r>
            <w:proofErr w:type="gramEnd"/>
            <w:r>
              <w:t xml:space="preserve"> за предоставление  муниципальной услуги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должностное лицо Уполномоченного органа, ответственное за предоставл</w:t>
            </w:r>
            <w:r>
              <w:t>ение  муниципальной услуги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отсутствие документов, необходимых для предоставления 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t>направление межведомственного запроса в органы (о</w:t>
            </w:r>
            <w:r>
              <w:t xml:space="preserve">рганизации), предоставляющие документы (сведения), предусмотренные пунктом 2.13 Административного регламента, в том числе с </w:t>
            </w:r>
            <w:r>
              <w:lastRenderedPageBreak/>
              <w:t>использованием СМЭВ</w:t>
            </w:r>
          </w:p>
        </w:tc>
      </w:tr>
      <w:tr w:rsidR="00000000">
        <w:trPr>
          <w:trHeight w:val="135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 xml:space="preserve">5 рабочих дня со дня </w:t>
            </w:r>
            <w:r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должностное лицо Уполномоченного органа, ответстве</w:t>
            </w:r>
            <w:r>
              <w:t>нное за предоставление муниципальной услуги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roofErr w:type="gramStart"/>
            <w:r>
              <w:rPr>
                <w:rFonts w:eastAsia="Calibri"/>
              </w:rPr>
              <w:t>Уполномоченный орган) /ГИС/ ПГС / СМЭВ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t>получение документов (сведений), необходимых для предоставления  муниципальной услуги</w:t>
            </w:r>
          </w:p>
        </w:tc>
      </w:tr>
      <w:tr w:rsidR="00000000">
        <w:trPr>
          <w:trHeight w:val="523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000000">
        <w:trPr>
          <w:trHeight w:val="1101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lastRenderedPageBreak/>
              <w:t>Пакет зарегистрированных документов, поступивших</w:t>
            </w:r>
            <w:r>
              <w:t xml:space="preserve"> должностному лицу,</w:t>
            </w:r>
          </w:p>
          <w:p w:rsidR="00000000" w:rsidRDefault="004F1FC7">
            <w:pPr>
              <w:ind w:left="34"/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  муниципальной услуги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r>
              <w:rPr>
                <w:rFonts w:eastAsia="Calibri"/>
              </w:rPr>
              <w:t>До 5 рабочих дней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должностное лицо Уполномоченного органа, о</w:t>
            </w:r>
            <w:r>
              <w:t>тветственное за предоставление  муниципальной услуги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roofErr w:type="gramStart"/>
            <w:r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t>основания отказа в предоставлении  муниципальной услуги, предусмотренные пунктом 2.19 Административного регламента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проект результата предоставления  муниципальной услуги</w:t>
            </w:r>
            <w:r>
              <w:rPr>
                <w:rFonts w:eastAsia="Calibri"/>
              </w:rPr>
              <w:t xml:space="preserve"> </w:t>
            </w:r>
          </w:p>
        </w:tc>
      </w:tr>
      <w:tr w:rsidR="00000000">
        <w:trPr>
          <w:trHeight w:val="459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000000">
        <w:trPr>
          <w:trHeight w:val="111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4F1FC7">
            <w:pPr>
              <w:ind w:left="34"/>
            </w:pPr>
            <w:r>
              <w:rPr>
                <w:rFonts w:eastAsia="Calibri"/>
              </w:rPr>
              <w:t xml:space="preserve">проект результата предоставления  муниципальной услуги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r>
              <w:rPr>
                <w:rFonts w:eastAsia="Calibri"/>
              </w:rPr>
              <w:t>До 5 рабочих дней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0000" w:rsidRDefault="004F1FC7">
            <w:r>
              <w:rPr>
                <w:rFonts w:eastAsia="Calibri"/>
              </w:rPr>
              <w:t>Руководит</w:t>
            </w:r>
            <w:r>
              <w:rPr>
                <w:rFonts w:eastAsia="Calibri"/>
              </w:rPr>
              <w:t>ель Уполномоченного органа</w:t>
            </w:r>
            <w:proofErr w:type="gramStart"/>
            <w:r>
              <w:rPr>
                <w:rFonts w:eastAsia="Calibri"/>
              </w:rPr>
              <w:t>)и</w:t>
            </w:r>
            <w:proofErr w:type="gramEnd"/>
            <w:r>
              <w:rPr>
                <w:rFonts w:eastAsia="Calibri"/>
              </w:rPr>
              <w:t>ли иное уполномоченное им лицо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roofErr w:type="gramStart"/>
            <w:r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–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Результат предоставления  муниципальной услуги, подписанный усиленной квалифицированной подписью руководителем Уполномоченного органа или иного уполномоченного </w:t>
            </w:r>
            <w:r>
              <w:rPr>
                <w:rFonts w:eastAsia="Calibri"/>
              </w:rPr>
              <w:t>им лица</w:t>
            </w:r>
          </w:p>
          <w:p w:rsidR="00000000" w:rsidRDefault="004F1FC7">
            <w:pPr>
              <w:rPr>
                <w:rFonts w:eastAsia="Calibri"/>
              </w:rPr>
            </w:pPr>
          </w:p>
        </w:tc>
      </w:tr>
      <w:tr w:rsidR="00000000">
        <w:trPr>
          <w:trHeight w:val="4395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Формирование решения о предоставлении  муниципальной услуги 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</w:tr>
      <w:tr w:rsidR="00000000">
        <w:trPr>
          <w:trHeight w:val="4395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ind w:left="34"/>
              <w:rPr>
                <w:rFonts w:eastAsia="Calibri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 xml:space="preserve">Результат предоставления  муниципальной </w:t>
            </w:r>
            <w:proofErr w:type="gramStart"/>
            <w:r>
              <w:rPr>
                <w:rFonts w:eastAsia="Calibri"/>
              </w:rPr>
              <w:t>услуги</w:t>
            </w:r>
            <w:proofErr w:type="gramEnd"/>
            <w:r>
              <w:rPr>
                <w:rFonts w:eastAsia="Calibri"/>
              </w:rPr>
              <w:t xml:space="preserve"> подписанный усиленной квалифицированной подписью руководителем Уполномочен</w:t>
            </w:r>
            <w:r>
              <w:rPr>
                <w:rFonts w:eastAsia="Calibri"/>
              </w:rPr>
              <w:t>ного органа или иного уполномоченного им лица</w:t>
            </w:r>
          </w:p>
          <w:p w:rsidR="00000000" w:rsidRDefault="004F1FC7">
            <w:pPr>
              <w:rPr>
                <w:rFonts w:eastAsia="Calibri"/>
              </w:rPr>
            </w:pPr>
          </w:p>
        </w:tc>
      </w:tr>
      <w:tr w:rsidR="00000000">
        <w:trPr>
          <w:trHeight w:val="4395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Формирование решения об отказе в предоставлении  муниципальной услуги</w:t>
            </w:r>
          </w:p>
          <w:p w:rsidR="00000000" w:rsidRDefault="004F1FC7">
            <w:pPr>
              <w:rPr>
                <w:rFonts w:eastAsia="Calibri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</w:tr>
      <w:tr w:rsidR="00000000">
        <w:trPr>
          <w:trHeight w:val="420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highlight w:val="white"/>
              </w:rPr>
              <w:t xml:space="preserve">Выдача результата </w:t>
            </w:r>
          </w:p>
        </w:tc>
      </w:tr>
      <w:tr w:rsidR="00000000">
        <w:trPr>
          <w:trHeight w:val="390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34"/>
            </w:pPr>
            <w:r>
              <w:rPr>
                <w:rFonts w:eastAsia="Calibri"/>
              </w:rPr>
              <w:lastRenderedPageBreak/>
              <w:t>формирование и регистрация результата  муниципальной услуги, указанного в пункте 2.3 Административного регламе</w:t>
            </w:r>
            <w:r>
              <w:rPr>
                <w:rFonts w:eastAsia="Calibri"/>
              </w:rPr>
              <w:t>нта,  в форме электронного документа в ГИС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32"/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 w:rsidR="00000000" w:rsidRDefault="004F1FC7">
            <w:pPr>
              <w:ind w:left="32"/>
              <w:rPr>
                <w:rFonts w:eastAsia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9"/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8"/>
            </w:pPr>
            <w:r>
              <w:t>должностное лицо Уполномоченного органа, от</w:t>
            </w:r>
            <w:r>
              <w:t>ветственное за предоставление  муниципальной услуги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8"/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ind w:left="47"/>
            </w:pPr>
            <w:r>
              <w:rPr>
                <w:rFonts w:eastAsia="Calibri"/>
              </w:rPr>
              <w:t xml:space="preserve">Внесение сведений о конечном результате предоставления  муниципальной услуги </w:t>
            </w:r>
          </w:p>
        </w:tc>
      </w:tr>
      <w:tr w:rsidR="00000000">
        <w:trPr>
          <w:trHeight w:val="809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</w:t>
            </w:r>
            <w:r>
              <w:rPr>
                <w:rFonts w:eastAsia="Calibri"/>
              </w:rPr>
              <w:t xml:space="preserve">.3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eastAsia="Calibri"/>
              </w:rPr>
              <w:lastRenderedPageBreak/>
              <w:t>Уполномоченного органа</w:t>
            </w:r>
          </w:p>
          <w:p w:rsidR="00000000" w:rsidRDefault="004F1F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lastRenderedPageBreak/>
              <w:t>в сроки, установленные соглашением о взаимодействии между Уполномоченны</w:t>
            </w:r>
            <w:r>
              <w:rPr>
                <w:rFonts w:eastAsia="Calibri"/>
              </w:rPr>
              <w:t xml:space="preserve">м органом  и многофункциональным </w:t>
            </w:r>
            <w:r>
              <w:rPr>
                <w:rFonts w:eastAsia="Calibri"/>
              </w:rPr>
              <w:lastRenderedPageBreak/>
              <w:t>центром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roofErr w:type="gramStart"/>
            <w:r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t>Указание заявителем в Запросе способа выдачи результата  муниципальной услуги в многофунк</w:t>
            </w:r>
            <w:r>
              <w:rPr>
                <w:rFonts w:eastAsia="Calibri"/>
              </w:rPr>
              <w:t>циональном центре, а также подача Запроса через многофункцион</w:t>
            </w:r>
            <w:r>
              <w:rPr>
                <w:rFonts w:eastAsia="Calibri"/>
              </w:rPr>
              <w:lastRenderedPageBreak/>
              <w:t>альный центр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r>
              <w:rPr>
                <w:rFonts w:eastAsia="Calibri"/>
              </w:rPr>
              <w:lastRenderedPageBreak/>
              <w:t xml:space="preserve">выдача результата 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4F1FC7">
            <w:r>
              <w:rPr>
                <w:rFonts w:eastAsia="Calibri"/>
              </w:rPr>
              <w:lastRenderedPageBreak/>
              <w:t>вн</w:t>
            </w:r>
            <w:r>
              <w:rPr>
                <w:rFonts w:eastAsia="Calibri"/>
              </w:rPr>
              <w:t>есение сведений в ГИС о выдаче результата  муниципальной услуги</w:t>
            </w:r>
          </w:p>
        </w:tc>
      </w:tr>
      <w:tr w:rsidR="00000000">
        <w:trPr>
          <w:trHeight w:val="243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32"/>
            </w:pPr>
            <w:r>
              <w:rPr>
                <w:rFonts w:eastAsia="Calibri"/>
              </w:rPr>
              <w:t>Направление заявителю результата предоставления  муниципальной услуги в личный кабинет на Едином портале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9"/>
            </w:pPr>
            <w:r>
              <w:rPr>
                <w:rFonts w:eastAsia="Calibri"/>
              </w:rPr>
              <w:t>В день регистрации результата предоставления  муниципальной услуги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8"/>
            </w:pPr>
            <w:r>
              <w:t>должностное лицо У</w:t>
            </w:r>
            <w:r>
              <w:t>полномоченного органа, ответственное за предоставление  муниципальной услуги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ind w:left="28"/>
            </w:pPr>
            <w:r>
              <w:rPr>
                <w:rFonts w:eastAsia="Calibri"/>
              </w:rPr>
              <w:t>ГИС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F1FC7">
            <w:pPr>
              <w:snapToGrid w:val="0"/>
              <w:rPr>
                <w:rFonts w:eastAsia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F1FC7">
            <w:pPr>
              <w:autoSpaceDE w:val="0"/>
              <w:jc w:val="both"/>
            </w:pPr>
            <w:r>
              <w:t>Результат  муниципальной услуги, направленный заявителю на личный кабинет на Едином портале</w:t>
            </w:r>
          </w:p>
        </w:tc>
      </w:tr>
    </w:tbl>
    <w:p w:rsidR="00000000" w:rsidRDefault="004F1FC7">
      <w:pPr>
        <w:autoSpaceDE w:val="0"/>
        <w:jc w:val="both"/>
      </w:pPr>
    </w:p>
    <w:sectPr w:rsidR="00000000">
      <w:pgSz w:w="16838" w:h="11906" w:orient="landscape"/>
      <w:pgMar w:top="127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FC7">
      <w:r>
        <w:separator/>
      </w:r>
    </w:p>
  </w:endnote>
  <w:endnote w:type="continuationSeparator" w:id="0">
    <w:p w:rsidR="00000000" w:rsidRDefault="004F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FC7">
      <w:r>
        <w:separator/>
      </w:r>
    </w:p>
  </w:footnote>
  <w:footnote w:type="continuationSeparator" w:id="0">
    <w:p w:rsidR="00000000" w:rsidRDefault="004F1FC7">
      <w:r>
        <w:continuationSeparator/>
      </w:r>
    </w:p>
  </w:footnote>
  <w:footnote w:id="1">
    <w:p w:rsidR="00000000" w:rsidRDefault="004F1FC7">
      <w:pPr>
        <w:pStyle w:val="afa"/>
      </w:pPr>
      <w:r>
        <w:rPr>
          <w:rStyle w:val="a5"/>
        </w:rPr>
        <w:footnoteRef/>
      </w:r>
    </w:p>
  </w:footnote>
  <w:footnote w:id="2">
    <w:p w:rsidR="00000000" w:rsidRDefault="004F1FC7">
      <w:pPr>
        <w:pStyle w:val="afa"/>
      </w:pPr>
      <w:r>
        <w:rPr>
          <w:rStyle w:val="a5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C7"/>
    <w:rsid w:val="004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2">
    <w:name w:val="WW8Num18z2"/>
    <w:rPr>
      <w:sz w:val="28"/>
      <w:szCs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2">
    <w:name w:val="WW8Num34z2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highlight w:val="white"/>
    </w:rPr>
  </w:style>
  <w:style w:type="paragraph" w:customStyle="1" w:styleId="81">
    <w:name w:val="Стиль8"/>
    <w:basedOn w:val="a"/>
    <w:rPr>
      <w:rFonts w:eastAsia="Calibri"/>
      <w:sz w:val="28"/>
      <w:szCs w:val="28"/>
      <w:lang w:val="x-none" w:eastAsia="x-none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styleId="aff7">
    <w:name w:val="toa heading"/>
    <w:basedOn w:val="1"/>
    <w:next w:val="a"/>
    <w:pPr>
      <w:keepNext/>
      <w:keepLines/>
      <w:numPr>
        <w:numId w:val="0"/>
      </w:numPr>
      <w:spacing w:before="240" w:after="0" w:line="252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0">
    <w:name w:val="toc 3"/>
    <w:basedOn w:val="a"/>
    <w:next w:val="a"/>
    <w:pPr>
      <w:ind w:left="480"/>
    </w:pPr>
  </w:style>
  <w:style w:type="paragraph" w:styleId="16">
    <w:name w:val="toc 1"/>
    <w:basedOn w:val="a"/>
    <w:next w:val="a"/>
  </w:style>
  <w:style w:type="paragraph" w:styleId="20">
    <w:name w:val="toc 2"/>
    <w:basedOn w:val="a"/>
    <w:next w:val="a"/>
    <w:pPr>
      <w:ind w:left="240"/>
    </w:pPr>
  </w:style>
  <w:style w:type="paragraph" w:customStyle="1" w:styleId="aff8">
    <w:name w:val="Содержимое врезки"/>
    <w:basedOn w:val="a"/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14815</Words>
  <Characters>84449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2022-10-07T07:38:00Z</cp:lastPrinted>
  <dcterms:created xsi:type="dcterms:W3CDTF">2022-10-11T11:59:00Z</dcterms:created>
  <dcterms:modified xsi:type="dcterms:W3CDTF">2022-10-11T11:59:00Z</dcterms:modified>
</cp:coreProperties>
</file>