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D7E999" w14:textId="77777777" w:rsidR="0083298B" w:rsidRDefault="0083298B">
      <w:pPr>
        <w:spacing w:line="200" w:lineRule="atLeast"/>
        <w:ind w:firstLine="709"/>
        <w:jc w:val="both"/>
        <w:rPr>
          <w:sz w:val="8"/>
          <w:szCs w:val="8"/>
        </w:rPr>
      </w:pPr>
    </w:p>
    <w:p w14:paraId="382954BF" w14:textId="2EB7C0FF" w:rsidR="0083298B" w:rsidRDefault="00832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AE3265">
        <w:rPr>
          <w:sz w:val="28"/>
          <w:szCs w:val="28"/>
        </w:rPr>
        <w:t>р</w:t>
      </w:r>
      <w:r>
        <w:rPr>
          <w:sz w:val="28"/>
          <w:szCs w:val="28"/>
        </w:rPr>
        <w:t xml:space="preserve">еализации </w:t>
      </w:r>
      <w:r w:rsidR="00AE3265" w:rsidRPr="00AE3265">
        <w:rPr>
          <w:sz w:val="28"/>
          <w:szCs w:val="28"/>
        </w:rPr>
        <w:t>Закон</w:t>
      </w:r>
      <w:r w:rsidR="00AE3265">
        <w:rPr>
          <w:sz w:val="28"/>
          <w:szCs w:val="28"/>
        </w:rPr>
        <w:t>а</w:t>
      </w:r>
      <w:r w:rsidR="00AE3265" w:rsidRPr="00AE3265">
        <w:rPr>
          <w:sz w:val="28"/>
          <w:szCs w:val="28"/>
        </w:rPr>
        <w:t xml:space="preserve"> Республики Адыгея от 10 октября 2023 г. </w:t>
      </w:r>
      <w:r w:rsidR="00AE3265">
        <w:rPr>
          <w:sz w:val="28"/>
          <w:szCs w:val="28"/>
        </w:rPr>
        <w:t>№</w:t>
      </w:r>
      <w:r w:rsidR="00AE3265" w:rsidRPr="00AE3265">
        <w:rPr>
          <w:sz w:val="28"/>
          <w:szCs w:val="28"/>
        </w:rPr>
        <w:t> 251</w:t>
      </w:r>
      <w:r w:rsidR="00AE3265" w:rsidRPr="00AE3265">
        <w:rPr>
          <w:sz w:val="28"/>
          <w:szCs w:val="28"/>
        </w:rPr>
        <w:br/>
      </w:r>
      <w:r w:rsidR="00AE3265">
        <w:rPr>
          <w:sz w:val="28"/>
          <w:szCs w:val="28"/>
        </w:rPr>
        <w:t>«</w:t>
      </w:r>
      <w:r w:rsidR="00AE3265" w:rsidRPr="00AE3265">
        <w:rPr>
          <w:sz w:val="28"/>
          <w:szCs w:val="28"/>
        </w:rPr>
        <w:t>О предоставлении земельных участков, находящихся в государственной или муниципальной собственности,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</w:t>
      </w:r>
      <w:r w:rsidR="00AE326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E3265">
        <w:rPr>
          <w:sz w:val="28"/>
          <w:szCs w:val="28"/>
        </w:rPr>
        <w:t>а</w:t>
      </w:r>
      <w:r>
        <w:rPr>
          <w:sz w:val="28"/>
          <w:szCs w:val="28"/>
        </w:rPr>
        <w:t>дминистрация МО «Красногвардейский район» сообщает о наличии сформированных земельных участков, расположенных по адресу:</w:t>
      </w:r>
    </w:p>
    <w:p w14:paraId="24A4E5C6" w14:textId="4D18A444" w:rsidR="0083298B" w:rsidRDefault="0083298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</w:t>
      </w:r>
      <w:r w:rsidR="00F97B4B">
        <w:rPr>
          <w:sz w:val="28"/>
          <w:szCs w:val="28"/>
        </w:rPr>
        <w:t>0000000:1613</w:t>
      </w:r>
      <w:r>
        <w:rPr>
          <w:sz w:val="28"/>
          <w:szCs w:val="28"/>
        </w:rPr>
        <w:t xml:space="preserve">, площадью </w:t>
      </w:r>
      <w:r w:rsidR="00F97B4B">
        <w:rPr>
          <w:sz w:val="28"/>
          <w:szCs w:val="28"/>
        </w:rPr>
        <w:t>1000</w:t>
      </w:r>
      <w:r>
        <w:rPr>
          <w:sz w:val="28"/>
          <w:szCs w:val="28"/>
        </w:rPr>
        <w:t xml:space="preserve"> кв.м., адрес: </w:t>
      </w:r>
      <w:r w:rsidR="00AE3265">
        <w:rPr>
          <w:sz w:val="28"/>
          <w:szCs w:val="28"/>
        </w:rPr>
        <w:t>3853</w:t>
      </w:r>
      <w:r w:rsidR="00F97B4B">
        <w:rPr>
          <w:sz w:val="28"/>
          <w:szCs w:val="28"/>
        </w:rPr>
        <w:t>33</w:t>
      </w:r>
      <w:r w:rsidR="00AE32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Республика Адыгея, Красногвардейский район, </w:t>
      </w:r>
      <w:r w:rsidR="00F97B4B">
        <w:rPr>
          <w:sz w:val="28"/>
          <w:szCs w:val="28"/>
        </w:rPr>
        <w:t>с. Садовое, ул. Клубная</w:t>
      </w:r>
      <w:r>
        <w:rPr>
          <w:sz w:val="28"/>
          <w:szCs w:val="28"/>
        </w:rPr>
        <w:t xml:space="preserve">, вид разрешенного использования: </w:t>
      </w:r>
      <w:r w:rsidR="00F97B4B">
        <w:rPr>
          <w:sz w:val="28"/>
          <w:szCs w:val="28"/>
        </w:rPr>
        <w:t>индивидуальное жилищное строительство</w:t>
      </w:r>
      <w:r>
        <w:rPr>
          <w:sz w:val="28"/>
          <w:szCs w:val="28"/>
        </w:rPr>
        <w:t>;</w:t>
      </w:r>
    </w:p>
    <w:p w14:paraId="5DBB4E4C" w14:textId="1A25FCEB" w:rsidR="0083298B" w:rsidRDefault="00832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предназначенных для передачи в собственность состоящим на учете </w:t>
      </w:r>
      <w:r w:rsidR="00AE3265">
        <w:rPr>
          <w:sz w:val="28"/>
          <w:szCs w:val="28"/>
        </w:rPr>
        <w:t>в</w:t>
      </w:r>
      <w:r w:rsidR="00AE3265" w:rsidRPr="00AE3265">
        <w:rPr>
          <w:sz w:val="28"/>
          <w:szCs w:val="28"/>
        </w:rPr>
        <w:t>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которые на день завершения своего участия в специальной военной операции были зарегистрированы по месту жительства на территории Республики Адыгея, а при отсутствии такой регистрации - по месту пребывания на территории Республики Адыгея, а также членам семей указанных военнослужащих и лиц, погибших (умерших) вследствие увечья (ранения, травмы, контузии) или заболевания, полученного ими в ходе участия в специальной военной операции</w:t>
      </w:r>
      <w:r>
        <w:rPr>
          <w:sz w:val="28"/>
          <w:szCs w:val="28"/>
        </w:rPr>
        <w:t xml:space="preserve">. </w:t>
      </w:r>
    </w:p>
    <w:p w14:paraId="75B7A9ED" w14:textId="77777777" w:rsidR="000D32E4" w:rsidRDefault="0083298B" w:rsidP="000D32E4">
      <w:pPr>
        <w:spacing w:line="200" w:lineRule="atLeast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Для получения подробной информации обращаться в администрацию МО «Красногвардейский район» по адресу: Республика Адыгея, Красногвардейский район, с. Красногвардейское, ул. Чапаева, 93, Отдел земельно-имущественных отношений (кабинет №4, телефон (887778) 5-27-35).</w:t>
      </w:r>
    </w:p>
    <w:p w14:paraId="21FECDA7" w14:textId="77777777" w:rsidR="000D32E4" w:rsidRDefault="000D32E4" w:rsidP="000D32E4">
      <w:pPr>
        <w:spacing w:line="200" w:lineRule="atLeast"/>
        <w:ind w:firstLine="709"/>
        <w:jc w:val="both"/>
        <w:rPr>
          <w:sz w:val="22"/>
          <w:szCs w:val="22"/>
        </w:rPr>
      </w:pPr>
    </w:p>
    <w:p w14:paraId="47245084" w14:textId="77777777" w:rsidR="00E45837" w:rsidRDefault="00E45837" w:rsidP="000D32E4">
      <w:pPr>
        <w:spacing w:line="200" w:lineRule="atLeast"/>
        <w:ind w:firstLine="709"/>
        <w:jc w:val="both"/>
        <w:rPr>
          <w:sz w:val="22"/>
          <w:szCs w:val="22"/>
        </w:rPr>
      </w:pPr>
    </w:p>
    <w:p w14:paraId="5731B16B" w14:textId="77777777" w:rsidR="0083298B" w:rsidRDefault="0083298B">
      <w:pPr>
        <w:jc w:val="both"/>
      </w:pPr>
    </w:p>
    <w:sectPr w:rsidR="0083298B" w:rsidSect="000D32E4">
      <w:pgSz w:w="11906" w:h="16838"/>
      <w:pgMar w:top="1134" w:right="567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num w:numId="1" w16cid:durableId="1094669639">
    <w:abstractNumId w:val="0"/>
  </w:num>
  <w:num w:numId="2" w16cid:durableId="1252734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E4"/>
    <w:rsid w:val="000D32E4"/>
    <w:rsid w:val="00103347"/>
    <w:rsid w:val="00307039"/>
    <w:rsid w:val="00390C8A"/>
    <w:rsid w:val="005F170B"/>
    <w:rsid w:val="006E3411"/>
    <w:rsid w:val="007D50EB"/>
    <w:rsid w:val="0083298B"/>
    <w:rsid w:val="00867E34"/>
    <w:rsid w:val="00A6619E"/>
    <w:rsid w:val="00A851E8"/>
    <w:rsid w:val="00AD76A6"/>
    <w:rsid w:val="00AE3265"/>
    <w:rsid w:val="00CD5F38"/>
    <w:rsid w:val="00DB38B6"/>
    <w:rsid w:val="00DB73AA"/>
    <w:rsid w:val="00E45837"/>
    <w:rsid w:val="00EB5DCE"/>
    <w:rsid w:val="00ED5D2D"/>
    <w:rsid w:val="00F9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DFBB8D"/>
  <w15:chartTrackingRefBased/>
  <w15:docId w15:val="{0A2A0FF2-5A90-465E-97EE-DBD4969F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i/>
      <w:color w:val="00000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lang w:val="ru-RU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pPr>
      <w:jc w:val="both"/>
    </w:pPr>
  </w:style>
  <w:style w:type="paragraph" w:styleId="a8">
    <w:name w:val="List"/>
    <w:basedOn w:val="a7"/>
    <w:rPr>
      <w:rFonts w:cs="Lucida 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customStyle="1" w:styleId="a9">
    <w:name w:val="Название"/>
    <w:basedOn w:val="a"/>
    <w:next w:val="aa"/>
    <w:qFormat/>
    <w:pPr>
      <w:autoSpaceDE w:val="0"/>
      <w:spacing w:line="326" w:lineRule="exact"/>
      <w:jc w:val="center"/>
    </w:pPr>
    <w:rPr>
      <w:szCs w:val="32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customStyle="1" w:styleId="31">
    <w:name w:val="Основной текст 31"/>
    <w:basedOn w:val="a"/>
    <w:pPr>
      <w:jc w:val="both"/>
    </w:pPr>
    <w:rPr>
      <w:sz w:val="22"/>
    </w:rPr>
  </w:style>
  <w:style w:type="paragraph" w:customStyle="1" w:styleId="310">
    <w:name w:val="Основной текст с отступом 31"/>
    <w:basedOn w:val="a"/>
    <w:pPr>
      <w:ind w:firstLine="708"/>
      <w:jc w:val="both"/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ae">
    <w:name w:val="Содержимое врезки"/>
    <w:basedOn w:val="a7"/>
  </w:style>
  <w:style w:type="paragraph" w:styleId="af">
    <w:name w:val="footnote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2E59A-C312-435C-81F0-D363E64D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SPecialiST RePack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subject/>
  <dc:creator>Секретарь</dc:creator>
  <cp:keywords/>
  <cp:lastModifiedBy>OZIO-002</cp:lastModifiedBy>
  <cp:revision>2</cp:revision>
  <cp:lastPrinted>2018-12-19T12:27:00Z</cp:lastPrinted>
  <dcterms:created xsi:type="dcterms:W3CDTF">2025-05-20T07:53:00Z</dcterms:created>
  <dcterms:modified xsi:type="dcterms:W3CDTF">2025-05-20T07:53:00Z</dcterms:modified>
</cp:coreProperties>
</file>