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84" w:rsidRPr="00896140" w:rsidRDefault="00507584" w:rsidP="00507584">
      <w:pPr>
        <w:keepNext/>
        <w:keepLines/>
        <w:spacing w:before="120" w:after="120"/>
        <w:ind w:left="2020"/>
        <w:outlineLvl w:val="1"/>
        <w:rPr>
          <w:b/>
          <w:sz w:val="28"/>
          <w:szCs w:val="28"/>
        </w:rPr>
      </w:pPr>
      <w:bookmarkStart w:id="0" w:name="_GoBack"/>
      <w:r w:rsidRPr="00896140">
        <w:rPr>
          <w:b/>
          <w:bCs/>
          <w:sz w:val="28"/>
          <w:szCs w:val="28"/>
        </w:rPr>
        <w:t xml:space="preserve">                 </w:t>
      </w:r>
      <w:r w:rsidR="00896140" w:rsidRPr="00896140">
        <w:rPr>
          <w:b/>
          <w:bCs/>
          <w:sz w:val="28"/>
          <w:szCs w:val="28"/>
        </w:rPr>
        <w:t>Спасение утопающего</w:t>
      </w:r>
    </w:p>
    <w:bookmarkEnd w:id="0"/>
    <w:p w:rsidR="00507584" w:rsidRDefault="00507584" w:rsidP="00507584">
      <w:pPr>
        <w:spacing w:before="120" w:after="120"/>
        <w:ind w:left="20" w:right="40" w:firstLine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поблизости есть спасательный круг, бросьте его утопающему. Если круга под рукой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оказалось — подплывите к тонущему человеку, чтобы он вас увидел и услышал, заговорите с ним. Если услышите адекватный ответ, смело подставляйте ему свое плечо в качестве опоры и помогите доплыть до берега. Если же утопающий находится в панике, схватил вас и тащит за собой под воду, не деликатничайте с ним.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3007A" w:rsidRDefault="00B3007A"/>
    <w:sectPr w:rsidR="00B3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64"/>
    <w:rsid w:val="00116F64"/>
    <w:rsid w:val="00507584"/>
    <w:rsid w:val="00896140"/>
    <w:rsid w:val="00B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 Денис</dc:creator>
  <cp:keywords/>
  <dc:description/>
  <cp:lastModifiedBy>Бортников Денис</cp:lastModifiedBy>
  <cp:revision>5</cp:revision>
  <dcterms:created xsi:type="dcterms:W3CDTF">2018-07-12T07:32:00Z</dcterms:created>
  <dcterms:modified xsi:type="dcterms:W3CDTF">2018-07-12T07:33:00Z</dcterms:modified>
</cp:coreProperties>
</file>