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454" w:rsidRPr="001C0654" w:rsidRDefault="00394B74" w:rsidP="006B0454">
      <w:pPr>
        <w:shd w:val="clear" w:color="auto" w:fill="FFFFFF"/>
        <w:ind w:right="-6" w:firstLine="540"/>
        <w:jc w:val="center"/>
        <w:rPr>
          <w:b/>
          <w:spacing w:val="-7"/>
          <w:lang w:eastAsia="ar-SA"/>
        </w:rPr>
      </w:pPr>
      <w:r>
        <w:rPr>
          <w:rFonts w:eastAsia="Calibri"/>
          <w:b/>
          <w:szCs w:val="24"/>
          <w:lang w:eastAsia="en-US"/>
        </w:rPr>
        <w:t>ООО "Новые технологии"</w:t>
      </w:r>
    </w:p>
    <w:p w:rsidR="006B0454" w:rsidRPr="001C0654" w:rsidRDefault="006B0454" w:rsidP="006B0454">
      <w:pPr>
        <w:shd w:val="clear" w:color="auto" w:fill="FFFFFF"/>
        <w:tabs>
          <w:tab w:val="left" w:pos="5054"/>
        </w:tabs>
        <w:spacing w:after="200"/>
        <w:ind w:right="707" w:firstLine="540"/>
        <w:jc w:val="center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-1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80"/>
        <w:gridCol w:w="5040"/>
      </w:tblGrid>
      <w:tr w:rsidR="006B0454" w:rsidRPr="001C0654">
        <w:trPr>
          <w:trHeight w:val="1681"/>
        </w:trPr>
        <w:tc>
          <w:tcPr>
            <w:tcW w:w="4680" w:type="dxa"/>
          </w:tcPr>
          <w:p w:rsidR="006B0454" w:rsidRPr="001C0654" w:rsidRDefault="006B0454" w:rsidP="00BA373F">
            <w:pPr>
              <w:tabs>
                <w:tab w:val="left" w:pos="252"/>
                <w:tab w:val="left" w:pos="5054"/>
              </w:tabs>
              <w:snapToGrid w:val="0"/>
              <w:ind w:right="707" w:firstLine="540"/>
              <w:rPr>
                <w:sz w:val="22"/>
                <w:lang w:eastAsia="ar-SA"/>
              </w:rPr>
            </w:pPr>
            <w:r w:rsidRPr="001C0654">
              <w:rPr>
                <w:sz w:val="22"/>
                <w:lang w:eastAsia="ar-SA"/>
              </w:rPr>
              <w:t>Арх.№______________</w:t>
            </w:r>
          </w:p>
          <w:p w:rsidR="006B0454" w:rsidRPr="001C0654" w:rsidRDefault="006B0454" w:rsidP="00BA373F">
            <w:pPr>
              <w:tabs>
                <w:tab w:val="left" w:pos="252"/>
                <w:tab w:val="left" w:pos="5054"/>
              </w:tabs>
              <w:ind w:right="707" w:firstLine="540"/>
              <w:rPr>
                <w:sz w:val="22"/>
                <w:lang w:eastAsia="ar-SA"/>
              </w:rPr>
            </w:pPr>
          </w:p>
          <w:p w:rsidR="006B0454" w:rsidRPr="001C0654" w:rsidRDefault="006B0454" w:rsidP="00BA373F">
            <w:pPr>
              <w:tabs>
                <w:tab w:val="left" w:pos="3600"/>
                <w:tab w:val="left" w:pos="5054"/>
              </w:tabs>
              <w:ind w:right="707" w:firstLine="540"/>
              <w:rPr>
                <w:sz w:val="28"/>
                <w:lang w:eastAsia="ar-SA"/>
              </w:rPr>
            </w:pPr>
          </w:p>
        </w:tc>
        <w:tc>
          <w:tcPr>
            <w:tcW w:w="5040" w:type="dxa"/>
          </w:tcPr>
          <w:p w:rsidR="006B0454" w:rsidRPr="001C0654" w:rsidRDefault="006B0454" w:rsidP="00BA373F">
            <w:pPr>
              <w:tabs>
                <w:tab w:val="left" w:pos="3600"/>
                <w:tab w:val="left" w:pos="5054"/>
                <w:tab w:val="left" w:pos="9498"/>
              </w:tabs>
              <w:ind w:left="-531" w:right="707" w:firstLine="540"/>
              <w:jc w:val="right"/>
              <w:rPr>
                <w:sz w:val="22"/>
                <w:lang w:eastAsia="ar-SA"/>
              </w:rPr>
            </w:pPr>
            <w:r w:rsidRPr="001C0654">
              <w:rPr>
                <w:sz w:val="22"/>
                <w:lang w:eastAsia="ar-SA"/>
              </w:rPr>
              <w:t xml:space="preserve">Заказ: № </w:t>
            </w:r>
            <w:r w:rsidR="001C0654" w:rsidRPr="001C0654">
              <w:rPr>
                <w:sz w:val="22"/>
                <w:lang w:eastAsia="ar-SA"/>
              </w:rPr>
              <w:t>_______________</w:t>
            </w:r>
          </w:p>
          <w:p w:rsidR="006B0454" w:rsidRPr="001C0654" w:rsidRDefault="006B0454" w:rsidP="00BA373F">
            <w:pPr>
              <w:tabs>
                <w:tab w:val="left" w:pos="3600"/>
                <w:tab w:val="left" w:pos="5054"/>
              </w:tabs>
              <w:snapToGrid w:val="0"/>
              <w:ind w:left="-531" w:right="707" w:firstLine="540"/>
              <w:jc w:val="right"/>
              <w:rPr>
                <w:b/>
                <w:sz w:val="22"/>
                <w:lang w:eastAsia="ar-SA"/>
              </w:rPr>
            </w:pPr>
          </w:p>
          <w:p w:rsidR="001C0654" w:rsidRPr="001C0654" w:rsidRDefault="006B0454" w:rsidP="001C0654">
            <w:pPr>
              <w:tabs>
                <w:tab w:val="left" w:pos="3600"/>
                <w:tab w:val="left" w:pos="5054"/>
                <w:tab w:val="left" w:pos="9498"/>
              </w:tabs>
              <w:ind w:left="-531" w:right="707" w:firstLine="540"/>
              <w:rPr>
                <w:sz w:val="22"/>
                <w:lang w:eastAsia="ar-SA"/>
              </w:rPr>
            </w:pPr>
            <w:r w:rsidRPr="001C0654">
              <w:rPr>
                <w:sz w:val="22"/>
                <w:lang w:eastAsia="ar-SA"/>
              </w:rPr>
              <w:t xml:space="preserve">   </w:t>
            </w:r>
            <w:r w:rsidR="006D55D3" w:rsidRPr="001C0654">
              <w:rPr>
                <w:sz w:val="22"/>
                <w:lang w:eastAsia="ar-SA"/>
              </w:rPr>
              <w:t xml:space="preserve">          </w:t>
            </w:r>
            <w:r w:rsidRPr="001C0654">
              <w:rPr>
                <w:sz w:val="22"/>
                <w:lang w:eastAsia="ar-SA"/>
              </w:rPr>
              <w:t xml:space="preserve">Заказчик: Администрация </w:t>
            </w:r>
          </w:p>
          <w:p w:rsidR="006B0454" w:rsidRPr="001C0654" w:rsidRDefault="006D55D3" w:rsidP="001C0654">
            <w:pPr>
              <w:tabs>
                <w:tab w:val="left" w:pos="3600"/>
                <w:tab w:val="left" w:pos="5054"/>
                <w:tab w:val="left" w:pos="9498"/>
              </w:tabs>
              <w:ind w:left="-531" w:right="707" w:firstLine="540"/>
              <w:rPr>
                <w:sz w:val="22"/>
                <w:lang w:eastAsia="ar-SA"/>
              </w:rPr>
            </w:pPr>
            <w:r w:rsidRPr="001C0654">
              <w:rPr>
                <w:sz w:val="22"/>
                <w:lang w:eastAsia="ar-SA"/>
              </w:rPr>
              <w:t xml:space="preserve"> </w:t>
            </w:r>
            <w:r w:rsidR="006B0454" w:rsidRPr="001C0654">
              <w:rPr>
                <w:sz w:val="22"/>
                <w:lang w:eastAsia="ar-SA"/>
              </w:rPr>
              <w:t>МО «</w:t>
            </w:r>
            <w:r w:rsidR="001C0654" w:rsidRPr="001C0654">
              <w:rPr>
                <w:sz w:val="22"/>
                <w:lang w:eastAsia="ar-SA"/>
              </w:rPr>
              <w:t xml:space="preserve">Белосельское </w:t>
            </w:r>
            <w:r w:rsidR="006B0454" w:rsidRPr="001C0654">
              <w:rPr>
                <w:sz w:val="22"/>
                <w:lang w:eastAsia="ar-SA"/>
              </w:rPr>
              <w:t>сельское поселение»</w:t>
            </w:r>
          </w:p>
          <w:p w:rsidR="006B0454" w:rsidRPr="001C0654" w:rsidRDefault="00E8599C" w:rsidP="00E8599C">
            <w:pPr>
              <w:tabs>
                <w:tab w:val="left" w:pos="3600"/>
                <w:tab w:val="left" w:pos="5054"/>
                <w:tab w:val="left" w:pos="9498"/>
              </w:tabs>
              <w:ind w:left="-531" w:firstLine="540"/>
              <w:rPr>
                <w:sz w:val="22"/>
                <w:lang w:eastAsia="ar-SA"/>
              </w:rPr>
            </w:pPr>
            <w:r w:rsidRPr="001C0654">
              <w:rPr>
                <w:sz w:val="22"/>
                <w:lang w:eastAsia="ar-SA"/>
              </w:rPr>
              <w:t>Красногвардейского</w:t>
            </w:r>
            <w:r w:rsidR="006B0454" w:rsidRPr="001C0654">
              <w:rPr>
                <w:sz w:val="22"/>
                <w:lang w:eastAsia="ar-SA"/>
              </w:rPr>
              <w:t xml:space="preserve"> ра</w:t>
            </w:r>
            <w:r w:rsidRPr="001C0654">
              <w:rPr>
                <w:sz w:val="22"/>
                <w:lang w:eastAsia="ar-SA"/>
              </w:rPr>
              <w:t>йона Республики Адыг</w:t>
            </w:r>
            <w:r w:rsidR="006B0454" w:rsidRPr="001C0654">
              <w:rPr>
                <w:sz w:val="22"/>
                <w:lang w:eastAsia="ar-SA"/>
              </w:rPr>
              <w:t>ея</w:t>
            </w:r>
          </w:p>
          <w:p w:rsidR="006B0454" w:rsidRPr="001C0654" w:rsidRDefault="006B0454" w:rsidP="00BA373F">
            <w:pPr>
              <w:tabs>
                <w:tab w:val="left" w:pos="3600"/>
                <w:tab w:val="left" w:pos="5054"/>
              </w:tabs>
              <w:ind w:right="707" w:firstLine="540"/>
              <w:rPr>
                <w:sz w:val="28"/>
                <w:lang w:eastAsia="ar-SA"/>
              </w:rPr>
            </w:pPr>
          </w:p>
        </w:tc>
      </w:tr>
    </w:tbl>
    <w:p w:rsidR="006B0454" w:rsidRPr="001C0654" w:rsidRDefault="006B0454" w:rsidP="006B0454">
      <w:pPr>
        <w:shd w:val="clear" w:color="auto" w:fill="FFFFFF"/>
        <w:ind w:right="-6" w:firstLine="540"/>
        <w:jc w:val="center"/>
        <w:rPr>
          <w:lang w:eastAsia="ar-SA"/>
        </w:rPr>
      </w:pPr>
    </w:p>
    <w:p w:rsidR="006B0454" w:rsidRPr="001C0654" w:rsidRDefault="006B0454" w:rsidP="006B0454">
      <w:pPr>
        <w:shd w:val="clear" w:color="auto" w:fill="FFFFFF"/>
        <w:ind w:right="-6" w:firstLine="540"/>
        <w:jc w:val="center"/>
        <w:rPr>
          <w:lang w:eastAsia="ar-SA"/>
        </w:rPr>
      </w:pPr>
    </w:p>
    <w:p w:rsidR="001C0654" w:rsidRDefault="001C0654" w:rsidP="006B0454">
      <w:pPr>
        <w:shd w:val="clear" w:color="auto" w:fill="FFFFFF"/>
        <w:ind w:right="-6" w:firstLine="540"/>
        <w:jc w:val="center"/>
        <w:rPr>
          <w:lang w:eastAsia="ar-SA"/>
        </w:rPr>
      </w:pPr>
    </w:p>
    <w:p w:rsidR="00394B74" w:rsidRDefault="00394B74" w:rsidP="006B0454">
      <w:pPr>
        <w:shd w:val="clear" w:color="auto" w:fill="FFFFFF"/>
        <w:ind w:right="-6" w:firstLine="540"/>
        <w:jc w:val="center"/>
        <w:rPr>
          <w:lang w:eastAsia="ar-SA"/>
        </w:rPr>
      </w:pPr>
    </w:p>
    <w:p w:rsidR="006B0454" w:rsidRPr="001C0654" w:rsidRDefault="006B0454" w:rsidP="006B0454">
      <w:pPr>
        <w:shd w:val="clear" w:color="auto" w:fill="FFFFFF"/>
        <w:ind w:right="-6" w:firstLine="540"/>
        <w:jc w:val="center"/>
        <w:rPr>
          <w:lang w:eastAsia="ar-SA"/>
        </w:rPr>
      </w:pPr>
    </w:p>
    <w:p w:rsidR="006B0454" w:rsidRPr="001C0654" w:rsidRDefault="006B0454" w:rsidP="006B0454">
      <w:pPr>
        <w:shd w:val="clear" w:color="auto" w:fill="FFFFFF"/>
        <w:ind w:right="-6" w:firstLine="540"/>
        <w:jc w:val="center"/>
        <w:rPr>
          <w:lang w:eastAsia="ar-SA"/>
        </w:rPr>
      </w:pPr>
    </w:p>
    <w:p w:rsidR="006B0454" w:rsidRPr="001470A5" w:rsidRDefault="006B0454" w:rsidP="006B0454">
      <w:pPr>
        <w:shd w:val="clear" w:color="auto" w:fill="FFFFFF"/>
        <w:ind w:right="-6" w:firstLine="540"/>
        <w:jc w:val="center"/>
        <w:rPr>
          <w:b/>
          <w:sz w:val="32"/>
          <w:szCs w:val="32"/>
          <w:u w:val="single"/>
          <w:lang w:eastAsia="ar-SA"/>
        </w:rPr>
      </w:pPr>
      <w:r w:rsidRPr="001470A5">
        <w:rPr>
          <w:b/>
          <w:sz w:val="32"/>
          <w:szCs w:val="32"/>
          <w:u w:val="single"/>
          <w:lang w:eastAsia="ar-SA"/>
        </w:rPr>
        <w:t>ГЕНЕРАЛЬНЫЙ ПЛАН</w:t>
      </w:r>
    </w:p>
    <w:p w:rsidR="006B0454" w:rsidRPr="001470A5" w:rsidRDefault="006B0454" w:rsidP="006B0454">
      <w:pPr>
        <w:shd w:val="clear" w:color="auto" w:fill="FFFFFF"/>
        <w:ind w:right="-6" w:firstLine="540"/>
        <w:jc w:val="center"/>
        <w:rPr>
          <w:b/>
          <w:sz w:val="32"/>
          <w:szCs w:val="32"/>
          <w:u w:val="single"/>
          <w:lang w:eastAsia="ar-SA"/>
        </w:rPr>
      </w:pPr>
      <w:r w:rsidRPr="001470A5">
        <w:rPr>
          <w:b/>
          <w:sz w:val="32"/>
          <w:szCs w:val="32"/>
          <w:u w:val="single"/>
          <w:lang w:eastAsia="ar-SA"/>
        </w:rPr>
        <w:t xml:space="preserve">В ЧАСТИ УСТАНОВЛЕНИЯ ГРАНИЦ </w:t>
      </w:r>
    </w:p>
    <w:p w:rsidR="006B0454" w:rsidRPr="001470A5" w:rsidRDefault="006B0454" w:rsidP="006B0454">
      <w:pPr>
        <w:shd w:val="clear" w:color="auto" w:fill="FFFFFF"/>
        <w:ind w:right="-6" w:firstLine="540"/>
        <w:jc w:val="center"/>
        <w:rPr>
          <w:b/>
          <w:sz w:val="32"/>
          <w:szCs w:val="32"/>
          <w:u w:val="single"/>
          <w:lang w:eastAsia="ar-SA"/>
        </w:rPr>
      </w:pPr>
      <w:r w:rsidRPr="001470A5">
        <w:rPr>
          <w:b/>
          <w:sz w:val="32"/>
          <w:szCs w:val="32"/>
          <w:u w:val="single"/>
          <w:lang w:eastAsia="ar-SA"/>
        </w:rPr>
        <w:t>НАСЕЛЕННЫХ ПУНКТОВ</w:t>
      </w:r>
    </w:p>
    <w:p w:rsidR="006B0454" w:rsidRPr="001470A5" w:rsidRDefault="006B0454" w:rsidP="006B0454">
      <w:pPr>
        <w:shd w:val="clear" w:color="auto" w:fill="FFFFFF"/>
        <w:ind w:right="-6" w:firstLine="540"/>
        <w:jc w:val="center"/>
        <w:rPr>
          <w:b/>
          <w:sz w:val="32"/>
          <w:szCs w:val="32"/>
          <w:u w:val="single"/>
          <w:lang w:eastAsia="ar-SA"/>
        </w:rPr>
      </w:pPr>
      <w:r w:rsidRPr="001470A5">
        <w:rPr>
          <w:b/>
          <w:sz w:val="32"/>
          <w:szCs w:val="32"/>
          <w:u w:val="single"/>
          <w:lang w:eastAsia="ar-SA"/>
        </w:rPr>
        <w:t>МО «</w:t>
      </w:r>
      <w:r w:rsidR="001C0654" w:rsidRPr="001470A5">
        <w:rPr>
          <w:b/>
          <w:sz w:val="32"/>
          <w:szCs w:val="32"/>
          <w:u w:val="single"/>
          <w:lang w:eastAsia="ar-SA"/>
        </w:rPr>
        <w:t>БЕЛОСЕЛЬСКОЕ</w:t>
      </w:r>
      <w:r w:rsidRPr="001470A5">
        <w:rPr>
          <w:b/>
          <w:sz w:val="32"/>
          <w:szCs w:val="32"/>
          <w:u w:val="single"/>
          <w:lang w:eastAsia="ar-SA"/>
        </w:rPr>
        <w:t xml:space="preserve"> СЕЛЬСКОЕ ПОСЕЛЕНИЕ»</w:t>
      </w:r>
    </w:p>
    <w:p w:rsidR="006B0454" w:rsidRPr="001470A5" w:rsidRDefault="00E8599C" w:rsidP="006B0454">
      <w:pPr>
        <w:shd w:val="clear" w:color="auto" w:fill="FFFFFF"/>
        <w:ind w:right="-6" w:firstLine="540"/>
        <w:jc w:val="center"/>
        <w:rPr>
          <w:b/>
          <w:sz w:val="32"/>
          <w:szCs w:val="32"/>
          <w:lang w:eastAsia="ar-SA"/>
        </w:rPr>
      </w:pPr>
      <w:r w:rsidRPr="001470A5">
        <w:rPr>
          <w:b/>
          <w:sz w:val="32"/>
          <w:szCs w:val="32"/>
          <w:lang w:eastAsia="ar-SA"/>
        </w:rPr>
        <w:t>КРАСНОГВАРДЕЙСКОГО</w:t>
      </w:r>
      <w:r w:rsidR="006B0454" w:rsidRPr="001470A5">
        <w:rPr>
          <w:b/>
          <w:sz w:val="32"/>
          <w:szCs w:val="32"/>
          <w:lang w:eastAsia="ar-SA"/>
        </w:rPr>
        <w:t xml:space="preserve"> РАЙОНА</w:t>
      </w:r>
    </w:p>
    <w:p w:rsidR="006B0454" w:rsidRPr="001470A5" w:rsidRDefault="006B0454" w:rsidP="006B0454">
      <w:pPr>
        <w:shd w:val="clear" w:color="auto" w:fill="FFFFFF"/>
        <w:ind w:right="-6" w:firstLine="540"/>
        <w:jc w:val="center"/>
        <w:rPr>
          <w:b/>
          <w:sz w:val="32"/>
          <w:szCs w:val="32"/>
          <w:lang w:eastAsia="ar-SA"/>
        </w:rPr>
      </w:pPr>
      <w:r w:rsidRPr="001470A5">
        <w:rPr>
          <w:b/>
          <w:sz w:val="32"/>
          <w:szCs w:val="32"/>
          <w:lang w:eastAsia="ar-SA"/>
        </w:rPr>
        <w:t>РЕСПУБЛИКИ АДЫГЕЯ</w:t>
      </w:r>
    </w:p>
    <w:p w:rsidR="006B0454" w:rsidRPr="001C0654" w:rsidRDefault="006B0454" w:rsidP="006B0454">
      <w:pPr>
        <w:shd w:val="clear" w:color="auto" w:fill="FFFFFF"/>
        <w:ind w:right="-6" w:firstLine="540"/>
        <w:jc w:val="center"/>
        <w:rPr>
          <w:b/>
          <w:sz w:val="36"/>
          <w:lang w:eastAsia="ar-SA"/>
        </w:rPr>
      </w:pPr>
    </w:p>
    <w:p w:rsidR="006B0454" w:rsidRPr="001C0654" w:rsidRDefault="006B0454" w:rsidP="006B0454">
      <w:pPr>
        <w:jc w:val="center"/>
        <w:rPr>
          <w:b/>
          <w:sz w:val="36"/>
          <w:szCs w:val="36"/>
        </w:rPr>
      </w:pPr>
    </w:p>
    <w:p w:rsidR="001C0654" w:rsidRPr="001C0654" w:rsidRDefault="001C0654" w:rsidP="006B0454">
      <w:pPr>
        <w:jc w:val="center"/>
        <w:rPr>
          <w:b/>
          <w:sz w:val="36"/>
          <w:szCs w:val="36"/>
        </w:rPr>
      </w:pPr>
    </w:p>
    <w:p w:rsidR="006B0454" w:rsidRPr="001C0654" w:rsidRDefault="006B0454" w:rsidP="006B0454">
      <w:pPr>
        <w:jc w:val="center"/>
        <w:rPr>
          <w:b/>
          <w:sz w:val="36"/>
          <w:szCs w:val="36"/>
        </w:rPr>
      </w:pPr>
      <w:r w:rsidRPr="001C0654">
        <w:rPr>
          <w:b/>
          <w:sz w:val="36"/>
          <w:szCs w:val="36"/>
        </w:rPr>
        <w:t>Пояснительная записка</w:t>
      </w:r>
    </w:p>
    <w:p w:rsidR="006B0454" w:rsidRPr="001C0654" w:rsidRDefault="006B0454" w:rsidP="006B0454">
      <w:pPr>
        <w:shd w:val="clear" w:color="auto" w:fill="FFFFFF"/>
        <w:ind w:right="-6" w:firstLine="540"/>
        <w:jc w:val="center"/>
        <w:rPr>
          <w:b/>
          <w:sz w:val="36"/>
          <w:lang w:eastAsia="ar-SA"/>
        </w:rPr>
      </w:pPr>
    </w:p>
    <w:p w:rsidR="006B0454" w:rsidRPr="001C0654" w:rsidRDefault="006B0454" w:rsidP="006B0454">
      <w:pPr>
        <w:shd w:val="clear" w:color="auto" w:fill="FFFFFF"/>
        <w:ind w:right="-6" w:firstLine="540"/>
        <w:jc w:val="center"/>
        <w:rPr>
          <w:b/>
          <w:sz w:val="36"/>
          <w:lang w:eastAsia="ar-SA"/>
        </w:rPr>
      </w:pPr>
    </w:p>
    <w:p w:rsidR="009132FB" w:rsidRPr="001C0654" w:rsidRDefault="006B0454" w:rsidP="006B0454">
      <w:pPr>
        <w:spacing w:after="200"/>
        <w:ind w:right="-6"/>
        <w:jc w:val="center"/>
        <w:rPr>
          <w:rFonts w:eastAsia="Calibri"/>
          <w:b/>
          <w:sz w:val="26"/>
          <w:szCs w:val="26"/>
          <w:u w:val="single"/>
          <w:lang w:eastAsia="en-US"/>
        </w:rPr>
      </w:pPr>
      <w:r w:rsidRPr="001C0654">
        <w:rPr>
          <w:rFonts w:eastAsia="Calibri"/>
          <w:sz w:val="28"/>
          <w:szCs w:val="28"/>
          <w:lang w:eastAsia="en-US"/>
        </w:rPr>
        <w:t xml:space="preserve">ТОМ </w:t>
      </w:r>
      <w:r w:rsidRPr="001C0654">
        <w:rPr>
          <w:rFonts w:eastAsia="Calibri"/>
          <w:sz w:val="28"/>
          <w:szCs w:val="28"/>
          <w:lang w:val="en-US" w:eastAsia="en-US"/>
        </w:rPr>
        <w:t>II</w:t>
      </w:r>
      <w:r w:rsidRPr="001C0654">
        <w:rPr>
          <w:rFonts w:eastAsia="Calibri"/>
          <w:sz w:val="28"/>
          <w:szCs w:val="28"/>
          <w:u w:val="single"/>
          <w:lang w:eastAsia="en-US"/>
        </w:rPr>
        <w:t>.</w:t>
      </w:r>
      <w:r w:rsidRPr="001C0654">
        <w:rPr>
          <w:rFonts w:eastAsia="Calibri"/>
          <w:sz w:val="26"/>
          <w:szCs w:val="26"/>
          <w:u w:val="single"/>
          <w:lang w:eastAsia="en-US"/>
        </w:rPr>
        <w:t xml:space="preserve"> </w:t>
      </w:r>
      <w:r w:rsidRPr="001C0654">
        <w:rPr>
          <w:rFonts w:eastAsia="Calibri"/>
          <w:b/>
          <w:sz w:val="26"/>
          <w:szCs w:val="26"/>
          <w:u w:val="single"/>
          <w:lang w:eastAsia="en-US"/>
        </w:rPr>
        <w:t>ПОЛОЖЕНИЯ О ТЕРРИТОРИАЛЬНОМ ПЛАНИРОВАНИИ</w:t>
      </w:r>
      <w:r w:rsidR="009132FB" w:rsidRPr="001C0654">
        <w:rPr>
          <w:rFonts w:eastAsia="Calibri"/>
          <w:b/>
          <w:sz w:val="26"/>
          <w:szCs w:val="26"/>
          <w:u w:val="single"/>
          <w:lang w:eastAsia="en-US"/>
        </w:rPr>
        <w:t>.</w:t>
      </w:r>
      <w:r w:rsidRPr="001C0654">
        <w:rPr>
          <w:rFonts w:eastAsia="Calibri"/>
          <w:b/>
          <w:sz w:val="26"/>
          <w:szCs w:val="26"/>
          <w:u w:val="single"/>
          <w:lang w:eastAsia="en-US"/>
        </w:rPr>
        <w:t xml:space="preserve"> </w:t>
      </w:r>
    </w:p>
    <w:p w:rsidR="006B0454" w:rsidRPr="001C0654" w:rsidRDefault="006B0454" w:rsidP="006B0454">
      <w:pPr>
        <w:shd w:val="clear" w:color="auto" w:fill="FFFFFF"/>
        <w:ind w:right="-6"/>
        <w:jc w:val="both"/>
        <w:rPr>
          <w:lang w:eastAsia="ar-SA"/>
        </w:rPr>
      </w:pPr>
    </w:p>
    <w:p w:rsidR="006B0454" w:rsidRPr="001C0654" w:rsidRDefault="006B0454" w:rsidP="006B0454">
      <w:pPr>
        <w:shd w:val="clear" w:color="auto" w:fill="FFFFFF"/>
        <w:ind w:right="-6"/>
        <w:jc w:val="both"/>
        <w:rPr>
          <w:lang w:eastAsia="ar-SA"/>
        </w:rPr>
      </w:pPr>
    </w:p>
    <w:p w:rsidR="006B0454" w:rsidRPr="001C0654" w:rsidRDefault="006B0454" w:rsidP="006B0454">
      <w:pPr>
        <w:shd w:val="clear" w:color="auto" w:fill="FFFFFF"/>
        <w:ind w:right="-6"/>
        <w:jc w:val="both"/>
        <w:rPr>
          <w:lang w:eastAsia="ar-SA"/>
        </w:rPr>
      </w:pPr>
    </w:p>
    <w:p w:rsidR="006B0454" w:rsidRPr="001C0654" w:rsidRDefault="006B0454" w:rsidP="006B0454">
      <w:pPr>
        <w:shd w:val="clear" w:color="auto" w:fill="FFFFFF"/>
        <w:ind w:right="-6" w:firstLine="540"/>
        <w:jc w:val="center"/>
        <w:rPr>
          <w:lang w:eastAsia="ar-SA"/>
        </w:rPr>
      </w:pPr>
    </w:p>
    <w:p w:rsidR="001C0654" w:rsidRPr="001C0654" w:rsidRDefault="001C0654" w:rsidP="001C0654">
      <w:pPr>
        <w:shd w:val="clear" w:color="auto" w:fill="FFFFFF"/>
        <w:spacing w:line="360" w:lineRule="auto"/>
        <w:ind w:left="720" w:right="-6" w:hanging="180"/>
        <w:jc w:val="both"/>
        <w:rPr>
          <w:sz w:val="28"/>
          <w:szCs w:val="28"/>
          <w:lang w:eastAsia="ar-SA"/>
        </w:rPr>
      </w:pPr>
      <w:r w:rsidRPr="001C0654">
        <w:rPr>
          <w:sz w:val="28"/>
          <w:szCs w:val="28"/>
          <w:lang w:eastAsia="ar-SA"/>
        </w:rPr>
        <w:t>Директор</w:t>
      </w:r>
    </w:p>
    <w:p w:rsidR="001C0654" w:rsidRPr="001C0654" w:rsidRDefault="001C0654" w:rsidP="001C0654">
      <w:pPr>
        <w:shd w:val="clear" w:color="auto" w:fill="FFFFFF"/>
        <w:spacing w:line="360" w:lineRule="auto"/>
        <w:ind w:left="720" w:right="-6" w:hanging="180"/>
        <w:jc w:val="both"/>
        <w:rPr>
          <w:sz w:val="28"/>
          <w:szCs w:val="28"/>
          <w:lang w:eastAsia="ar-SA"/>
        </w:rPr>
      </w:pPr>
      <w:r w:rsidRPr="001C0654">
        <w:rPr>
          <w:sz w:val="28"/>
          <w:szCs w:val="28"/>
          <w:lang w:eastAsia="ar-SA"/>
        </w:rPr>
        <w:t>ООО «Новые технологии»</w:t>
      </w:r>
      <w:r w:rsidRPr="001C0654">
        <w:rPr>
          <w:sz w:val="28"/>
          <w:szCs w:val="28"/>
          <w:lang w:eastAsia="ar-SA"/>
        </w:rPr>
        <w:tab/>
        <w:t xml:space="preserve"> </w:t>
      </w:r>
      <w:r w:rsidRPr="001C0654">
        <w:rPr>
          <w:sz w:val="28"/>
          <w:szCs w:val="28"/>
          <w:lang w:eastAsia="ar-SA"/>
        </w:rPr>
        <w:tab/>
      </w:r>
      <w:r w:rsidRPr="001C0654">
        <w:rPr>
          <w:sz w:val="28"/>
          <w:szCs w:val="28"/>
          <w:lang w:eastAsia="ar-SA"/>
        </w:rPr>
        <w:tab/>
      </w:r>
      <w:r w:rsidRPr="001C0654">
        <w:rPr>
          <w:sz w:val="28"/>
          <w:szCs w:val="28"/>
          <w:lang w:eastAsia="ar-SA"/>
        </w:rPr>
        <w:tab/>
      </w:r>
      <w:r w:rsidRPr="001C0654">
        <w:rPr>
          <w:sz w:val="28"/>
          <w:szCs w:val="28"/>
          <w:lang w:eastAsia="ar-SA"/>
        </w:rPr>
        <w:tab/>
        <w:t xml:space="preserve">   А.В. Хордин   </w:t>
      </w:r>
    </w:p>
    <w:p w:rsidR="006B0454" w:rsidRPr="001C0654" w:rsidRDefault="006B0454" w:rsidP="006B0454">
      <w:pPr>
        <w:shd w:val="clear" w:color="auto" w:fill="FFFFFF"/>
        <w:ind w:right="-6"/>
        <w:rPr>
          <w:lang w:eastAsia="ar-SA"/>
        </w:rPr>
      </w:pPr>
    </w:p>
    <w:p w:rsidR="006B0454" w:rsidRPr="001C0654" w:rsidRDefault="006B0454" w:rsidP="006B0454">
      <w:pPr>
        <w:shd w:val="clear" w:color="auto" w:fill="FFFFFF"/>
        <w:ind w:right="-6"/>
        <w:rPr>
          <w:lang w:eastAsia="ar-SA"/>
        </w:rPr>
      </w:pPr>
    </w:p>
    <w:p w:rsidR="006B0454" w:rsidRDefault="006B0454" w:rsidP="006B0454">
      <w:pPr>
        <w:shd w:val="clear" w:color="auto" w:fill="FFFFFF"/>
        <w:ind w:right="-6"/>
        <w:rPr>
          <w:lang w:eastAsia="ar-SA"/>
        </w:rPr>
      </w:pPr>
    </w:p>
    <w:p w:rsidR="001F7898" w:rsidRDefault="001F7898" w:rsidP="006B0454">
      <w:pPr>
        <w:shd w:val="clear" w:color="auto" w:fill="FFFFFF"/>
        <w:ind w:right="-6"/>
        <w:rPr>
          <w:lang w:eastAsia="ar-SA"/>
        </w:rPr>
      </w:pPr>
    </w:p>
    <w:p w:rsidR="001F7898" w:rsidRPr="001C0654" w:rsidRDefault="001F7898" w:rsidP="006B0454">
      <w:pPr>
        <w:shd w:val="clear" w:color="auto" w:fill="FFFFFF"/>
        <w:ind w:right="-6"/>
        <w:rPr>
          <w:lang w:eastAsia="ar-SA"/>
        </w:rPr>
      </w:pPr>
    </w:p>
    <w:p w:rsidR="006B0454" w:rsidRPr="001C0654" w:rsidRDefault="006B0454" w:rsidP="006B0454">
      <w:pPr>
        <w:shd w:val="clear" w:color="auto" w:fill="FFFFFF"/>
        <w:ind w:right="-6"/>
        <w:rPr>
          <w:lang w:eastAsia="ar-SA"/>
        </w:rPr>
      </w:pPr>
    </w:p>
    <w:p w:rsidR="006B0454" w:rsidRPr="001C0654" w:rsidRDefault="006B0454" w:rsidP="006B0454">
      <w:pPr>
        <w:shd w:val="clear" w:color="auto" w:fill="FFFFFF"/>
        <w:ind w:right="-6"/>
        <w:rPr>
          <w:lang w:eastAsia="ar-SA"/>
        </w:rPr>
      </w:pPr>
    </w:p>
    <w:p w:rsidR="009132FB" w:rsidRPr="001C0654" w:rsidRDefault="009132FB" w:rsidP="006B0454">
      <w:pPr>
        <w:shd w:val="clear" w:color="auto" w:fill="FFFFFF"/>
        <w:ind w:right="-6"/>
        <w:rPr>
          <w:lang w:eastAsia="ar-SA"/>
        </w:rPr>
      </w:pPr>
    </w:p>
    <w:p w:rsidR="009132FB" w:rsidRPr="001C0654" w:rsidRDefault="009132FB" w:rsidP="006B0454">
      <w:pPr>
        <w:shd w:val="clear" w:color="auto" w:fill="FFFFFF"/>
        <w:ind w:right="-6"/>
        <w:rPr>
          <w:lang w:eastAsia="ar-SA"/>
        </w:rPr>
      </w:pPr>
    </w:p>
    <w:p w:rsidR="006B0454" w:rsidRPr="001C0654" w:rsidRDefault="006B0454" w:rsidP="00E8599C">
      <w:pPr>
        <w:jc w:val="center"/>
        <w:rPr>
          <w:b/>
          <w:sz w:val="28"/>
        </w:rPr>
      </w:pPr>
      <w:r w:rsidRPr="001C0654">
        <w:rPr>
          <w:b/>
          <w:sz w:val="28"/>
        </w:rPr>
        <w:t>г. Майкоп</w:t>
      </w:r>
    </w:p>
    <w:p w:rsidR="006B0454" w:rsidRPr="001C0654" w:rsidRDefault="006B0454" w:rsidP="00E8599C">
      <w:pPr>
        <w:jc w:val="center"/>
        <w:rPr>
          <w:b/>
          <w:sz w:val="28"/>
        </w:rPr>
      </w:pPr>
      <w:r w:rsidRPr="001C0654">
        <w:rPr>
          <w:b/>
          <w:sz w:val="28"/>
        </w:rPr>
        <w:t>201</w:t>
      </w:r>
      <w:r w:rsidR="00394B74">
        <w:rPr>
          <w:b/>
          <w:sz w:val="28"/>
        </w:rPr>
        <w:t>2</w:t>
      </w:r>
      <w:r w:rsidRPr="001C0654">
        <w:rPr>
          <w:b/>
          <w:sz w:val="28"/>
        </w:rPr>
        <w:t xml:space="preserve"> г.</w:t>
      </w:r>
    </w:p>
    <w:p w:rsidR="006B0454" w:rsidRPr="001C0654" w:rsidRDefault="006B0454" w:rsidP="006B0454">
      <w:pPr>
        <w:rPr>
          <w:b/>
          <w:sz w:val="28"/>
        </w:rPr>
      </w:pPr>
    </w:p>
    <w:p w:rsidR="006B0454" w:rsidRPr="001C0654" w:rsidRDefault="00394B74" w:rsidP="006B0454">
      <w:pPr>
        <w:shd w:val="clear" w:color="auto" w:fill="FFFFFF"/>
        <w:ind w:right="-6" w:firstLine="540"/>
        <w:jc w:val="center"/>
        <w:rPr>
          <w:b/>
          <w:spacing w:val="-7"/>
          <w:lang w:eastAsia="ar-SA"/>
        </w:rPr>
      </w:pPr>
      <w:r>
        <w:rPr>
          <w:rFonts w:eastAsia="Calibri"/>
          <w:b/>
          <w:szCs w:val="24"/>
          <w:lang w:eastAsia="en-US"/>
        </w:rPr>
        <w:t>ООО "Новые технологии"</w:t>
      </w:r>
    </w:p>
    <w:p w:rsidR="006B0454" w:rsidRPr="001C0654" w:rsidRDefault="006B0454" w:rsidP="006B0454">
      <w:pPr>
        <w:spacing w:line="360" w:lineRule="auto"/>
        <w:jc w:val="center"/>
        <w:rPr>
          <w:b/>
          <w:sz w:val="28"/>
        </w:rPr>
      </w:pPr>
    </w:p>
    <w:p w:rsidR="006B0454" w:rsidRPr="001C0654" w:rsidRDefault="006B0454" w:rsidP="006B0454">
      <w:pPr>
        <w:ind w:left="-142" w:right="-1"/>
        <w:rPr>
          <w:b/>
          <w:sz w:val="28"/>
          <w:szCs w:val="28"/>
        </w:rPr>
      </w:pPr>
    </w:p>
    <w:p w:rsidR="006B0454" w:rsidRPr="001C0654" w:rsidRDefault="006B0454" w:rsidP="006B0454">
      <w:pPr>
        <w:tabs>
          <w:tab w:val="left" w:pos="3600"/>
          <w:tab w:val="left" w:pos="5054"/>
          <w:tab w:val="left" w:pos="9498"/>
        </w:tabs>
        <w:ind w:left="-531" w:right="707" w:firstLine="540"/>
        <w:jc w:val="right"/>
        <w:rPr>
          <w:b/>
          <w:sz w:val="28"/>
          <w:szCs w:val="28"/>
        </w:rPr>
      </w:pPr>
      <w:r w:rsidRPr="001C0654">
        <w:rPr>
          <w:b/>
          <w:sz w:val="28"/>
          <w:szCs w:val="28"/>
        </w:rPr>
        <w:t xml:space="preserve">                                                      Заказчик:       </w:t>
      </w:r>
      <w:r w:rsidRPr="001C0654">
        <w:rPr>
          <w:sz w:val="22"/>
          <w:lang w:eastAsia="ar-SA"/>
        </w:rPr>
        <w:t xml:space="preserve">Администрация </w:t>
      </w:r>
    </w:p>
    <w:p w:rsidR="006B0454" w:rsidRPr="001C0654" w:rsidRDefault="006B0454" w:rsidP="006B0454">
      <w:pPr>
        <w:tabs>
          <w:tab w:val="left" w:pos="3600"/>
          <w:tab w:val="left" w:pos="5054"/>
          <w:tab w:val="left" w:pos="9498"/>
        </w:tabs>
        <w:ind w:left="-531" w:right="707" w:firstLine="540"/>
        <w:jc w:val="right"/>
        <w:rPr>
          <w:sz w:val="22"/>
          <w:lang w:eastAsia="ar-SA"/>
        </w:rPr>
      </w:pPr>
      <w:r w:rsidRPr="001C0654">
        <w:rPr>
          <w:sz w:val="22"/>
          <w:lang w:eastAsia="ar-SA"/>
        </w:rPr>
        <w:t>МО «</w:t>
      </w:r>
      <w:r w:rsidR="001C0654" w:rsidRPr="001C0654">
        <w:rPr>
          <w:sz w:val="22"/>
          <w:lang w:eastAsia="ar-SA"/>
        </w:rPr>
        <w:t>Белосельское</w:t>
      </w:r>
      <w:r w:rsidRPr="001C0654">
        <w:rPr>
          <w:sz w:val="22"/>
          <w:lang w:eastAsia="ar-SA"/>
        </w:rPr>
        <w:t xml:space="preserve"> сельское поселение»</w:t>
      </w:r>
    </w:p>
    <w:p w:rsidR="006B0454" w:rsidRPr="001C0654" w:rsidRDefault="006B0454" w:rsidP="006B0454">
      <w:pPr>
        <w:tabs>
          <w:tab w:val="left" w:pos="3600"/>
          <w:tab w:val="left" w:pos="5054"/>
          <w:tab w:val="left" w:pos="9498"/>
        </w:tabs>
        <w:ind w:left="-531" w:right="707" w:firstLine="540"/>
        <w:jc w:val="right"/>
        <w:rPr>
          <w:sz w:val="22"/>
          <w:lang w:eastAsia="ar-SA"/>
        </w:rPr>
      </w:pPr>
      <w:r w:rsidRPr="001C0654">
        <w:rPr>
          <w:sz w:val="22"/>
          <w:lang w:eastAsia="ar-SA"/>
        </w:rPr>
        <w:t xml:space="preserve">                                                  </w:t>
      </w:r>
      <w:r w:rsidR="00E8599C" w:rsidRPr="001C0654">
        <w:rPr>
          <w:sz w:val="22"/>
          <w:lang w:eastAsia="ar-SA"/>
        </w:rPr>
        <w:t xml:space="preserve">                          Красногвардейского</w:t>
      </w:r>
      <w:r w:rsidRPr="001C0654">
        <w:rPr>
          <w:sz w:val="22"/>
          <w:lang w:eastAsia="ar-SA"/>
        </w:rPr>
        <w:t xml:space="preserve"> района Республики Адыгея</w:t>
      </w:r>
    </w:p>
    <w:p w:rsidR="006B0454" w:rsidRPr="001C0654" w:rsidRDefault="006B0454" w:rsidP="006B0454">
      <w:pPr>
        <w:ind w:firstLine="4500"/>
        <w:rPr>
          <w:b/>
          <w:sz w:val="28"/>
          <w:szCs w:val="28"/>
        </w:rPr>
      </w:pPr>
    </w:p>
    <w:p w:rsidR="006B0454" w:rsidRPr="001C0654" w:rsidRDefault="006B0454" w:rsidP="006B0454">
      <w:pPr>
        <w:ind w:left="-142" w:right="-1" w:firstLine="4500"/>
        <w:rPr>
          <w:b/>
          <w:sz w:val="28"/>
          <w:szCs w:val="28"/>
        </w:rPr>
      </w:pPr>
    </w:p>
    <w:p w:rsidR="006B0454" w:rsidRPr="001C0654" w:rsidRDefault="006B0454" w:rsidP="006B0454">
      <w:pPr>
        <w:ind w:left="-142" w:right="-1" w:firstLine="4500"/>
        <w:rPr>
          <w:b/>
          <w:sz w:val="28"/>
          <w:szCs w:val="28"/>
        </w:rPr>
      </w:pPr>
    </w:p>
    <w:p w:rsidR="006B0454" w:rsidRPr="001C0654" w:rsidRDefault="006B0454" w:rsidP="006B0454">
      <w:pPr>
        <w:ind w:left="-142" w:right="-1"/>
        <w:jc w:val="center"/>
        <w:rPr>
          <w:b/>
          <w:sz w:val="28"/>
          <w:szCs w:val="28"/>
        </w:rPr>
      </w:pPr>
    </w:p>
    <w:p w:rsidR="006B0454" w:rsidRPr="001C0654" w:rsidRDefault="006B0454" w:rsidP="006B0454">
      <w:pPr>
        <w:shd w:val="clear" w:color="auto" w:fill="FFFFFF"/>
        <w:ind w:right="-6" w:firstLine="540"/>
        <w:jc w:val="center"/>
        <w:rPr>
          <w:b/>
          <w:sz w:val="32"/>
          <w:szCs w:val="32"/>
          <w:u w:val="single"/>
          <w:lang w:eastAsia="ar-SA"/>
        </w:rPr>
      </w:pPr>
      <w:r w:rsidRPr="001C0654">
        <w:rPr>
          <w:b/>
          <w:sz w:val="32"/>
          <w:szCs w:val="32"/>
          <w:u w:val="single"/>
          <w:lang w:eastAsia="ar-SA"/>
        </w:rPr>
        <w:t>ГЕНЕРАЛЬНЫЙ ПЛАН</w:t>
      </w:r>
    </w:p>
    <w:p w:rsidR="006B0454" w:rsidRPr="001C0654" w:rsidRDefault="006B0454" w:rsidP="006B0454">
      <w:pPr>
        <w:shd w:val="clear" w:color="auto" w:fill="FFFFFF"/>
        <w:ind w:right="-6" w:firstLine="540"/>
        <w:jc w:val="center"/>
        <w:rPr>
          <w:b/>
          <w:sz w:val="32"/>
          <w:szCs w:val="32"/>
          <w:u w:val="single"/>
          <w:lang w:eastAsia="ar-SA"/>
        </w:rPr>
      </w:pPr>
      <w:r w:rsidRPr="001C0654">
        <w:rPr>
          <w:b/>
          <w:sz w:val="32"/>
          <w:szCs w:val="32"/>
          <w:u w:val="single"/>
          <w:lang w:eastAsia="ar-SA"/>
        </w:rPr>
        <w:t xml:space="preserve">В ЧАСТИ УСТАНОВЛЕНИЯ ГРАНИЦ </w:t>
      </w:r>
    </w:p>
    <w:p w:rsidR="006B0454" w:rsidRPr="001C0654" w:rsidRDefault="006B0454" w:rsidP="006B0454">
      <w:pPr>
        <w:shd w:val="clear" w:color="auto" w:fill="FFFFFF"/>
        <w:ind w:right="-6" w:firstLine="540"/>
        <w:jc w:val="center"/>
        <w:rPr>
          <w:b/>
          <w:sz w:val="32"/>
          <w:szCs w:val="32"/>
          <w:u w:val="single"/>
          <w:lang w:eastAsia="ar-SA"/>
        </w:rPr>
      </w:pPr>
      <w:r w:rsidRPr="001C0654">
        <w:rPr>
          <w:b/>
          <w:sz w:val="32"/>
          <w:szCs w:val="32"/>
          <w:u w:val="single"/>
          <w:lang w:eastAsia="ar-SA"/>
        </w:rPr>
        <w:t>НАСЕЛЕННЫХ ПУНКТОВ</w:t>
      </w:r>
    </w:p>
    <w:p w:rsidR="006B0454" w:rsidRPr="001C0654" w:rsidRDefault="006B0454" w:rsidP="006B0454">
      <w:pPr>
        <w:shd w:val="clear" w:color="auto" w:fill="FFFFFF"/>
        <w:ind w:right="-6" w:firstLine="540"/>
        <w:jc w:val="center"/>
        <w:rPr>
          <w:b/>
          <w:sz w:val="32"/>
          <w:szCs w:val="32"/>
          <w:u w:val="single"/>
          <w:lang w:eastAsia="ar-SA"/>
        </w:rPr>
      </w:pPr>
      <w:r w:rsidRPr="001C0654">
        <w:rPr>
          <w:b/>
          <w:sz w:val="32"/>
          <w:szCs w:val="32"/>
          <w:u w:val="single"/>
          <w:lang w:eastAsia="ar-SA"/>
        </w:rPr>
        <w:t>МО «</w:t>
      </w:r>
      <w:r w:rsidR="001C0654" w:rsidRPr="001C0654">
        <w:rPr>
          <w:b/>
          <w:sz w:val="32"/>
          <w:szCs w:val="32"/>
          <w:u w:val="single"/>
          <w:lang w:eastAsia="ar-SA"/>
        </w:rPr>
        <w:t>БЕЛОСЕЛЬСКОЕ</w:t>
      </w:r>
      <w:r w:rsidRPr="001C0654">
        <w:rPr>
          <w:b/>
          <w:sz w:val="32"/>
          <w:szCs w:val="32"/>
          <w:u w:val="single"/>
          <w:lang w:eastAsia="ar-SA"/>
        </w:rPr>
        <w:t xml:space="preserve"> СЕЛЬСКОЕ ПОСЕЛЕНИЕ»</w:t>
      </w:r>
    </w:p>
    <w:p w:rsidR="006B0454" w:rsidRPr="001C0654" w:rsidRDefault="00E8599C" w:rsidP="006B0454">
      <w:pPr>
        <w:shd w:val="clear" w:color="auto" w:fill="FFFFFF"/>
        <w:ind w:right="-6" w:firstLine="540"/>
        <w:jc w:val="center"/>
        <w:rPr>
          <w:b/>
          <w:sz w:val="32"/>
          <w:szCs w:val="32"/>
          <w:lang w:eastAsia="ar-SA"/>
        </w:rPr>
      </w:pPr>
      <w:r w:rsidRPr="001C0654">
        <w:rPr>
          <w:b/>
          <w:sz w:val="32"/>
          <w:szCs w:val="32"/>
          <w:lang w:eastAsia="ar-SA"/>
        </w:rPr>
        <w:t>КРАСНОГВАРДЕЙСКОГО</w:t>
      </w:r>
      <w:r w:rsidR="006B0454" w:rsidRPr="001C0654">
        <w:rPr>
          <w:b/>
          <w:sz w:val="32"/>
          <w:szCs w:val="32"/>
          <w:lang w:eastAsia="ar-SA"/>
        </w:rPr>
        <w:t xml:space="preserve"> РАЙОНА</w:t>
      </w:r>
    </w:p>
    <w:p w:rsidR="006B0454" w:rsidRPr="001C0654" w:rsidRDefault="006B0454" w:rsidP="006B0454">
      <w:pPr>
        <w:shd w:val="clear" w:color="auto" w:fill="FFFFFF"/>
        <w:ind w:right="-6" w:firstLine="540"/>
        <w:jc w:val="center"/>
        <w:rPr>
          <w:b/>
          <w:sz w:val="32"/>
          <w:szCs w:val="32"/>
          <w:lang w:eastAsia="ar-SA"/>
        </w:rPr>
      </w:pPr>
      <w:r w:rsidRPr="001C0654">
        <w:rPr>
          <w:b/>
          <w:sz w:val="32"/>
          <w:szCs w:val="32"/>
          <w:lang w:eastAsia="ar-SA"/>
        </w:rPr>
        <w:t>РЕСПУБЛИКИ АДЫГЕЯ</w:t>
      </w:r>
    </w:p>
    <w:p w:rsidR="006B0454" w:rsidRPr="001C0654" w:rsidRDefault="006B0454" w:rsidP="006B0454">
      <w:pPr>
        <w:shd w:val="clear" w:color="auto" w:fill="FFFFFF"/>
        <w:ind w:right="-6" w:firstLine="540"/>
        <w:jc w:val="center"/>
        <w:rPr>
          <w:b/>
          <w:sz w:val="32"/>
          <w:szCs w:val="32"/>
          <w:lang w:eastAsia="ar-SA"/>
        </w:rPr>
      </w:pPr>
    </w:p>
    <w:p w:rsidR="006B0454" w:rsidRPr="001C0654" w:rsidRDefault="006B0454" w:rsidP="006B0454">
      <w:pPr>
        <w:jc w:val="center"/>
        <w:rPr>
          <w:b/>
          <w:sz w:val="36"/>
          <w:szCs w:val="36"/>
        </w:rPr>
      </w:pPr>
      <w:r w:rsidRPr="001C0654">
        <w:rPr>
          <w:b/>
          <w:sz w:val="36"/>
          <w:szCs w:val="36"/>
        </w:rPr>
        <w:t>Пояснительная записка</w:t>
      </w:r>
    </w:p>
    <w:p w:rsidR="006B0454" w:rsidRPr="001C0654" w:rsidRDefault="006B0454" w:rsidP="006B0454">
      <w:pPr>
        <w:ind w:left="-142" w:right="-1"/>
        <w:jc w:val="center"/>
        <w:rPr>
          <w:b/>
          <w:sz w:val="36"/>
          <w:szCs w:val="36"/>
        </w:rPr>
      </w:pPr>
    </w:p>
    <w:p w:rsidR="006B0454" w:rsidRPr="001C0654" w:rsidRDefault="006B0454" w:rsidP="006B0454">
      <w:pPr>
        <w:jc w:val="center"/>
        <w:rPr>
          <w:b/>
          <w:sz w:val="28"/>
          <w:szCs w:val="28"/>
        </w:rPr>
      </w:pPr>
      <w:r w:rsidRPr="001C0654">
        <w:rPr>
          <w:b/>
          <w:sz w:val="28"/>
          <w:szCs w:val="28"/>
        </w:rPr>
        <w:t xml:space="preserve">Том </w:t>
      </w:r>
      <w:r w:rsidRPr="001C0654">
        <w:rPr>
          <w:b/>
          <w:sz w:val="28"/>
          <w:szCs w:val="28"/>
          <w:lang w:val="en-US"/>
        </w:rPr>
        <w:t>II</w:t>
      </w:r>
    </w:p>
    <w:p w:rsidR="006B0454" w:rsidRPr="001C0654" w:rsidRDefault="006B0454" w:rsidP="006B0454">
      <w:pPr>
        <w:jc w:val="center"/>
        <w:rPr>
          <w:b/>
          <w:sz w:val="28"/>
          <w:szCs w:val="28"/>
        </w:rPr>
      </w:pPr>
      <w:r w:rsidRPr="001C0654">
        <w:rPr>
          <w:b/>
          <w:sz w:val="28"/>
          <w:szCs w:val="28"/>
        </w:rPr>
        <w:t>Положения о территориальном планировании</w:t>
      </w:r>
    </w:p>
    <w:p w:rsidR="006B0454" w:rsidRPr="001C0654" w:rsidRDefault="006B0454" w:rsidP="006B0454">
      <w:pPr>
        <w:spacing w:after="120"/>
        <w:ind w:left="-142" w:right="-1"/>
        <w:jc w:val="center"/>
        <w:rPr>
          <w:b/>
          <w:sz w:val="28"/>
          <w:szCs w:val="28"/>
        </w:rPr>
      </w:pPr>
    </w:p>
    <w:p w:rsidR="006B0454" w:rsidRPr="001C0654" w:rsidRDefault="006B0454" w:rsidP="006B0454">
      <w:pPr>
        <w:spacing w:after="120"/>
        <w:ind w:left="-142" w:right="-1"/>
        <w:jc w:val="center"/>
        <w:rPr>
          <w:b/>
          <w:sz w:val="28"/>
          <w:szCs w:val="28"/>
        </w:rPr>
      </w:pPr>
    </w:p>
    <w:p w:rsidR="006B0454" w:rsidRPr="001C0654" w:rsidRDefault="006B0454" w:rsidP="006B0454">
      <w:pPr>
        <w:jc w:val="center"/>
        <w:rPr>
          <w:b/>
          <w:szCs w:val="24"/>
        </w:rPr>
      </w:pPr>
      <w:r w:rsidRPr="001C0654">
        <w:rPr>
          <w:b/>
          <w:szCs w:val="24"/>
        </w:rPr>
        <w:t>СПИСОК ИСПОЛНИТЕЛЕЙ</w:t>
      </w:r>
    </w:p>
    <w:p w:rsidR="006B0454" w:rsidRPr="001C0654" w:rsidRDefault="006B0454" w:rsidP="006B0454">
      <w:pPr>
        <w:spacing w:after="120"/>
        <w:ind w:left="-142" w:right="-1"/>
        <w:jc w:val="center"/>
        <w:rPr>
          <w:b/>
          <w:sz w:val="28"/>
          <w:szCs w:val="28"/>
        </w:rPr>
      </w:pPr>
    </w:p>
    <w:p w:rsidR="006B0454" w:rsidRPr="001C0654" w:rsidRDefault="006B0454" w:rsidP="006B0454">
      <w:pPr>
        <w:spacing w:after="120"/>
        <w:ind w:left="-142" w:right="-1"/>
        <w:jc w:val="center"/>
        <w:rPr>
          <w:b/>
          <w:sz w:val="28"/>
          <w:szCs w:val="28"/>
        </w:rPr>
      </w:pPr>
    </w:p>
    <w:tbl>
      <w:tblPr>
        <w:tblW w:w="9588" w:type="dxa"/>
        <w:tblLook w:val="01E0"/>
      </w:tblPr>
      <w:tblGrid>
        <w:gridCol w:w="4188"/>
        <w:gridCol w:w="2160"/>
        <w:gridCol w:w="3240"/>
      </w:tblGrid>
      <w:tr w:rsidR="001C0654" w:rsidRPr="001C0654">
        <w:tc>
          <w:tcPr>
            <w:tcW w:w="4188" w:type="dxa"/>
            <w:vAlign w:val="center"/>
          </w:tcPr>
          <w:p w:rsidR="001C0654" w:rsidRPr="001C0654" w:rsidRDefault="001C0654" w:rsidP="001C0654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r w:rsidRPr="001C0654">
              <w:rPr>
                <w:sz w:val="28"/>
                <w:szCs w:val="28"/>
              </w:rPr>
              <w:t>Директор</w:t>
            </w:r>
          </w:p>
        </w:tc>
        <w:tc>
          <w:tcPr>
            <w:tcW w:w="2160" w:type="dxa"/>
            <w:vAlign w:val="center"/>
          </w:tcPr>
          <w:p w:rsidR="001C0654" w:rsidRPr="001C0654" w:rsidRDefault="001C0654" w:rsidP="001C0654">
            <w:pPr>
              <w:spacing w:after="12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vAlign w:val="center"/>
          </w:tcPr>
          <w:p w:rsidR="001C0654" w:rsidRPr="001C0654" w:rsidRDefault="001C0654" w:rsidP="001C0654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r w:rsidRPr="001C0654">
              <w:rPr>
                <w:sz w:val="28"/>
                <w:szCs w:val="28"/>
                <w:lang w:eastAsia="ar-SA"/>
              </w:rPr>
              <w:t xml:space="preserve">   А.В. Хордин   </w:t>
            </w:r>
          </w:p>
        </w:tc>
      </w:tr>
      <w:tr w:rsidR="001C0654" w:rsidRPr="001C0654">
        <w:tc>
          <w:tcPr>
            <w:tcW w:w="4188" w:type="dxa"/>
            <w:vAlign w:val="center"/>
          </w:tcPr>
          <w:p w:rsidR="001C0654" w:rsidRPr="001C0654" w:rsidRDefault="001C0654" w:rsidP="001C0654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r w:rsidRPr="001C0654">
              <w:rPr>
                <w:sz w:val="28"/>
                <w:szCs w:val="28"/>
              </w:rPr>
              <w:t>ГАП</w:t>
            </w:r>
          </w:p>
        </w:tc>
        <w:tc>
          <w:tcPr>
            <w:tcW w:w="2160" w:type="dxa"/>
            <w:vAlign w:val="center"/>
          </w:tcPr>
          <w:p w:rsidR="001C0654" w:rsidRPr="001C0654" w:rsidRDefault="001C0654" w:rsidP="001C0654">
            <w:pPr>
              <w:spacing w:after="12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vAlign w:val="center"/>
          </w:tcPr>
          <w:p w:rsidR="001C0654" w:rsidRPr="001C0654" w:rsidRDefault="001C0654" w:rsidP="001C0654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r w:rsidRPr="001C0654">
              <w:rPr>
                <w:sz w:val="28"/>
                <w:szCs w:val="28"/>
              </w:rPr>
              <w:t>М.А.Шевченко</w:t>
            </w:r>
          </w:p>
        </w:tc>
      </w:tr>
      <w:tr w:rsidR="001C0654" w:rsidRPr="001C0654">
        <w:tc>
          <w:tcPr>
            <w:tcW w:w="4188" w:type="dxa"/>
            <w:vAlign w:val="center"/>
          </w:tcPr>
          <w:p w:rsidR="001C0654" w:rsidRPr="001C0654" w:rsidRDefault="001C0654" w:rsidP="001C0654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r w:rsidRPr="001C0654">
              <w:rPr>
                <w:sz w:val="28"/>
                <w:szCs w:val="28"/>
              </w:rPr>
              <w:t xml:space="preserve">Ведущий специалист                    </w:t>
            </w:r>
          </w:p>
        </w:tc>
        <w:tc>
          <w:tcPr>
            <w:tcW w:w="2160" w:type="dxa"/>
            <w:vAlign w:val="center"/>
          </w:tcPr>
          <w:p w:rsidR="001C0654" w:rsidRPr="001C0654" w:rsidRDefault="001C0654" w:rsidP="001C0654">
            <w:pPr>
              <w:spacing w:after="12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vAlign w:val="center"/>
          </w:tcPr>
          <w:p w:rsidR="001C0654" w:rsidRPr="001C0654" w:rsidRDefault="001C0654" w:rsidP="001C0654">
            <w:pPr>
              <w:spacing w:after="120" w:line="360" w:lineRule="auto"/>
              <w:jc w:val="both"/>
              <w:rPr>
                <w:sz w:val="28"/>
                <w:szCs w:val="28"/>
              </w:rPr>
            </w:pPr>
            <w:r w:rsidRPr="001C0654">
              <w:rPr>
                <w:sz w:val="28"/>
                <w:szCs w:val="28"/>
              </w:rPr>
              <w:t>Н.Е. Выблова</w:t>
            </w:r>
          </w:p>
        </w:tc>
      </w:tr>
      <w:tr w:rsidR="001C0654" w:rsidRPr="001C0654">
        <w:tc>
          <w:tcPr>
            <w:tcW w:w="4188" w:type="dxa"/>
            <w:vAlign w:val="center"/>
          </w:tcPr>
          <w:p w:rsidR="001C0654" w:rsidRPr="001C0654" w:rsidRDefault="001C0654" w:rsidP="001C0654">
            <w:pPr>
              <w:spacing w:after="12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C0654" w:rsidRPr="001C0654" w:rsidRDefault="001C0654" w:rsidP="001C0654">
            <w:pPr>
              <w:spacing w:after="12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vAlign w:val="center"/>
          </w:tcPr>
          <w:p w:rsidR="001C0654" w:rsidRPr="001C0654" w:rsidRDefault="001C0654" w:rsidP="001C0654">
            <w:pPr>
              <w:spacing w:after="120"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6B0454" w:rsidRPr="001C0654" w:rsidRDefault="006B0454" w:rsidP="006B0454">
      <w:pPr>
        <w:ind w:left="-142" w:right="-1"/>
        <w:rPr>
          <w:szCs w:val="28"/>
        </w:rPr>
      </w:pPr>
    </w:p>
    <w:p w:rsidR="009132FB" w:rsidRDefault="009132FB" w:rsidP="006B0454">
      <w:pPr>
        <w:ind w:left="-142" w:right="-1"/>
        <w:rPr>
          <w:szCs w:val="28"/>
        </w:rPr>
      </w:pPr>
    </w:p>
    <w:p w:rsidR="00394B74" w:rsidRPr="001C0654" w:rsidRDefault="00394B74" w:rsidP="006B0454">
      <w:pPr>
        <w:ind w:left="-142" w:right="-1"/>
        <w:rPr>
          <w:szCs w:val="28"/>
        </w:rPr>
      </w:pPr>
    </w:p>
    <w:p w:rsidR="006B0454" w:rsidRPr="001C0654" w:rsidRDefault="006B0454" w:rsidP="006B0454">
      <w:pPr>
        <w:ind w:left="-142" w:right="-1"/>
        <w:rPr>
          <w:szCs w:val="28"/>
        </w:rPr>
      </w:pPr>
    </w:p>
    <w:p w:rsidR="009132FB" w:rsidRPr="001C0654" w:rsidRDefault="009132FB" w:rsidP="006B0454">
      <w:pPr>
        <w:ind w:left="-142" w:right="-1"/>
        <w:rPr>
          <w:szCs w:val="28"/>
        </w:rPr>
      </w:pPr>
    </w:p>
    <w:p w:rsidR="006B0454" w:rsidRDefault="006B0454" w:rsidP="006B0454">
      <w:pPr>
        <w:jc w:val="center"/>
        <w:rPr>
          <w:b/>
          <w:sz w:val="28"/>
        </w:rPr>
      </w:pPr>
    </w:p>
    <w:p w:rsidR="00C458C7" w:rsidRPr="001C0654" w:rsidRDefault="00C458C7" w:rsidP="006B0454">
      <w:pPr>
        <w:jc w:val="center"/>
        <w:rPr>
          <w:b/>
          <w:sz w:val="28"/>
        </w:rPr>
      </w:pPr>
    </w:p>
    <w:p w:rsidR="00EC0F78" w:rsidRPr="001C0654" w:rsidRDefault="006B0454" w:rsidP="009132FB">
      <w:pPr>
        <w:jc w:val="center"/>
        <w:rPr>
          <w:b/>
          <w:sz w:val="28"/>
        </w:rPr>
      </w:pPr>
      <w:r w:rsidRPr="001C0654">
        <w:rPr>
          <w:b/>
          <w:sz w:val="28"/>
        </w:rPr>
        <w:t>г. Майкоп</w:t>
      </w:r>
    </w:p>
    <w:p w:rsidR="00C458C7" w:rsidRDefault="00C458C7" w:rsidP="00C458C7">
      <w:pPr>
        <w:spacing w:line="360" w:lineRule="auto"/>
        <w:jc w:val="center"/>
        <w:rPr>
          <w:b/>
          <w:sz w:val="28"/>
          <w:szCs w:val="28"/>
        </w:rPr>
      </w:pPr>
      <w:r w:rsidRPr="00B14084">
        <w:rPr>
          <w:b/>
          <w:sz w:val="28"/>
          <w:szCs w:val="28"/>
        </w:rPr>
        <w:lastRenderedPageBreak/>
        <w:t xml:space="preserve">Структура проекта генерального плана в части установления   границ </w:t>
      </w:r>
    </w:p>
    <w:p w:rsidR="00C458C7" w:rsidRDefault="00C458C7" w:rsidP="00C458C7">
      <w:pPr>
        <w:spacing w:line="360" w:lineRule="auto"/>
        <w:jc w:val="center"/>
        <w:rPr>
          <w:b/>
          <w:sz w:val="28"/>
          <w:szCs w:val="28"/>
        </w:rPr>
      </w:pPr>
      <w:r w:rsidRPr="00B14084">
        <w:rPr>
          <w:b/>
          <w:sz w:val="28"/>
          <w:szCs w:val="28"/>
        </w:rPr>
        <w:t>населенных пунктов МО «</w:t>
      </w:r>
      <w:r>
        <w:rPr>
          <w:b/>
          <w:sz w:val="28"/>
          <w:szCs w:val="28"/>
        </w:rPr>
        <w:t>Белосельское</w:t>
      </w:r>
      <w:r w:rsidRPr="00B14084">
        <w:rPr>
          <w:b/>
          <w:sz w:val="28"/>
          <w:szCs w:val="28"/>
        </w:rPr>
        <w:t xml:space="preserve"> сельское поселение»</w:t>
      </w:r>
    </w:p>
    <w:p w:rsidR="00C458C7" w:rsidRPr="00B14084" w:rsidRDefault="00C458C7" w:rsidP="00C458C7">
      <w:pPr>
        <w:spacing w:line="360" w:lineRule="auto"/>
        <w:jc w:val="center"/>
        <w:rPr>
          <w:b/>
          <w:sz w:val="28"/>
          <w:szCs w:val="28"/>
        </w:rPr>
      </w:pPr>
      <w:r w:rsidRPr="00B14084">
        <w:rPr>
          <w:b/>
          <w:sz w:val="28"/>
          <w:szCs w:val="28"/>
        </w:rPr>
        <w:t xml:space="preserve"> Красногвардейского района Республики Адыгея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7760"/>
      </w:tblGrid>
      <w:tr w:rsidR="00C458C7" w:rsidRPr="00B14084" w:rsidTr="004F6880">
        <w:tc>
          <w:tcPr>
            <w:tcW w:w="2093" w:type="dxa"/>
            <w:shd w:val="clear" w:color="auto" w:fill="auto"/>
          </w:tcPr>
          <w:p w:rsidR="00C458C7" w:rsidRPr="00B14084" w:rsidRDefault="00C458C7" w:rsidP="004F688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14084">
              <w:rPr>
                <w:b/>
                <w:sz w:val="28"/>
                <w:szCs w:val="28"/>
              </w:rPr>
              <w:t>Наименование раздела</w:t>
            </w:r>
          </w:p>
        </w:tc>
        <w:tc>
          <w:tcPr>
            <w:tcW w:w="7760" w:type="dxa"/>
            <w:shd w:val="clear" w:color="auto" w:fill="auto"/>
          </w:tcPr>
          <w:p w:rsidR="00C458C7" w:rsidRPr="00B14084" w:rsidRDefault="00C458C7" w:rsidP="004F688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14084">
              <w:rPr>
                <w:b/>
                <w:sz w:val="28"/>
                <w:szCs w:val="28"/>
              </w:rPr>
              <w:t>Содержание</w:t>
            </w:r>
          </w:p>
        </w:tc>
      </w:tr>
      <w:tr w:rsidR="00C458C7" w:rsidRPr="00B14084" w:rsidTr="004F6880">
        <w:tc>
          <w:tcPr>
            <w:tcW w:w="9853" w:type="dxa"/>
            <w:gridSpan w:val="2"/>
            <w:shd w:val="clear" w:color="auto" w:fill="auto"/>
          </w:tcPr>
          <w:p w:rsidR="00C458C7" w:rsidRPr="00B14084" w:rsidRDefault="00C458C7" w:rsidP="004F688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14084">
              <w:rPr>
                <w:b/>
                <w:sz w:val="28"/>
                <w:szCs w:val="28"/>
              </w:rPr>
              <w:t>ПОЛОЖЕНИЯ О ТЕРРИТОРИАЛЬНОМ ПЛАНИРОВАНИИ</w:t>
            </w:r>
          </w:p>
        </w:tc>
      </w:tr>
      <w:tr w:rsidR="00C458C7" w:rsidRPr="00B14084" w:rsidTr="004F6880">
        <w:trPr>
          <w:trHeight w:val="1128"/>
        </w:trPr>
        <w:tc>
          <w:tcPr>
            <w:tcW w:w="2093" w:type="dxa"/>
            <w:shd w:val="clear" w:color="auto" w:fill="auto"/>
          </w:tcPr>
          <w:p w:rsidR="00C458C7" w:rsidRPr="00B14084" w:rsidRDefault="00C458C7" w:rsidP="004F6880">
            <w:pPr>
              <w:spacing w:line="360" w:lineRule="auto"/>
              <w:rPr>
                <w:sz w:val="28"/>
                <w:szCs w:val="28"/>
              </w:rPr>
            </w:pPr>
          </w:p>
          <w:p w:rsidR="00C458C7" w:rsidRPr="00B14084" w:rsidRDefault="00C458C7" w:rsidP="004F6880">
            <w:pPr>
              <w:spacing w:line="360" w:lineRule="auto"/>
              <w:rPr>
                <w:sz w:val="28"/>
                <w:szCs w:val="28"/>
              </w:rPr>
            </w:pPr>
            <w:r w:rsidRPr="00B14084">
              <w:rPr>
                <w:sz w:val="28"/>
                <w:szCs w:val="28"/>
              </w:rPr>
              <w:t>Том 1.</w:t>
            </w:r>
          </w:p>
          <w:p w:rsidR="00C458C7" w:rsidRPr="00B14084" w:rsidRDefault="00C458C7" w:rsidP="004F6880">
            <w:pPr>
              <w:spacing w:line="360" w:lineRule="auto"/>
              <w:rPr>
                <w:sz w:val="28"/>
                <w:szCs w:val="28"/>
              </w:rPr>
            </w:pPr>
            <w:r w:rsidRPr="00B14084">
              <w:rPr>
                <w:sz w:val="28"/>
                <w:szCs w:val="28"/>
              </w:rPr>
              <w:t>Пояснительная записка.</w:t>
            </w:r>
          </w:p>
        </w:tc>
        <w:tc>
          <w:tcPr>
            <w:tcW w:w="7760" w:type="dxa"/>
            <w:shd w:val="clear" w:color="auto" w:fill="auto"/>
          </w:tcPr>
          <w:p w:rsidR="00C458C7" w:rsidRPr="00B14084" w:rsidRDefault="00C458C7" w:rsidP="004F6880">
            <w:pPr>
              <w:widowControl w:val="0"/>
              <w:numPr>
                <w:ilvl w:val="0"/>
                <w:numId w:val="38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</w:rPr>
            </w:pPr>
            <w:r w:rsidRPr="00B14084">
              <w:rPr>
                <w:sz w:val="28"/>
                <w:szCs w:val="28"/>
              </w:rPr>
              <w:t>Цели и задачи территориального планирования.</w:t>
            </w:r>
          </w:p>
          <w:p w:rsidR="00C458C7" w:rsidRPr="00B14084" w:rsidRDefault="00C458C7" w:rsidP="004F6880">
            <w:pPr>
              <w:widowControl w:val="0"/>
              <w:numPr>
                <w:ilvl w:val="0"/>
                <w:numId w:val="38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8"/>
                <w:szCs w:val="28"/>
              </w:rPr>
            </w:pPr>
            <w:r w:rsidRPr="00B14084">
              <w:rPr>
                <w:sz w:val="28"/>
                <w:szCs w:val="28"/>
              </w:rPr>
              <w:t>Мероприятия по территориальному планированию с указанием на последовательность их исполнения.</w:t>
            </w:r>
          </w:p>
        </w:tc>
      </w:tr>
      <w:tr w:rsidR="00C458C7" w:rsidRPr="00B14084" w:rsidTr="004F6880">
        <w:tc>
          <w:tcPr>
            <w:tcW w:w="2093" w:type="dxa"/>
            <w:shd w:val="clear" w:color="auto" w:fill="auto"/>
          </w:tcPr>
          <w:p w:rsidR="00C458C7" w:rsidRPr="00B14084" w:rsidRDefault="00C458C7" w:rsidP="004F6880">
            <w:pPr>
              <w:spacing w:line="360" w:lineRule="auto"/>
              <w:rPr>
                <w:b/>
                <w:sz w:val="28"/>
                <w:szCs w:val="28"/>
              </w:rPr>
            </w:pPr>
            <w:r w:rsidRPr="00B14084">
              <w:rPr>
                <w:sz w:val="28"/>
                <w:szCs w:val="28"/>
              </w:rPr>
              <w:t>Графическая часть</w:t>
            </w:r>
          </w:p>
        </w:tc>
        <w:tc>
          <w:tcPr>
            <w:tcW w:w="7760" w:type="dxa"/>
            <w:shd w:val="clear" w:color="auto" w:fill="auto"/>
          </w:tcPr>
          <w:p w:rsidR="00C458C7" w:rsidRPr="00B14084" w:rsidRDefault="00C458C7" w:rsidP="004F6880">
            <w:pPr>
              <w:widowControl w:val="0"/>
              <w:numPr>
                <w:ilvl w:val="0"/>
                <w:numId w:val="39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  <w:r w:rsidRPr="00B14084">
              <w:rPr>
                <w:sz w:val="28"/>
                <w:szCs w:val="28"/>
              </w:rPr>
              <w:t>Карта (схема) границ населённых пунктов</w:t>
            </w:r>
            <w:r w:rsidRPr="00B14084">
              <w:rPr>
                <w:b/>
                <w:sz w:val="28"/>
                <w:szCs w:val="28"/>
              </w:rPr>
              <w:t>.</w:t>
            </w:r>
          </w:p>
          <w:p w:rsidR="00C458C7" w:rsidRPr="00B14084" w:rsidRDefault="00C458C7" w:rsidP="004F6880">
            <w:pPr>
              <w:widowControl w:val="0"/>
              <w:numPr>
                <w:ilvl w:val="0"/>
                <w:numId w:val="39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  <w:r w:rsidRPr="00B14084">
              <w:rPr>
                <w:sz w:val="28"/>
                <w:szCs w:val="28"/>
              </w:rPr>
              <w:t>Карта (схема) границ функциональных зон.</w:t>
            </w:r>
          </w:p>
          <w:p w:rsidR="00C458C7" w:rsidRPr="00B14084" w:rsidRDefault="00C458C7" w:rsidP="004F6880">
            <w:pPr>
              <w:widowControl w:val="0"/>
              <w:numPr>
                <w:ilvl w:val="0"/>
                <w:numId w:val="39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  <w:r w:rsidRPr="00B14084">
              <w:rPr>
                <w:sz w:val="28"/>
                <w:szCs w:val="28"/>
              </w:rPr>
              <w:t>Карта (схема) границ территорий объектов культурного наследия.</w:t>
            </w:r>
          </w:p>
        </w:tc>
      </w:tr>
      <w:tr w:rsidR="00C458C7" w:rsidRPr="00B14084" w:rsidTr="004F6880">
        <w:tc>
          <w:tcPr>
            <w:tcW w:w="9853" w:type="dxa"/>
            <w:gridSpan w:val="2"/>
            <w:shd w:val="clear" w:color="auto" w:fill="auto"/>
          </w:tcPr>
          <w:p w:rsidR="00C458C7" w:rsidRPr="00B14084" w:rsidRDefault="00C458C7" w:rsidP="004F688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14084">
              <w:rPr>
                <w:b/>
                <w:sz w:val="28"/>
                <w:szCs w:val="28"/>
              </w:rPr>
              <w:t>МАТЕРИАЛЫ ПО ОБОСНОВАНИЮ ПРОЕКТА</w:t>
            </w:r>
          </w:p>
        </w:tc>
      </w:tr>
      <w:tr w:rsidR="00C458C7" w:rsidRPr="00B14084" w:rsidTr="004F6880">
        <w:tc>
          <w:tcPr>
            <w:tcW w:w="2093" w:type="dxa"/>
            <w:shd w:val="clear" w:color="auto" w:fill="auto"/>
          </w:tcPr>
          <w:p w:rsidR="00C458C7" w:rsidRPr="00B14084" w:rsidRDefault="00C458C7" w:rsidP="004F6880">
            <w:pPr>
              <w:spacing w:line="360" w:lineRule="auto"/>
              <w:rPr>
                <w:sz w:val="28"/>
                <w:szCs w:val="28"/>
              </w:rPr>
            </w:pPr>
            <w:r w:rsidRPr="00B14084">
              <w:rPr>
                <w:sz w:val="28"/>
                <w:szCs w:val="28"/>
              </w:rPr>
              <w:t>Том 2.</w:t>
            </w:r>
          </w:p>
          <w:p w:rsidR="00C458C7" w:rsidRPr="00B14084" w:rsidRDefault="00C458C7" w:rsidP="004F6880">
            <w:pPr>
              <w:spacing w:line="360" w:lineRule="auto"/>
              <w:rPr>
                <w:sz w:val="28"/>
                <w:szCs w:val="28"/>
              </w:rPr>
            </w:pPr>
            <w:r w:rsidRPr="00B14084">
              <w:rPr>
                <w:sz w:val="28"/>
                <w:szCs w:val="28"/>
              </w:rPr>
              <w:t>Пояснительная записка.</w:t>
            </w:r>
          </w:p>
        </w:tc>
        <w:tc>
          <w:tcPr>
            <w:tcW w:w="7760" w:type="dxa"/>
            <w:shd w:val="clear" w:color="auto" w:fill="auto"/>
          </w:tcPr>
          <w:p w:rsidR="00C458C7" w:rsidRPr="00B14084" w:rsidRDefault="00C458C7" w:rsidP="004F6880">
            <w:pPr>
              <w:widowControl w:val="0"/>
              <w:numPr>
                <w:ilvl w:val="0"/>
                <w:numId w:val="40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  <w:r w:rsidRPr="00B14084">
              <w:rPr>
                <w:sz w:val="28"/>
                <w:szCs w:val="28"/>
              </w:rPr>
              <w:t>Анализ существующего положения.</w:t>
            </w:r>
          </w:p>
          <w:p w:rsidR="00C458C7" w:rsidRPr="00B14084" w:rsidRDefault="00C458C7" w:rsidP="004F6880">
            <w:pPr>
              <w:widowControl w:val="0"/>
              <w:numPr>
                <w:ilvl w:val="0"/>
                <w:numId w:val="40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  <w:r w:rsidRPr="00B14084">
              <w:rPr>
                <w:sz w:val="28"/>
                <w:szCs w:val="28"/>
              </w:rPr>
              <w:t>Обоснование вариантов решения задач территориального планирования</w:t>
            </w:r>
          </w:p>
          <w:p w:rsidR="00C458C7" w:rsidRPr="00B14084" w:rsidRDefault="00C458C7" w:rsidP="004F6880">
            <w:pPr>
              <w:widowControl w:val="0"/>
              <w:numPr>
                <w:ilvl w:val="0"/>
                <w:numId w:val="40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  <w:r w:rsidRPr="00B14084">
              <w:rPr>
                <w:sz w:val="28"/>
                <w:szCs w:val="28"/>
              </w:rPr>
              <w:t>Перечень мероприятий по территориальному планированию.</w:t>
            </w:r>
          </w:p>
          <w:p w:rsidR="00C458C7" w:rsidRPr="00B14084" w:rsidRDefault="00C458C7" w:rsidP="004F6880">
            <w:pPr>
              <w:widowControl w:val="0"/>
              <w:numPr>
                <w:ilvl w:val="0"/>
                <w:numId w:val="40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  <w:r w:rsidRPr="00B14084">
              <w:rPr>
                <w:sz w:val="28"/>
                <w:szCs w:val="28"/>
              </w:rPr>
              <w:t>Обоснование предложений по территориальному планированию. Этапы их реализации.</w:t>
            </w:r>
          </w:p>
          <w:p w:rsidR="00C458C7" w:rsidRPr="00B14084" w:rsidRDefault="00C458C7" w:rsidP="004F6880">
            <w:pPr>
              <w:widowControl w:val="0"/>
              <w:numPr>
                <w:ilvl w:val="0"/>
                <w:numId w:val="40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  <w:r w:rsidRPr="00B14084">
              <w:rPr>
                <w:sz w:val="28"/>
                <w:szCs w:val="28"/>
              </w:rPr>
              <w:t>Перечень основных факторов риска возникновения чрезвычайных ситуаций природного и техногенного характера.</w:t>
            </w:r>
          </w:p>
        </w:tc>
      </w:tr>
      <w:tr w:rsidR="00C458C7" w:rsidRPr="00B14084" w:rsidTr="004F6880">
        <w:tc>
          <w:tcPr>
            <w:tcW w:w="2093" w:type="dxa"/>
            <w:shd w:val="clear" w:color="auto" w:fill="auto"/>
          </w:tcPr>
          <w:p w:rsidR="00C458C7" w:rsidRPr="00B14084" w:rsidRDefault="00C458C7" w:rsidP="004F6880">
            <w:pPr>
              <w:spacing w:line="360" w:lineRule="auto"/>
              <w:rPr>
                <w:b/>
                <w:sz w:val="28"/>
                <w:szCs w:val="28"/>
              </w:rPr>
            </w:pPr>
            <w:r w:rsidRPr="00B14084">
              <w:rPr>
                <w:sz w:val="28"/>
                <w:szCs w:val="28"/>
              </w:rPr>
              <w:t>Графическая часть</w:t>
            </w:r>
          </w:p>
        </w:tc>
        <w:tc>
          <w:tcPr>
            <w:tcW w:w="7760" w:type="dxa"/>
            <w:shd w:val="clear" w:color="auto" w:fill="auto"/>
          </w:tcPr>
          <w:p w:rsidR="00C458C7" w:rsidRPr="00B14084" w:rsidRDefault="00C458C7" w:rsidP="004F6880">
            <w:pPr>
              <w:widowControl w:val="0"/>
              <w:numPr>
                <w:ilvl w:val="0"/>
                <w:numId w:val="4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  <w:sz w:val="28"/>
                <w:szCs w:val="28"/>
              </w:rPr>
            </w:pPr>
            <w:r w:rsidRPr="00B14084">
              <w:rPr>
                <w:sz w:val="28"/>
                <w:szCs w:val="28"/>
              </w:rPr>
              <w:t>Карта (схема) существующих границ поселения и населенных пунктов, входящих в его состав. Схема границ земель различных категорий.</w:t>
            </w:r>
          </w:p>
        </w:tc>
      </w:tr>
    </w:tbl>
    <w:p w:rsidR="00C458C7" w:rsidRPr="00B14084" w:rsidRDefault="00C458C7" w:rsidP="00C458C7">
      <w:pPr>
        <w:spacing w:line="360" w:lineRule="auto"/>
        <w:rPr>
          <w:b/>
          <w:sz w:val="28"/>
          <w:szCs w:val="28"/>
        </w:rPr>
      </w:pPr>
    </w:p>
    <w:p w:rsidR="00C458C7" w:rsidRPr="00B14084" w:rsidRDefault="00C458C7" w:rsidP="00C458C7">
      <w:pPr>
        <w:spacing w:line="360" w:lineRule="auto"/>
        <w:rPr>
          <w:b/>
          <w:sz w:val="28"/>
          <w:szCs w:val="28"/>
        </w:rPr>
      </w:pPr>
    </w:p>
    <w:p w:rsidR="00C458C7" w:rsidRPr="00B14084" w:rsidRDefault="00C458C7" w:rsidP="00C458C7">
      <w:pPr>
        <w:pStyle w:val="1c"/>
        <w:spacing w:line="360" w:lineRule="auto"/>
        <w:rPr>
          <w:sz w:val="28"/>
          <w:szCs w:val="28"/>
        </w:rPr>
      </w:pPr>
      <w:r w:rsidRPr="00B14084">
        <w:rPr>
          <w:sz w:val="28"/>
          <w:szCs w:val="28"/>
        </w:rPr>
        <w:lastRenderedPageBreak/>
        <w:t>Графические материалы генерального плана  разработаны с использованием ГИС КБ Панорама «Карта 2011».</w:t>
      </w:r>
    </w:p>
    <w:p w:rsidR="00C458C7" w:rsidRPr="00B14084" w:rsidRDefault="00C458C7" w:rsidP="00C458C7">
      <w:pPr>
        <w:pStyle w:val="1c"/>
        <w:spacing w:line="360" w:lineRule="auto"/>
        <w:rPr>
          <w:sz w:val="28"/>
          <w:szCs w:val="28"/>
        </w:rPr>
      </w:pPr>
      <w:r w:rsidRPr="00B14084">
        <w:rPr>
          <w:sz w:val="28"/>
          <w:szCs w:val="28"/>
        </w:rPr>
        <w:t>При анализе территории использовались космические снимки, ортофот</w:t>
      </w:r>
      <w:r w:rsidRPr="00B14084">
        <w:rPr>
          <w:sz w:val="28"/>
          <w:szCs w:val="28"/>
        </w:rPr>
        <w:t>о</w:t>
      </w:r>
      <w:r w:rsidRPr="00B14084">
        <w:rPr>
          <w:sz w:val="28"/>
          <w:szCs w:val="28"/>
        </w:rPr>
        <w:t>планы.</w:t>
      </w:r>
    </w:p>
    <w:p w:rsidR="00C458C7" w:rsidRPr="00B14084" w:rsidRDefault="00C458C7" w:rsidP="00C458C7">
      <w:pPr>
        <w:pStyle w:val="1c"/>
        <w:spacing w:line="360" w:lineRule="auto"/>
        <w:rPr>
          <w:sz w:val="28"/>
          <w:szCs w:val="28"/>
        </w:rPr>
      </w:pPr>
      <w:r w:rsidRPr="00B14084">
        <w:rPr>
          <w:sz w:val="28"/>
          <w:szCs w:val="28"/>
        </w:rPr>
        <w:t>Создание и обработка текстовых материалов проводилась с использованием пакетов программ «Open Office.org. Professional. 2.0.1»</w:t>
      </w:r>
    </w:p>
    <w:p w:rsidR="00C458C7" w:rsidRPr="00B14084" w:rsidRDefault="00C458C7" w:rsidP="00C458C7">
      <w:pPr>
        <w:pStyle w:val="1c"/>
        <w:spacing w:line="360" w:lineRule="auto"/>
        <w:rPr>
          <w:sz w:val="28"/>
          <w:szCs w:val="28"/>
        </w:rPr>
      </w:pPr>
      <w:r w:rsidRPr="00B14084">
        <w:rPr>
          <w:sz w:val="28"/>
          <w:szCs w:val="28"/>
        </w:rPr>
        <w:t>Материалы, входящие в состав настоящего проекта, не содержат сведений, отнесённых законодательством к категории государственной тайны.</w:t>
      </w:r>
    </w:p>
    <w:p w:rsidR="00EC0F78" w:rsidRPr="001C0654" w:rsidRDefault="00EC0F78" w:rsidP="006B0454">
      <w:pPr>
        <w:pStyle w:val="1c"/>
      </w:pPr>
    </w:p>
    <w:p w:rsidR="00E8599C" w:rsidRPr="001C0654" w:rsidRDefault="00E8599C" w:rsidP="006B0454">
      <w:pPr>
        <w:jc w:val="center"/>
        <w:rPr>
          <w:b/>
          <w:sz w:val="32"/>
          <w:szCs w:val="32"/>
          <w:u w:val="single"/>
        </w:rPr>
      </w:pPr>
    </w:p>
    <w:p w:rsidR="00E8599C" w:rsidRPr="001C0654" w:rsidRDefault="00E8599C" w:rsidP="006B0454">
      <w:pPr>
        <w:jc w:val="center"/>
        <w:rPr>
          <w:b/>
          <w:sz w:val="32"/>
          <w:szCs w:val="32"/>
          <w:u w:val="single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C458C7" w:rsidRDefault="00C458C7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C458C7" w:rsidRDefault="00C458C7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C458C7" w:rsidRDefault="00C458C7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C458C7" w:rsidRDefault="00C458C7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C458C7" w:rsidRDefault="00C458C7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C458C7" w:rsidRDefault="00C458C7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C458C7" w:rsidRDefault="00C458C7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1C0654" w:rsidRDefault="001C0654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342949" w:rsidRDefault="00342949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342949" w:rsidRDefault="00342949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342949" w:rsidRDefault="00342949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342949" w:rsidRDefault="00342949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342949" w:rsidRDefault="00342949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342949" w:rsidRDefault="00342949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C458C7" w:rsidRDefault="00C458C7" w:rsidP="00C458C7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B14084">
        <w:rPr>
          <w:b/>
          <w:sz w:val="28"/>
          <w:szCs w:val="28"/>
          <w:u w:val="single"/>
        </w:rPr>
        <w:lastRenderedPageBreak/>
        <w:t xml:space="preserve">Содержание пояснительной записки том </w:t>
      </w:r>
      <w:r w:rsidRPr="00B14084">
        <w:rPr>
          <w:b/>
          <w:sz w:val="28"/>
          <w:szCs w:val="28"/>
          <w:u w:val="single"/>
          <w:lang w:val="en-US"/>
        </w:rPr>
        <w:t>II</w:t>
      </w:r>
      <w:r>
        <w:rPr>
          <w:b/>
          <w:sz w:val="28"/>
          <w:szCs w:val="28"/>
          <w:u w:val="single"/>
        </w:rPr>
        <w:t>:</w:t>
      </w:r>
    </w:p>
    <w:tbl>
      <w:tblPr>
        <w:tblW w:w="10206" w:type="dxa"/>
        <w:tblInd w:w="7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985"/>
        <w:gridCol w:w="6804"/>
        <w:gridCol w:w="1417"/>
      </w:tblGrid>
      <w:tr w:rsidR="00C458C7" w:rsidRPr="009E5DB1" w:rsidTr="00394B74">
        <w:trPr>
          <w:trHeight w:val="739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spacing w:before="240" w:after="240" w:line="360" w:lineRule="auto"/>
              <w:jc w:val="center"/>
              <w:rPr>
                <w:sz w:val="28"/>
                <w:szCs w:val="28"/>
              </w:rPr>
            </w:pPr>
            <w:r w:rsidRPr="009E5DB1">
              <w:rPr>
                <w:sz w:val="28"/>
                <w:szCs w:val="28"/>
              </w:rPr>
              <w:t>Обозначение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spacing w:before="240" w:after="240" w:line="360" w:lineRule="auto"/>
              <w:jc w:val="center"/>
              <w:rPr>
                <w:sz w:val="28"/>
                <w:szCs w:val="28"/>
              </w:rPr>
            </w:pPr>
            <w:r w:rsidRPr="009E5DB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spacing w:before="240" w:after="240" w:line="360" w:lineRule="auto"/>
              <w:jc w:val="center"/>
              <w:rPr>
                <w:sz w:val="28"/>
                <w:szCs w:val="28"/>
              </w:rPr>
            </w:pPr>
            <w:r w:rsidRPr="009E5DB1">
              <w:rPr>
                <w:sz w:val="28"/>
                <w:szCs w:val="28"/>
              </w:rPr>
              <w:t>Примеч</w:t>
            </w:r>
            <w:r w:rsidRPr="009E5DB1">
              <w:rPr>
                <w:sz w:val="28"/>
                <w:szCs w:val="28"/>
              </w:rPr>
              <w:t>а</w:t>
            </w:r>
            <w:r w:rsidRPr="009E5DB1">
              <w:rPr>
                <w:sz w:val="28"/>
                <w:szCs w:val="28"/>
              </w:rPr>
              <w:t>ние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sz w:val="28"/>
                <w:szCs w:val="28"/>
                <w:u w:val="single"/>
              </w:rPr>
            </w:pPr>
            <w:r w:rsidRPr="009E5DB1">
              <w:rPr>
                <w:sz w:val="28"/>
                <w:szCs w:val="28"/>
                <w:u w:val="single"/>
              </w:rPr>
              <w:t>6 – ГП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keepNext/>
              <w:spacing w:before="80" w:after="80" w:line="360" w:lineRule="auto"/>
              <w:outlineLvl w:val="6"/>
              <w:rPr>
                <w:bCs/>
                <w:sz w:val="28"/>
                <w:szCs w:val="28"/>
                <w:u w:val="single"/>
              </w:rPr>
            </w:pPr>
            <w:r w:rsidRPr="009E5DB1">
              <w:rPr>
                <w:bCs/>
                <w:sz w:val="28"/>
                <w:szCs w:val="28"/>
                <w:u w:val="single"/>
              </w:rPr>
              <w:t>Положения о территориальном планировании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spacing w:before="80" w:after="80" w:line="360" w:lineRule="auto"/>
              <w:jc w:val="center"/>
              <w:rPr>
                <w:sz w:val="28"/>
                <w:szCs w:val="28"/>
              </w:rPr>
            </w:pPr>
            <w:r w:rsidRPr="009E5DB1">
              <w:rPr>
                <w:sz w:val="28"/>
                <w:szCs w:val="28"/>
              </w:rPr>
              <w:t>стр.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spacing w:before="80" w:after="80" w:line="360" w:lineRule="auto"/>
              <w:rPr>
                <w:sz w:val="28"/>
                <w:szCs w:val="28"/>
              </w:rPr>
            </w:pPr>
            <w:r w:rsidRPr="009E5DB1">
              <w:rPr>
                <w:sz w:val="28"/>
                <w:szCs w:val="28"/>
              </w:rPr>
              <w:t>1  Введение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9E5DB1" w:rsidP="004F6880">
            <w:pPr>
              <w:spacing w:before="80" w:after="80" w:line="360" w:lineRule="auto"/>
              <w:jc w:val="center"/>
              <w:rPr>
                <w:sz w:val="28"/>
                <w:szCs w:val="28"/>
              </w:rPr>
            </w:pPr>
            <w:r w:rsidRPr="009E5DB1">
              <w:rPr>
                <w:sz w:val="28"/>
                <w:szCs w:val="28"/>
              </w:rPr>
              <w:t>2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spacing w:before="80" w:after="80" w:line="360" w:lineRule="auto"/>
              <w:rPr>
                <w:sz w:val="28"/>
                <w:szCs w:val="28"/>
              </w:rPr>
            </w:pPr>
            <w:r w:rsidRPr="009E5DB1">
              <w:rPr>
                <w:sz w:val="28"/>
                <w:szCs w:val="28"/>
              </w:rPr>
              <w:t>2  Основные цели и задачи Генерального плана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9E5DB1" w:rsidP="004F6880">
            <w:pPr>
              <w:spacing w:before="80" w:after="80" w:line="360" w:lineRule="auto"/>
              <w:jc w:val="center"/>
              <w:rPr>
                <w:sz w:val="28"/>
                <w:szCs w:val="28"/>
              </w:rPr>
            </w:pPr>
            <w:r w:rsidRPr="009E5DB1">
              <w:rPr>
                <w:sz w:val="28"/>
                <w:szCs w:val="28"/>
              </w:rPr>
              <w:t>3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spacing w:before="80" w:after="80" w:line="360" w:lineRule="auto"/>
              <w:rPr>
                <w:sz w:val="28"/>
                <w:szCs w:val="28"/>
              </w:rPr>
            </w:pPr>
            <w:r w:rsidRPr="009E5DB1">
              <w:rPr>
                <w:sz w:val="28"/>
                <w:szCs w:val="28"/>
              </w:rPr>
              <w:t>3  Выводы комплексного градостроительного анализа территорий. Территориальные ресурсы муниципальн</w:t>
            </w:r>
            <w:r w:rsidRPr="009E5DB1">
              <w:rPr>
                <w:sz w:val="28"/>
                <w:szCs w:val="28"/>
              </w:rPr>
              <w:t>о</w:t>
            </w:r>
            <w:r w:rsidRPr="009E5DB1">
              <w:rPr>
                <w:sz w:val="28"/>
                <w:szCs w:val="28"/>
              </w:rPr>
              <w:t>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9E5DB1" w:rsidP="004F6880">
            <w:pPr>
              <w:spacing w:before="80" w:after="80" w:line="360" w:lineRule="auto"/>
              <w:jc w:val="center"/>
              <w:rPr>
                <w:sz w:val="28"/>
                <w:szCs w:val="28"/>
              </w:rPr>
            </w:pPr>
            <w:r w:rsidRPr="009E5DB1">
              <w:rPr>
                <w:sz w:val="28"/>
                <w:szCs w:val="28"/>
              </w:rPr>
              <w:t>5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spacing w:line="360" w:lineRule="auto"/>
              <w:rPr>
                <w:sz w:val="28"/>
                <w:szCs w:val="28"/>
              </w:rPr>
            </w:pPr>
            <w:r w:rsidRPr="009E5DB1">
              <w:rPr>
                <w:sz w:val="28"/>
                <w:szCs w:val="28"/>
              </w:rPr>
              <w:t>4  Социально-экономические предпосылки град</w:t>
            </w:r>
            <w:r w:rsidRPr="009E5DB1">
              <w:rPr>
                <w:sz w:val="28"/>
                <w:szCs w:val="28"/>
              </w:rPr>
              <w:t>о</w:t>
            </w:r>
            <w:r w:rsidRPr="009E5DB1">
              <w:rPr>
                <w:sz w:val="28"/>
                <w:szCs w:val="28"/>
              </w:rPr>
              <w:t>строительного развития. Основные  направления соц</w:t>
            </w:r>
            <w:r w:rsidRPr="009E5DB1">
              <w:rPr>
                <w:sz w:val="28"/>
                <w:szCs w:val="28"/>
              </w:rPr>
              <w:t>и</w:t>
            </w:r>
            <w:r w:rsidRPr="009E5DB1">
              <w:rPr>
                <w:sz w:val="28"/>
                <w:szCs w:val="28"/>
              </w:rPr>
              <w:t xml:space="preserve">ально-экономического развития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9E5DB1" w:rsidP="004F6880">
            <w:pPr>
              <w:spacing w:before="80" w:after="80" w:line="360" w:lineRule="auto"/>
              <w:jc w:val="center"/>
              <w:rPr>
                <w:sz w:val="28"/>
                <w:szCs w:val="28"/>
              </w:rPr>
            </w:pPr>
            <w:r w:rsidRPr="009E5DB1">
              <w:rPr>
                <w:sz w:val="28"/>
                <w:szCs w:val="28"/>
              </w:rPr>
              <w:t>7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keepNext/>
              <w:spacing w:line="360" w:lineRule="auto"/>
              <w:outlineLvl w:val="0"/>
              <w:rPr>
                <w:kern w:val="28"/>
                <w:sz w:val="28"/>
                <w:szCs w:val="28"/>
              </w:rPr>
            </w:pPr>
            <w:r w:rsidRPr="009E5DB1">
              <w:rPr>
                <w:kern w:val="28"/>
                <w:sz w:val="28"/>
                <w:szCs w:val="28"/>
              </w:rPr>
              <w:t xml:space="preserve">4.1  Экономическая  база развития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9E5DB1" w:rsidP="004F6880">
            <w:pPr>
              <w:spacing w:before="80" w:after="80" w:line="360" w:lineRule="auto"/>
              <w:jc w:val="center"/>
              <w:rPr>
                <w:sz w:val="28"/>
                <w:szCs w:val="28"/>
              </w:rPr>
            </w:pPr>
            <w:r w:rsidRPr="009E5DB1">
              <w:rPr>
                <w:sz w:val="28"/>
                <w:szCs w:val="28"/>
              </w:rPr>
              <w:t>8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keepNext/>
              <w:spacing w:line="360" w:lineRule="auto"/>
              <w:outlineLvl w:val="0"/>
              <w:rPr>
                <w:kern w:val="28"/>
                <w:sz w:val="28"/>
                <w:szCs w:val="28"/>
              </w:rPr>
            </w:pPr>
            <w:r w:rsidRPr="009E5DB1">
              <w:rPr>
                <w:kern w:val="28"/>
                <w:sz w:val="28"/>
                <w:szCs w:val="28"/>
              </w:rPr>
              <w:t>4.1.1  Развитие промышленности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9E5DB1" w:rsidP="004F6880">
            <w:pPr>
              <w:spacing w:before="80" w:after="80" w:line="360" w:lineRule="auto"/>
              <w:jc w:val="center"/>
              <w:rPr>
                <w:sz w:val="28"/>
                <w:szCs w:val="28"/>
              </w:rPr>
            </w:pPr>
            <w:r w:rsidRPr="009E5DB1">
              <w:rPr>
                <w:sz w:val="28"/>
                <w:szCs w:val="28"/>
              </w:rPr>
              <w:t>8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keepNext/>
              <w:spacing w:line="360" w:lineRule="auto"/>
              <w:outlineLvl w:val="0"/>
              <w:rPr>
                <w:kern w:val="28"/>
                <w:sz w:val="28"/>
                <w:szCs w:val="28"/>
              </w:rPr>
            </w:pPr>
            <w:r w:rsidRPr="009E5DB1">
              <w:rPr>
                <w:kern w:val="28"/>
                <w:sz w:val="28"/>
                <w:szCs w:val="28"/>
              </w:rPr>
              <w:t>4.1.2  Развитие транспортного комплекса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9E5DB1" w:rsidP="004F6880">
            <w:pPr>
              <w:spacing w:before="80" w:after="80" w:line="360" w:lineRule="auto"/>
              <w:jc w:val="center"/>
              <w:rPr>
                <w:sz w:val="28"/>
                <w:szCs w:val="28"/>
              </w:rPr>
            </w:pPr>
            <w:r w:rsidRPr="009E5DB1">
              <w:rPr>
                <w:sz w:val="28"/>
                <w:szCs w:val="28"/>
              </w:rPr>
              <w:t>9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keepNext/>
              <w:spacing w:line="360" w:lineRule="auto"/>
              <w:outlineLvl w:val="0"/>
              <w:rPr>
                <w:kern w:val="28"/>
                <w:sz w:val="28"/>
                <w:szCs w:val="28"/>
              </w:rPr>
            </w:pPr>
            <w:r w:rsidRPr="009E5DB1">
              <w:rPr>
                <w:kern w:val="28"/>
                <w:sz w:val="28"/>
                <w:szCs w:val="28"/>
              </w:rPr>
              <w:t>4.1.3  Малое предпринимательство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9E5DB1" w:rsidP="004F6880">
            <w:pPr>
              <w:spacing w:before="80" w:after="80" w:line="360" w:lineRule="auto"/>
              <w:jc w:val="center"/>
              <w:rPr>
                <w:sz w:val="28"/>
                <w:szCs w:val="28"/>
              </w:rPr>
            </w:pPr>
            <w:r w:rsidRPr="009E5DB1">
              <w:rPr>
                <w:sz w:val="28"/>
                <w:szCs w:val="28"/>
              </w:rPr>
              <w:t>9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keepNext/>
              <w:spacing w:line="360" w:lineRule="auto"/>
              <w:outlineLvl w:val="0"/>
              <w:rPr>
                <w:kern w:val="28"/>
                <w:sz w:val="28"/>
                <w:szCs w:val="28"/>
              </w:rPr>
            </w:pPr>
            <w:r w:rsidRPr="009E5DB1">
              <w:rPr>
                <w:kern w:val="28"/>
                <w:sz w:val="28"/>
                <w:szCs w:val="28"/>
              </w:rPr>
              <w:t>4.1.4  Развитие потребительского рынка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9E5DB1">
            <w:pPr>
              <w:spacing w:before="80" w:after="80" w:line="360" w:lineRule="auto"/>
              <w:jc w:val="center"/>
              <w:rPr>
                <w:sz w:val="28"/>
                <w:szCs w:val="28"/>
              </w:rPr>
            </w:pPr>
            <w:r w:rsidRPr="009E5DB1">
              <w:rPr>
                <w:sz w:val="28"/>
                <w:szCs w:val="28"/>
              </w:rPr>
              <w:t>1</w:t>
            </w:r>
            <w:r w:rsidR="009E5DB1" w:rsidRPr="009E5DB1">
              <w:rPr>
                <w:sz w:val="28"/>
                <w:szCs w:val="28"/>
              </w:rPr>
              <w:t>1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keepNext/>
              <w:spacing w:line="360" w:lineRule="auto"/>
              <w:outlineLvl w:val="0"/>
              <w:rPr>
                <w:color w:val="000000"/>
                <w:kern w:val="28"/>
                <w:sz w:val="28"/>
                <w:szCs w:val="28"/>
              </w:rPr>
            </w:pPr>
            <w:r w:rsidRPr="009E5DB1">
              <w:rPr>
                <w:color w:val="000000"/>
                <w:kern w:val="28"/>
                <w:sz w:val="28"/>
                <w:szCs w:val="28"/>
              </w:rPr>
              <w:t>4.2  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9E5DB1" w:rsidP="004F6880">
            <w:pPr>
              <w:spacing w:before="80" w:after="80" w:line="360" w:lineRule="auto"/>
              <w:jc w:val="center"/>
              <w:rPr>
                <w:iCs/>
                <w:sz w:val="28"/>
                <w:szCs w:val="28"/>
              </w:rPr>
            </w:pPr>
            <w:r w:rsidRPr="009E5DB1">
              <w:rPr>
                <w:iCs/>
                <w:sz w:val="28"/>
                <w:szCs w:val="28"/>
              </w:rPr>
              <w:t>12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keepNext/>
              <w:spacing w:line="360" w:lineRule="auto"/>
              <w:outlineLvl w:val="0"/>
              <w:rPr>
                <w:color w:val="000000"/>
                <w:kern w:val="28"/>
                <w:sz w:val="28"/>
                <w:szCs w:val="28"/>
              </w:rPr>
            </w:pPr>
            <w:r w:rsidRPr="009E5DB1">
              <w:rPr>
                <w:bCs/>
                <w:color w:val="000000"/>
                <w:kern w:val="28"/>
                <w:sz w:val="28"/>
                <w:szCs w:val="28"/>
              </w:rPr>
              <w:t>5  Стратегические направления градостроительного развития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9E5DB1" w:rsidP="004F6880">
            <w:pPr>
              <w:spacing w:before="80" w:after="80" w:line="360" w:lineRule="auto"/>
              <w:jc w:val="center"/>
              <w:rPr>
                <w:iCs/>
                <w:sz w:val="28"/>
                <w:szCs w:val="28"/>
              </w:rPr>
            </w:pPr>
            <w:r w:rsidRPr="009E5DB1">
              <w:rPr>
                <w:iCs/>
                <w:sz w:val="28"/>
                <w:szCs w:val="28"/>
              </w:rPr>
              <w:t>17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C458C7">
            <w:pPr>
              <w:keepNext/>
              <w:spacing w:line="360" w:lineRule="auto"/>
              <w:outlineLvl w:val="0"/>
              <w:rPr>
                <w:color w:val="000000"/>
                <w:kern w:val="28"/>
                <w:sz w:val="28"/>
                <w:szCs w:val="28"/>
              </w:rPr>
            </w:pPr>
            <w:r w:rsidRPr="009E5DB1">
              <w:rPr>
                <w:bCs/>
                <w:color w:val="000000"/>
                <w:kern w:val="28"/>
                <w:sz w:val="28"/>
                <w:szCs w:val="28"/>
              </w:rPr>
              <w:t>5.1  Концепция градостроительного  развития МО «Б</w:t>
            </w:r>
            <w:r w:rsidRPr="009E5DB1">
              <w:rPr>
                <w:bCs/>
                <w:color w:val="000000"/>
                <w:kern w:val="28"/>
                <w:sz w:val="28"/>
                <w:szCs w:val="28"/>
              </w:rPr>
              <w:t>е</w:t>
            </w:r>
            <w:r w:rsidRPr="009E5DB1">
              <w:rPr>
                <w:bCs/>
                <w:color w:val="000000"/>
                <w:kern w:val="28"/>
                <w:sz w:val="28"/>
                <w:szCs w:val="28"/>
              </w:rPr>
              <w:t>лосельское сельское поселение»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9E5DB1" w:rsidP="004F6880">
            <w:pPr>
              <w:spacing w:before="80" w:after="80" w:line="360" w:lineRule="auto"/>
              <w:jc w:val="center"/>
              <w:rPr>
                <w:iCs/>
                <w:sz w:val="28"/>
                <w:szCs w:val="28"/>
              </w:rPr>
            </w:pPr>
            <w:r w:rsidRPr="009E5DB1">
              <w:rPr>
                <w:iCs/>
                <w:sz w:val="28"/>
                <w:szCs w:val="28"/>
              </w:rPr>
              <w:t>17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keepNext/>
              <w:spacing w:line="360" w:lineRule="auto"/>
              <w:outlineLvl w:val="0"/>
              <w:rPr>
                <w:color w:val="000000"/>
                <w:kern w:val="28"/>
                <w:sz w:val="28"/>
                <w:szCs w:val="28"/>
              </w:rPr>
            </w:pPr>
            <w:r w:rsidRPr="009E5DB1">
              <w:rPr>
                <w:color w:val="000000"/>
                <w:kern w:val="28"/>
                <w:sz w:val="28"/>
                <w:szCs w:val="28"/>
              </w:rPr>
              <w:t>5.2 Основные мероприятия Генерального плана по ра</w:t>
            </w:r>
            <w:r w:rsidRPr="009E5DB1">
              <w:rPr>
                <w:color w:val="000000"/>
                <w:kern w:val="28"/>
                <w:sz w:val="28"/>
                <w:szCs w:val="28"/>
              </w:rPr>
              <w:t>з</w:t>
            </w:r>
            <w:r w:rsidRPr="009E5DB1">
              <w:rPr>
                <w:color w:val="000000"/>
                <w:kern w:val="28"/>
                <w:sz w:val="28"/>
                <w:szCs w:val="28"/>
              </w:rPr>
              <w:t>витию функционально - пространственной среды 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9E5DB1" w:rsidP="004F6880">
            <w:pPr>
              <w:spacing w:before="80" w:after="80" w:line="360" w:lineRule="auto"/>
              <w:jc w:val="center"/>
              <w:rPr>
                <w:iCs/>
                <w:sz w:val="28"/>
                <w:szCs w:val="28"/>
              </w:rPr>
            </w:pPr>
            <w:r w:rsidRPr="009E5DB1">
              <w:rPr>
                <w:iCs/>
                <w:sz w:val="28"/>
                <w:szCs w:val="28"/>
              </w:rPr>
              <w:t>19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keepNext/>
              <w:spacing w:line="360" w:lineRule="auto"/>
              <w:outlineLvl w:val="0"/>
              <w:rPr>
                <w:bCs/>
                <w:color w:val="000000"/>
                <w:kern w:val="28"/>
                <w:sz w:val="28"/>
                <w:szCs w:val="28"/>
              </w:rPr>
            </w:pPr>
            <w:r w:rsidRPr="009E5DB1">
              <w:rPr>
                <w:bCs/>
                <w:color w:val="000000"/>
                <w:kern w:val="28"/>
                <w:sz w:val="28"/>
                <w:szCs w:val="28"/>
              </w:rPr>
              <w:t>5.3 Проектное функциональное зонирование террит</w:t>
            </w:r>
            <w:r w:rsidRPr="009E5DB1">
              <w:rPr>
                <w:bCs/>
                <w:color w:val="000000"/>
                <w:kern w:val="28"/>
                <w:sz w:val="28"/>
                <w:szCs w:val="28"/>
              </w:rPr>
              <w:t>о</w:t>
            </w:r>
            <w:r w:rsidRPr="009E5DB1">
              <w:rPr>
                <w:bCs/>
                <w:color w:val="000000"/>
                <w:kern w:val="28"/>
                <w:sz w:val="28"/>
                <w:szCs w:val="28"/>
              </w:rPr>
              <w:t>рии. Мероприятия по оптимизации функционального зонирования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9E5DB1">
            <w:pPr>
              <w:spacing w:before="80" w:after="80" w:line="360" w:lineRule="auto"/>
              <w:jc w:val="center"/>
              <w:rPr>
                <w:iCs/>
                <w:sz w:val="28"/>
                <w:szCs w:val="28"/>
              </w:rPr>
            </w:pPr>
            <w:r w:rsidRPr="009E5DB1">
              <w:rPr>
                <w:iCs/>
                <w:sz w:val="28"/>
                <w:szCs w:val="28"/>
              </w:rPr>
              <w:t>2</w:t>
            </w:r>
            <w:r w:rsidR="009E5DB1" w:rsidRPr="009E5DB1">
              <w:rPr>
                <w:iCs/>
                <w:sz w:val="28"/>
                <w:szCs w:val="28"/>
              </w:rPr>
              <w:t>0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E5DB1">
              <w:rPr>
                <w:color w:val="000000"/>
                <w:sz w:val="28"/>
                <w:szCs w:val="28"/>
              </w:rPr>
              <w:t>5.4 Зоны ограничений на использование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9E5DB1" w:rsidP="004F6880">
            <w:pPr>
              <w:spacing w:before="80" w:after="80" w:line="360" w:lineRule="auto"/>
              <w:jc w:val="center"/>
              <w:rPr>
                <w:iCs/>
                <w:sz w:val="28"/>
                <w:szCs w:val="28"/>
              </w:rPr>
            </w:pPr>
            <w:r w:rsidRPr="009E5DB1">
              <w:rPr>
                <w:iCs/>
                <w:sz w:val="28"/>
                <w:szCs w:val="28"/>
              </w:rPr>
              <w:t>22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E5DB1">
              <w:rPr>
                <w:color w:val="000000"/>
                <w:sz w:val="28"/>
                <w:szCs w:val="28"/>
              </w:rPr>
              <w:t>5.4.1  Охрана культурного наследия. Основные мер</w:t>
            </w:r>
            <w:r w:rsidRPr="009E5DB1">
              <w:rPr>
                <w:color w:val="000000"/>
                <w:sz w:val="28"/>
                <w:szCs w:val="28"/>
              </w:rPr>
              <w:t>о</w:t>
            </w:r>
            <w:r w:rsidRPr="009E5DB1">
              <w:rPr>
                <w:color w:val="000000"/>
                <w:sz w:val="28"/>
                <w:szCs w:val="28"/>
              </w:rPr>
              <w:t>приятия по охране объектов культурного наследия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9E5DB1" w:rsidP="004F6880">
            <w:pPr>
              <w:spacing w:before="80" w:after="80" w:line="360" w:lineRule="auto"/>
              <w:jc w:val="center"/>
              <w:rPr>
                <w:iCs/>
                <w:sz w:val="28"/>
                <w:szCs w:val="28"/>
              </w:rPr>
            </w:pPr>
            <w:r w:rsidRPr="009E5DB1">
              <w:rPr>
                <w:iCs/>
                <w:sz w:val="28"/>
                <w:szCs w:val="28"/>
              </w:rPr>
              <w:t>24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9E5DB1">
              <w:rPr>
                <w:bCs/>
                <w:sz w:val="28"/>
                <w:szCs w:val="28"/>
              </w:rPr>
              <w:t>6  Градостроительные мероприятия Генерального пл</w:t>
            </w:r>
            <w:r w:rsidRPr="009E5DB1">
              <w:rPr>
                <w:bCs/>
                <w:sz w:val="28"/>
                <w:szCs w:val="28"/>
              </w:rPr>
              <w:t>а</w:t>
            </w:r>
            <w:r w:rsidRPr="009E5DB1">
              <w:rPr>
                <w:bCs/>
                <w:sz w:val="28"/>
                <w:szCs w:val="28"/>
              </w:rPr>
              <w:t>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9E5DB1" w:rsidP="004F6880">
            <w:pPr>
              <w:spacing w:before="80" w:after="80" w:line="360" w:lineRule="auto"/>
              <w:jc w:val="center"/>
              <w:rPr>
                <w:iCs/>
                <w:sz w:val="28"/>
                <w:szCs w:val="28"/>
              </w:rPr>
            </w:pPr>
            <w:r w:rsidRPr="009E5DB1">
              <w:rPr>
                <w:iCs/>
                <w:sz w:val="28"/>
                <w:szCs w:val="28"/>
              </w:rPr>
              <w:t>26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9E5DB1">
              <w:rPr>
                <w:bCs/>
                <w:sz w:val="28"/>
                <w:szCs w:val="28"/>
              </w:rPr>
              <w:t>6.1  Организация отдыха и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9E5DB1" w:rsidP="004F6880">
            <w:pPr>
              <w:spacing w:before="80" w:after="80" w:line="360" w:lineRule="auto"/>
              <w:jc w:val="center"/>
              <w:rPr>
                <w:iCs/>
                <w:sz w:val="28"/>
                <w:szCs w:val="28"/>
              </w:rPr>
            </w:pPr>
            <w:r w:rsidRPr="009E5DB1">
              <w:rPr>
                <w:iCs/>
                <w:sz w:val="28"/>
                <w:szCs w:val="28"/>
              </w:rPr>
              <w:t>26</w:t>
            </w:r>
          </w:p>
        </w:tc>
      </w:tr>
      <w:tr w:rsidR="009E5DB1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5DB1" w:rsidRPr="009E5DB1" w:rsidRDefault="009E5DB1" w:rsidP="004F6880">
            <w:pPr>
              <w:spacing w:before="80" w:after="80" w:line="360" w:lineRule="auto"/>
              <w:ind w:firstLine="142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5DB1" w:rsidRPr="009E5DB1" w:rsidRDefault="009E5DB1" w:rsidP="004F688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6.2 Развитие транспортной инфраструктуры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5DB1" w:rsidRPr="009E5DB1" w:rsidRDefault="009E5DB1" w:rsidP="004F6880">
            <w:pPr>
              <w:spacing w:before="80" w:after="80"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28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pStyle w:val="affe"/>
              <w:spacing w:line="360" w:lineRule="auto"/>
              <w:ind w:firstLine="0"/>
              <w:jc w:val="left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5DB1">
              <w:rPr>
                <w:rFonts w:ascii="Times New Roman" w:hAnsi="Times New Roman" w:cs="Times New Roman"/>
                <w:bCs/>
                <w:sz w:val="28"/>
                <w:szCs w:val="28"/>
              </w:rPr>
              <w:t>6.2.1. Железнодорожный транспорт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9E5DB1" w:rsidP="004F6880">
            <w:pPr>
              <w:spacing w:before="80" w:after="80" w:line="360" w:lineRule="auto"/>
              <w:jc w:val="center"/>
              <w:rPr>
                <w:iCs/>
                <w:sz w:val="28"/>
                <w:szCs w:val="28"/>
              </w:rPr>
            </w:pPr>
            <w:r w:rsidRPr="009E5DB1">
              <w:rPr>
                <w:iCs/>
                <w:sz w:val="28"/>
                <w:szCs w:val="28"/>
              </w:rPr>
              <w:t>28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spacing w:before="80" w:after="80" w:line="360" w:lineRule="auto"/>
              <w:ind w:firstLine="142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pStyle w:val="affe"/>
              <w:spacing w:line="360" w:lineRule="auto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5DB1">
              <w:rPr>
                <w:rFonts w:ascii="Times New Roman" w:hAnsi="Times New Roman" w:cs="Times New Roman"/>
                <w:bCs/>
                <w:sz w:val="28"/>
                <w:szCs w:val="28"/>
              </w:rPr>
              <w:t>6.2.2  Внешние автомобильные дороги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9E5DB1" w:rsidP="004F6880">
            <w:pPr>
              <w:spacing w:before="80" w:after="80" w:line="360" w:lineRule="auto"/>
              <w:jc w:val="center"/>
              <w:rPr>
                <w:iCs/>
                <w:sz w:val="28"/>
                <w:szCs w:val="28"/>
              </w:rPr>
            </w:pPr>
            <w:r w:rsidRPr="009E5DB1">
              <w:rPr>
                <w:iCs/>
                <w:sz w:val="28"/>
                <w:szCs w:val="28"/>
              </w:rPr>
              <w:t>28</w:t>
            </w:r>
          </w:p>
        </w:tc>
      </w:tr>
      <w:tr w:rsidR="009E5DB1" w:rsidRPr="009E5DB1" w:rsidTr="00394B74">
        <w:trPr>
          <w:trHeight w:val="1575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E5DB1" w:rsidRPr="009E5DB1" w:rsidRDefault="009E5DB1" w:rsidP="004F6880">
            <w:pPr>
              <w:spacing w:before="80" w:after="80" w:line="360" w:lineRule="auto"/>
              <w:ind w:firstLine="142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5DB1" w:rsidRPr="009E5DB1" w:rsidRDefault="009E5DB1" w:rsidP="004F6880">
            <w:pPr>
              <w:pStyle w:val="affe"/>
              <w:spacing w:line="360" w:lineRule="auto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6.3 Градостроительные мероприятия обеспечивающие формирование среды жизнедеятельности с учетом</w:t>
            </w:r>
            <w:r w:rsidR="009C504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</w:t>
            </w:r>
            <w:r w:rsidR="009C5044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9C5044">
              <w:rPr>
                <w:rFonts w:ascii="Times New Roman" w:hAnsi="Times New Roman" w:cs="Times New Roman"/>
                <w:bCs/>
                <w:sz w:val="28"/>
                <w:szCs w:val="28"/>
              </w:rPr>
              <w:t>требности инвалидов и маломобильных групп насел</w:t>
            </w:r>
            <w:r w:rsidR="009C5044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9C5044">
              <w:rPr>
                <w:rFonts w:ascii="Times New Roman" w:hAnsi="Times New Roman" w:cs="Times New Roman"/>
                <w:bCs/>
                <w:sz w:val="28"/>
                <w:szCs w:val="28"/>
              </w:rPr>
              <w:t>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E5DB1" w:rsidRPr="009E5DB1" w:rsidRDefault="009C5044" w:rsidP="004F6880">
            <w:pPr>
              <w:spacing w:before="80" w:after="80"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28</w:t>
            </w:r>
          </w:p>
        </w:tc>
      </w:tr>
      <w:tr w:rsidR="009C5044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C5044" w:rsidRPr="009E5DB1" w:rsidRDefault="009C5044" w:rsidP="004F6880">
            <w:pPr>
              <w:spacing w:before="80" w:after="80" w:line="360" w:lineRule="auto"/>
              <w:ind w:firstLine="142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5044" w:rsidRDefault="009C5044" w:rsidP="004F6880">
            <w:pPr>
              <w:pStyle w:val="affe"/>
              <w:spacing w:line="360" w:lineRule="auto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6.4 Инженерная подготовка территории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C5044" w:rsidRDefault="009C5044" w:rsidP="004F6880">
            <w:pPr>
              <w:spacing w:before="80" w:after="80"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</w:p>
        </w:tc>
      </w:tr>
      <w:tr w:rsidR="009C5044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C5044" w:rsidRPr="009E5DB1" w:rsidRDefault="009C5044" w:rsidP="004F6880">
            <w:pPr>
              <w:spacing w:before="80" w:after="80" w:line="360" w:lineRule="auto"/>
              <w:ind w:firstLine="142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5044" w:rsidRDefault="009C5044" w:rsidP="004F6880">
            <w:pPr>
              <w:pStyle w:val="affe"/>
              <w:spacing w:line="360" w:lineRule="auto"/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6.4.1 Вертикальная планировка организация поверхн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стного стока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C5044" w:rsidRDefault="009C5044" w:rsidP="004F6880">
            <w:pPr>
              <w:spacing w:before="80" w:after="80" w:line="360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spacing w:line="360" w:lineRule="auto"/>
              <w:ind w:firstLine="142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9E5DB1">
            <w:pPr>
              <w:pStyle w:val="affe"/>
              <w:spacing w:after="0" w:line="360" w:lineRule="auto"/>
              <w:ind w:firstLine="0"/>
              <w:jc w:val="left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E5DB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6.4.</w:t>
            </w:r>
            <w:r w:rsidR="009E5DB1" w:rsidRPr="009E5DB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2</w:t>
            </w:r>
            <w:r w:rsidRPr="009E5DB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 Защита территории от подтопления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9E5DB1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 w:rsidRPr="009E5DB1">
              <w:rPr>
                <w:iCs/>
                <w:sz w:val="28"/>
                <w:szCs w:val="28"/>
              </w:rPr>
              <w:t>3</w:t>
            </w:r>
            <w:r w:rsidR="009E5DB1" w:rsidRPr="009E5DB1">
              <w:rPr>
                <w:iCs/>
                <w:sz w:val="28"/>
                <w:szCs w:val="28"/>
              </w:rPr>
              <w:t>0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spacing w:line="360" w:lineRule="auto"/>
              <w:ind w:firstLine="142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pStyle w:val="affe"/>
              <w:spacing w:after="0" w:line="360" w:lineRule="auto"/>
              <w:ind w:firstLine="0"/>
              <w:jc w:val="left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E5DB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7  Градостроительные мероприятия по охране окр</w:t>
            </w:r>
            <w:r w:rsidRPr="009E5DB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у</w:t>
            </w:r>
            <w:r w:rsidRPr="009E5DB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жающей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9E5DB1" w:rsidP="004F6880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 w:rsidRPr="009E5DB1">
              <w:rPr>
                <w:iCs/>
                <w:sz w:val="28"/>
                <w:szCs w:val="28"/>
              </w:rPr>
              <w:t>32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spacing w:line="360" w:lineRule="auto"/>
              <w:ind w:firstLine="142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pStyle w:val="affe"/>
              <w:spacing w:after="0" w:line="360" w:lineRule="auto"/>
              <w:ind w:firstLine="0"/>
              <w:jc w:val="left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E5DB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8  Мероприятия по предупреждению возникновения чрезвычайных ситуаций природного и техногенного характера и воздействия их последствий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9E5DB1" w:rsidP="004F6880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 w:rsidRPr="009E5DB1">
              <w:rPr>
                <w:iCs/>
                <w:sz w:val="28"/>
                <w:szCs w:val="28"/>
              </w:rPr>
              <w:t>36</w:t>
            </w:r>
          </w:p>
        </w:tc>
      </w:tr>
      <w:tr w:rsidR="00C458C7" w:rsidRPr="009E5DB1" w:rsidTr="004F6880"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C458C7" w:rsidP="004F6880">
            <w:pPr>
              <w:spacing w:line="360" w:lineRule="auto"/>
              <w:ind w:firstLine="142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58C7" w:rsidRPr="009E5DB1" w:rsidRDefault="00C458C7" w:rsidP="004F6880">
            <w:pPr>
              <w:pStyle w:val="affe"/>
              <w:spacing w:after="0" w:line="360" w:lineRule="auto"/>
              <w:ind w:firstLine="0"/>
              <w:jc w:val="left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E5DB1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9  Основные  технико-экономические  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58C7" w:rsidRPr="009E5DB1" w:rsidRDefault="009E5DB1" w:rsidP="004F6880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 w:rsidRPr="009E5DB1">
              <w:rPr>
                <w:iCs/>
                <w:sz w:val="28"/>
                <w:szCs w:val="28"/>
              </w:rPr>
              <w:t>38</w:t>
            </w:r>
          </w:p>
        </w:tc>
      </w:tr>
    </w:tbl>
    <w:p w:rsidR="00C458C7" w:rsidRPr="00B14084" w:rsidRDefault="00C458C7" w:rsidP="00C458C7">
      <w:pPr>
        <w:pStyle w:val="af6"/>
        <w:spacing w:line="360" w:lineRule="auto"/>
        <w:outlineLvl w:val="0"/>
        <w:rPr>
          <w:rFonts w:ascii="Times New Roman" w:hAnsi="Times New Roman"/>
          <w:i/>
          <w:sz w:val="28"/>
          <w:szCs w:val="28"/>
        </w:rPr>
      </w:pPr>
    </w:p>
    <w:p w:rsidR="00C458C7" w:rsidRPr="00B14084" w:rsidRDefault="00C458C7" w:rsidP="00C458C7">
      <w:pPr>
        <w:pStyle w:val="10"/>
        <w:tabs>
          <w:tab w:val="left" w:pos="1418"/>
          <w:tab w:val="left" w:pos="1560"/>
        </w:tabs>
        <w:spacing w:before="0" w:after="0" w:line="360" w:lineRule="auto"/>
        <w:ind w:right="170" w:firstLine="0"/>
        <w:rPr>
          <w:rFonts w:ascii="Times New Roman" w:hAnsi="Times New Roman"/>
          <w:sz w:val="28"/>
          <w:szCs w:val="28"/>
        </w:rPr>
      </w:pPr>
    </w:p>
    <w:p w:rsidR="001C0654" w:rsidRPr="00C458C7" w:rsidRDefault="001C0654" w:rsidP="002F7341">
      <w:pPr>
        <w:pStyle w:val="10"/>
        <w:tabs>
          <w:tab w:val="left" w:pos="1418"/>
          <w:tab w:val="left" w:pos="1560"/>
        </w:tabs>
        <w:spacing w:before="0" w:after="0" w:line="360" w:lineRule="auto"/>
        <w:ind w:left="170" w:right="170"/>
        <w:jc w:val="center"/>
        <w:rPr>
          <w:rFonts w:ascii="Times New Roman" w:hAnsi="Times New Roman"/>
          <w:b/>
          <w:sz w:val="28"/>
          <w:szCs w:val="28"/>
        </w:rPr>
      </w:pPr>
      <w:r w:rsidRPr="00C458C7">
        <w:rPr>
          <w:rFonts w:ascii="Times New Roman" w:hAnsi="Times New Roman"/>
          <w:b/>
          <w:sz w:val="28"/>
          <w:szCs w:val="28"/>
        </w:rPr>
        <w:t>1. Введение</w:t>
      </w:r>
    </w:p>
    <w:p w:rsidR="001C0654" w:rsidRDefault="001C0654" w:rsidP="001C0654">
      <w:pPr>
        <w:pStyle w:val="10"/>
        <w:tabs>
          <w:tab w:val="left" w:pos="1418"/>
          <w:tab w:val="left" w:pos="1560"/>
        </w:tabs>
        <w:spacing w:before="0" w:after="0" w:line="360" w:lineRule="auto"/>
        <w:ind w:left="170" w:right="170"/>
        <w:rPr>
          <w:rFonts w:ascii="Times New Roman" w:hAnsi="Times New Roman"/>
          <w:sz w:val="28"/>
          <w:szCs w:val="28"/>
        </w:rPr>
      </w:pPr>
    </w:p>
    <w:p w:rsidR="001C0654" w:rsidRPr="00B14084" w:rsidRDefault="001C0654" w:rsidP="001C0654">
      <w:pPr>
        <w:pStyle w:val="10"/>
        <w:tabs>
          <w:tab w:val="left" w:pos="1418"/>
          <w:tab w:val="left" w:pos="1560"/>
        </w:tabs>
        <w:spacing w:before="0" w:after="0" w:line="360" w:lineRule="auto"/>
        <w:ind w:left="170" w:right="170"/>
        <w:rPr>
          <w:rFonts w:ascii="Times New Roman" w:hAnsi="Times New Roman"/>
          <w:sz w:val="28"/>
          <w:szCs w:val="28"/>
        </w:rPr>
      </w:pPr>
      <w:r w:rsidRPr="00B14084">
        <w:rPr>
          <w:rFonts w:ascii="Times New Roman" w:hAnsi="Times New Roman"/>
          <w:sz w:val="28"/>
          <w:szCs w:val="28"/>
        </w:rPr>
        <w:t>Содержание Генерального плана определено статьей 23 Градостроител</w:t>
      </w:r>
      <w:r w:rsidRPr="00B14084">
        <w:rPr>
          <w:rFonts w:ascii="Times New Roman" w:hAnsi="Times New Roman"/>
          <w:sz w:val="28"/>
          <w:szCs w:val="28"/>
        </w:rPr>
        <w:t>ь</w:t>
      </w:r>
      <w:r w:rsidRPr="00B14084">
        <w:rPr>
          <w:rFonts w:ascii="Times New Roman" w:hAnsi="Times New Roman"/>
          <w:sz w:val="28"/>
          <w:szCs w:val="28"/>
        </w:rPr>
        <w:t>ного кодекса Российской Федерации. Генеральный план содержит положения о территориальном планировании и соответствующие карты (схемы).</w:t>
      </w:r>
    </w:p>
    <w:p w:rsidR="001C0654" w:rsidRPr="00B14084" w:rsidRDefault="001C0654" w:rsidP="001C0654">
      <w:pPr>
        <w:pStyle w:val="10"/>
        <w:tabs>
          <w:tab w:val="left" w:pos="1418"/>
          <w:tab w:val="left" w:pos="1560"/>
        </w:tabs>
        <w:spacing w:before="0" w:after="0" w:line="360" w:lineRule="auto"/>
        <w:ind w:left="170" w:right="170"/>
        <w:rPr>
          <w:rFonts w:ascii="Times New Roman" w:hAnsi="Times New Roman"/>
          <w:sz w:val="28"/>
          <w:szCs w:val="28"/>
        </w:rPr>
      </w:pPr>
      <w:r w:rsidRPr="00B14084">
        <w:rPr>
          <w:rFonts w:ascii="Times New Roman" w:hAnsi="Times New Roman"/>
          <w:sz w:val="28"/>
          <w:szCs w:val="28"/>
        </w:rPr>
        <w:t>Положения о территориальном планировании включают в себя:</w:t>
      </w:r>
    </w:p>
    <w:p w:rsidR="001C0654" w:rsidRPr="00B14084" w:rsidRDefault="001C0654" w:rsidP="001C0654">
      <w:pPr>
        <w:pStyle w:val="10"/>
        <w:numPr>
          <w:ilvl w:val="0"/>
          <w:numId w:val="25"/>
        </w:numPr>
        <w:tabs>
          <w:tab w:val="left" w:pos="1418"/>
          <w:tab w:val="left" w:pos="1560"/>
        </w:tabs>
        <w:overflowPunct w:val="0"/>
        <w:autoSpaceDE w:val="0"/>
        <w:autoSpaceDN w:val="0"/>
        <w:adjustRightInd w:val="0"/>
        <w:spacing w:before="0" w:after="0" w:line="360" w:lineRule="auto"/>
        <w:ind w:right="170"/>
        <w:textAlignment w:val="baseline"/>
        <w:rPr>
          <w:rFonts w:ascii="Times New Roman" w:hAnsi="Times New Roman"/>
          <w:sz w:val="28"/>
          <w:szCs w:val="28"/>
        </w:rPr>
      </w:pPr>
      <w:r w:rsidRPr="00B14084">
        <w:rPr>
          <w:rFonts w:ascii="Times New Roman" w:hAnsi="Times New Roman"/>
          <w:sz w:val="28"/>
          <w:szCs w:val="28"/>
        </w:rPr>
        <w:t>цели и задачи территориального планирования;</w:t>
      </w:r>
    </w:p>
    <w:p w:rsidR="001C0654" w:rsidRPr="00B14084" w:rsidRDefault="001C0654" w:rsidP="001C0654">
      <w:pPr>
        <w:pStyle w:val="10"/>
        <w:numPr>
          <w:ilvl w:val="0"/>
          <w:numId w:val="25"/>
        </w:numPr>
        <w:tabs>
          <w:tab w:val="left" w:pos="1418"/>
          <w:tab w:val="left" w:pos="1560"/>
        </w:tabs>
        <w:overflowPunct w:val="0"/>
        <w:autoSpaceDE w:val="0"/>
        <w:autoSpaceDN w:val="0"/>
        <w:adjustRightInd w:val="0"/>
        <w:spacing w:before="0" w:after="0" w:line="360" w:lineRule="auto"/>
        <w:ind w:right="170"/>
        <w:textAlignment w:val="baseline"/>
        <w:rPr>
          <w:rFonts w:ascii="Times New Roman" w:hAnsi="Times New Roman"/>
          <w:sz w:val="28"/>
          <w:szCs w:val="28"/>
        </w:rPr>
      </w:pPr>
      <w:r w:rsidRPr="00B14084">
        <w:rPr>
          <w:rFonts w:ascii="Times New Roman" w:hAnsi="Times New Roman"/>
          <w:sz w:val="28"/>
          <w:szCs w:val="28"/>
        </w:rPr>
        <w:t>перечень мероприятий по территориальному планированию с указ</w:t>
      </w:r>
      <w:r w:rsidRPr="00B14084">
        <w:rPr>
          <w:rFonts w:ascii="Times New Roman" w:hAnsi="Times New Roman"/>
          <w:sz w:val="28"/>
          <w:szCs w:val="28"/>
        </w:rPr>
        <w:t>а</w:t>
      </w:r>
      <w:r w:rsidRPr="00B14084">
        <w:rPr>
          <w:rFonts w:ascii="Times New Roman" w:hAnsi="Times New Roman"/>
          <w:sz w:val="28"/>
          <w:szCs w:val="28"/>
        </w:rPr>
        <w:t>нием последовательности их выполнения.</w:t>
      </w:r>
    </w:p>
    <w:p w:rsidR="001C0654" w:rsidRPr="00B14084" w:rsidRDefault="001C0654" w:rsidP="001C0654">
      <w:pPr>
        <w:spacing w:after="120" w:line="360" w:lineRule="auto"/>
        <w:ind w:firstLine="720"/>
        <w:jc w:val="both"/>
        <w:rPr>
          <w:sz w:val="28"/>
          <w:szCs w:val="28"/>
        </w:rPr>
      </w:pPr>
      <w:r w:rsidRPr="00B14084">
        <w:rPr>
          <w:sz w:val="28"/>
          <w:szCs w:val="28"/>
        </w:rPr>
        <w:t>Проект выполнен на электронной растровой топографической съемке, пр</w:t>
      </w:r>
      <w:r w:rsidRPr="00B14084">
        <w:rPr>
          <w:sz w:val="28"/>
          <w:szCs w:val="28"/>
        </w:rPr>
        <w:t>е</w:t>
      </w:r>
      <w:r w:rsidRPr="00B14084">
        <w:rPr>
          <w:sz w:val="28"/>
          <w:szCs w:val="28"/>
        </w:rPr>
        <w:t xml:space="preserve">доставленной Комитетом архитектуры и градостроительства Республики Адыгея. </w:t>
      </w:r>
    </w:p>
    <w:p w:rsidR="001C0654" w:rsidRPr="00B14084" w:rsidRDefault="001C0654" w:rsidP="001C0654">
      <w:pPr>
        <w:spacing w:after="120" w:line="360" w:lineRule="auto"/>
        <w:ind w:firstLine="720"/>
        <w:jc w:val="both"/>
        <w:rPr>
          <w:sz w:val="28"/>
          <w:szCs w:val="28"/>
        </w:rPr>
      </w:pPr>
      <w:r w:rsidRPr="00B14084">
        <w:rPr>
          <w:sz w:val="28"/>
          <w:szCs w:val="28"/>
        </w:rPr>
        <w:t>Проект разработан в учреждении Республики Адыгея ООО «Новые техн</w:t>
      </w:r>
      <w:r w:rsidRPr="00B14084">
        <w:rPr>
          <w:sz w:val="28"/>
          <w:szCs w:val="28"/>
        </w:rPr>
        <w:t>о</w:t>
      </w:r>
      <w:r w:rsidRPr="00B14084">
        <w:rPr>
          <w:sz w:val="28"/>
          <w:szCs w:val="28"/>
        </w:rPr>
        <w:t>логии» при участии при организационном участии специалистов администрации МО «</w:t>
      </w:r>
      <w:r w:rsidR="002F7341">
        <w:rPr>
          <w:color w:val="000000"/>
          <w:sz w:val="28"/>
          <w:szCs w:val="28"/>
        </w:rPr>
        <w:t>Белосельское</w:t>
      </w:r>
      <w:r w:rsidRPr="00B14084">
        <w:rPr>
          <w:color w:val="000000"/>
          <w:sz w:val="28"/>
          <w:szCs w:val="28"/>
        </w:rPr>
        <w:t xml:space="preserve"> сельское </w:t>
      </w:r>
      <w:r w:rsidRPr="00B14084">
        <w:rPr>
          <w:sz w:val="28"/>
          <w:szCs w:val="28"/>
        </w:rPr>
        <w:t xml:space="preserve">поселение», Красногвардейского района. </w:t>
      </w:r>
    </w:p>
    <w:p w:rsidR="00E8599C" w:rsidRPr="001C0654" w:rsidRDefault="00E8599C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E8599C" w:rsidRPr="001C0654" w:rsidRDefault="00E8599C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E8599C" w:rsidRPr="001C0654" w:rsidRDefault="00E8599C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E8599C" w:rsidRPr="001C0654" w:rsidRDefault="00E8599C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E8599C" w:rsidRPr="001C0654" w:rsidRDefault="00E8599C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E8599C" w:rsidRPr="001C0654" w:rsidRDefault="00E8599C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E8599C" w:rsidRPr="001C0654" w:rsidRDefault="00E8599C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E8599C" w:rsidRPr="001C0654" w:rsidRDefault="00E8599C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E8599C" w:rsidRPr="001C0654" w:rsidRDefault="00E8599C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E8599C" w:rsidRPr="001C0654" w:rsidRDefault="00E8599C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FF4FC2" w:rsidRPr="001C0654" w:rsidRDefault="00FF4FC2" w:rsidP="00BC25FC">
      <w:pPr>
        <w:pStyle w:val="10"/>
        <w:tabs>
          <w:tab w:val="left" w:pos="1418"/>
          <w:tab w:val="left" w:pos="1560"/>
        </w:tabs>
        <w:spacing w:before="0" w:after="0"/>
        <w:ind w:left="170" w:right="170"/>
        <w:rPr>
          <w:rFonts w:ascii="Times New Roman" w:hAnsi="Times New Roman"/>
          <w:sz w:val="24"/>
          <w:szCs w:val="24"/>
        </w:rPr>
      </w:pPr>
    </w:p>
    <w:p w:rsidR="00E8599C" w:rsidRPr="001C0654" w:rsidRDefault="00E8599C" w:rsidP="006B0454">
      <w:pPr>
        <w:spacing w:after="120"/>
        <w:ind w:firstLine="720"/>
        <w:jc w:val="both"/>
        <w:rPr>
          <w:szCs w:val="24"/>
        </w:rPr>
      </w:pPr>
    </w:p>
    <w:p w:rsidR="00E8599C" w:rsidRPr="001C0654" w:rsidRDefault="00E8599C" w:rsidP="006B0454">
      <w:pPr>
        <w:spacing w:after="120"/>
        <w:ind w:firstLine="720"/>
        <w:jc w:val="both"/>
        <w:rPr>
          <w:szCs w:val="24"/>
        </w:rPr>
      </w:pPr>
    </w:p>
    <w:p w:rsidR="00E8599C" w:rsidRPr="001C0654" w:rsidRDefault="00E8599C" w:rsidP="006B0454">
      <w:pPr>
        <w:spacing w:after="120"/>
        <w:ind w:firstLine="720"/>
        <w:jc w:val="both"/>
        <w:rPr>
          <w:szCs w:val="24"/>
        </w:rPr>
      </w:pPr>
    </w:p>
    <w:p w:rsidR="00E8599C" w:rsidRPr="001C0654" w:rsidRDefault="00E8599C" w:rsidP="006B0454">
      <w:pPr>
        <w:spacing w:after="120"/>
        <w:ind w:firstLine="720"/>
        <w:jc w:val="both"/>
        <w:rPr>
          <w:szCs w:val="24"/>
        </w:rPr>
      </w:pPr>
    </w:p>
    <w:p w:rsidR="00E8599C" w:rsidRDefault="00E8599C" w:rsidP="006B0454">
      <w:pPr>
        <w:spacing w:after="120"/>
        <w:ind w:firstLine="720"/>
        <w:jc w:val="both"/>
        <w:rPr>
          <w:szCs w:val="24"/>
        </w:rPr>
      </w:pPr>
    </w:p>
    <w:p w:rsidR="002F7341" w:rsidRPr="001C0654" w:rsidRDefault="002F7341" w:rsidP="006B0454">
      <w:pPr>
        <w:spacing w:after="120"/>
        <w:ind w:firstLine="720"/>
        <w:jc w:val="both"/>
        <w:rPr>
          <w:szCs w:val="24"/>
        </w:rPr>
      </w:pPr>
    </w:p>
    <w:p w:rsidR="00E8599C" w:rsidRPr="001C0654" w:rsidRDefault="00E8599C" w:rsidP="006B0454">
      <w:pPr>
        <w:spacing w:after="120"/>
        <w:ind w:firstLine="720"/>
        <w:jc w:val="both"/>
        <w:rPr>
          <w:szCs w:val="24"/>
        </w:rPr>
      </w:pPr>
    </w:p>
    <w:p w:rsidR="00E8599C" w:rsidRPr="001C0654" w:rsidRDefault="00E8599C" w:rsidP="006B0454">
      <w:pPr>
        <w:spacing w:after="120"/>
        <w:ind w:firstLine="720"/>
        <w:jc w:val="both"/>
        <w:rPr>
          <w:szCs w:val="24"/>
        </w:rPr>
      </w:pPr>
    </w:p>
    <w:p w:rsidR="00E8599C" w:rsidRPr="001C0654" w:rsidRDefault="00E8599C" w:rsidP="006B0454">
      <w:pPr>
        <w:spacing w:after="120"/>
        <w:ind w:firstLine="720"/>
        <w:jc w:val="both"/>
        <w:rPr>
          <w:szCs w:val="24"/>
        </w:rPr>
      </w:pPr>
    </w:p>
    <w:p w:rsidR="00E8599C" w:rsidRPr="001C0654" w:rsidRDefault="00E8599C" w:rsidP="006B0454">
      <w:pPr>
        <w:spacing w:after="120"/>
        <w:ind w:firstLine="720"/>
        <w:jc w:val="both"/>
        <w:rPr>
          <w:szCs w:val="24"/>
        </w:rPr>
      </w:pPr>
    </w:p>
    <w:p w:rsidR="00E8599C" w:rsidRPr="001C0654" w:rsidRDefault="00E8599C" w:rsidP="006B0454">
      <w:pPr>
        <w:spacing w:after="120"/>
        <w:ind w:firstLine="720"/>
        <w:jc w:val="both"/>
        <w:rPr>
          <w:szCs w:val="24"/>
        </w:rPr>
      </w:pPr>
    </w:p>
    <w:p w:rsidR="002F7341" w:rsidRDefault="009E5DB1" w:rsidP="009E5DB1">
      <w:pPr>
        <w:shd w:val="clear" w:color="auto" w:fill="FFFFFF"/>
        <w:autoSpaceDE w:val="0"/>
        <w:autoSpaceDN w:val="0"/>
        <w:adjustRightInd w:val="0"/>
        <w:spacing w:line="360" w:lineRule="auto"/>
        <w:ind w:right="113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Основные цели и задачи Генерального плана</w:t>
      </w:r>
    </w:p>
    <w:p w:rsidR="009E5DB1" w:rsidRPr="00B14084" w:rsidRDefault="009E5DB1" w:rsidP="002F7341">
      <w:pPr>
        <w:shd w:val="clear" w:color="auto" w:fill="FFFFFF"/>
        <w:autoSpaceDE w:val="0"/>
        <w:autoSpaceDN w:val="0"/>
        <w:adjustRightInd w:val="0"/>
        <w:spacing w:line="360" w:lineRule="auto"/>
        <w:ind w:right="113" w:firstLine="709"/>
        <w:jc w:val="both"/>
        <w:rPr>
          <w:b/>
          <w:sz w:val="28"/>
          <w:szCs w:val="28"/>
        </w:rPr>
      </w:pP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Цель Генерального плана – разработка долгосрочной градостроительной стратегии на основе принципов устойчивого развития, создание действенного и</w:t>
      </w:r>
      <w:r w:rsidRPr="00B14084">
        <w:rPr>
          <w:rFonts w:ascii="Times New Roman" w:hAnsi="Times New Roman" w:cs="Times New Roman"/>
          <w:sz w:val="28"/>
          <w:szCs w:val="28"/>
        </w:rPr>
        <w:t>н</w:t>
      </w:r>
      <w:r w:rsidRPr="00B14084">
        <w:rPr>
          <w:rFonts w:ascii="Times New Roman" w:hAnsi="Times New Roman" w:cs="Times New Roman"/>
          <w:sz w:val="28"/>
          <w:szCs w:val="28"/>
        </w:rPr>
        <w:t>струмента управления  развитием территории в соответствии с федеральным и р</w:t>
      </w:r>
      <w:r w:rsidRPr="00B14084">
        <w:rPr>
          <w:rFonts w:ascii="Times New Roman" w:hAnsi="Times New Roman" w:cs="Times New Roman"/>
          <w:sz w:val="28"/>
          <w:szCs w:val="28"/>
        </w:rPr>
        <w:t>е</w:t>
      </w:r>
      <w:r w:rsidRPr="00B14084">
        <w:rPr>
          <w:rFonts w:ascii="Times New Roman" w:hAnsi="Times New Roman" w:cs="Times New Roman"/>
          <w:sz w:val="28"/>
          <w:szCs w:val="28"/>
        </w:rPr>
        <w:t xml:space="preserve">гиональным  законодательством. Цель устойчивого развития градостроительной системы – сохранение и приумножение всех ресурсов для будущих поколений. </w:t>
      </w:r>
    </w:p>
    <w:p w:rsidR="002F7341" w:rsidRPr="00B14084" w:rsidRDefault="002F7341" w:rsidP="002F7341">
      <w:pPr>
        <w:pStyle w:val="affe"/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14084">
        <w:rPr>
          <w:rFonts w:ascii="Times New Roman" w:hAnsi="Times New Roman" w:cs="Times New Roman"/>
          <w:sz w:val="28"/>
          <w:szCs w:val="28"/>
          <w:u w:val="single"/>
        </w:rPr>
        <w:t>Основными задачами Генерального плана являются:</w:t>
      </w:r>
    </w:p>
    <w:p w:rsidR="002F7341" w:rsidRPr="00B14084" w:rsidRDefault="002F7341" w:rsidP="002F7341">
      <w:pPr>
        <w:numPr>
          <w:ilvl w:val="0"/>
          <w:numId w:val="37"/>
        </w:numPr>
        <w:tabs>
          <w:tab w:val="num" w:pos="72"/>
        </w:tabs>
        <w:spacing w:line="360" w:lineRule="auto"/>
        <w:ind w:left="1418" w:hanging="425"/>
        <w:jc w:val="both"/>
        <w:rPr>
          <w:sz w:val="28"/>
          <w:szCs w:val="28"/>
        </w:rPr>
      </w:pPr>
      <w:r w:rsidRPr="00B14084">
        <w:rPr>
          <w:sz w:val="28"/>
          <w:szCs w:val="28"/>
        </w:rPr>
        <w:t>проведение комплексной оценки природно-климатических, эколог</w:t>
      </w:r>
      <w:r w:rsidRPr="00B14084">
        <w:rPr>
          <w:sz w:val="28"/>
          <w:szCs w:val="28"/>
        </w:rPr>
        <w:t>и</w:t>
      </w:r>
      <w:r w:rsidRPr="00B14084">
        <w:rPr>
          <w:sz w:val="28"/>
          <w:szCs w:val="28"/>
        </w:rPr>
        <w:t>ческих, социально-экономических, планировочных, инфраструкту</w:t>
      </w:r>
      <w:r w:rsidRPr="00B14084">
        <w:rPr>
          <w:sz w:val="28"/>
          <w:szCs w:val="28"/>
        </w:rPr>
        <w:t>р</w:t>
      </w:r>
      <w:r w:rsidRPr="00B14084">
        <w:rPr>
          <w:sz w:val="28"/>
          <w:szCs w:val="28"/>
        </w:rPr>
        <w:t>ных условий с учетом местоположения поселения в структуре мун</w:t>
      </w:r>
      <w:r w:rsidRPr="00B14084">
        <w:rPr>
          <w:sz w:val="28"/>
          <w:szCs w:val="28"/>
        </w:rPr>
        <w:t>и</w:t>
      </w:r>
      <w:r w:rsidRPr="00B14084">
        <w:rPr>
          <w:sz w:val="28"/>
          <w:szCs w:val="28"/>
        </w:rPr>
        <w:t>ципального района и  Республики Адыгея;</w:t>
      </w:r>
    </w:p>
    <w:p w:rsidR="002F7341" w:rsidRPr="00B14084" w:rsidRDefault="002F7341" w:rsidP="002F7341">
      <w:pPr>
        <w:pStyle w:val="10"/>
        <w:tabs>
          <w:tab w:val="left" w:pos="1418"/>
          <w:tab w:val="left" w:pos="1560"/>
        </w:tabs>
        <w:spacing w:before="40" w:after="40" w:line="360" w:lineRule="auto"/>
        <w:ind w:left="1418" w:right="113" w:hanging="425"/>
        <w:rPr>
          <w:rFonts w:ascii="Times New Roman" w:hAnsi="Times New Roman"/>
          <w:sz w:val="28"/>
          <w:szCs w:val="28"/>
        </w:rPr>
      </w:pPr>
      <w:r w:rsidRPr="00B14084">
        <w:rPr>
          <w:rFonts w:ascii="Times New Roman" w:hAnsi="Times New Roman"/>
          <w:sz w:val="28"/>
          <w:szCs w:val="28"/>
        </w:rPr>
        <w:t xml:space="preserve"> -    установление границ населенных пунктов поселения;</w:t>
      </w:r>
    </w:p>
    <w:p w:rsidR="002F7341" w:rsidRPr="00B14084" w:rsidRDefault="002F7341" w:rsidP="002F7341">
      <w:pPr>
        <w:pStyle w:val="10"/>
        <w:numPr>
          <w:ilvl w:val="1"/>
          <w:numId w:val="4"/>
        </w:numPr>
        <w:spacing w:line="360" w:lineRule="auto"/>
        <w:ind w:right="170"/>
        <w:rPr>
          <w:rFonts w:ascii="Times New Roman" w:hAnsi="Times New Roman"/>
          <w:sz w:val="28"/>
          <w:szCs w:val="28"/>
        </w:rPr>
      </w:pPr>
      <w:r w:rsidRPr="00B14084">
        <w:rPr>
          <w:rFonts w:ascii="Times New Roman" w:hAnsi="Times New Roman"/>
          <w:sz w:val="28"/>
          <w:szCs w:val="28"/>
        </w:rPr>
        <w:t>выявление проблем градостроительного развития территории мун</w:t>
      </w:r>
      <w:r w:rsidRPr="00B14084">
        <w:rPr>
          <w:rFonts w:ascii="Times New Roman" w:hAnsi="Times New Roman"/>
          <w:sz w:val="28"/>
          <w:szCs w:val="28"/>
        </w:rPr>
        <w:t>и</w:t>
      </w:r>
      <w:r w:rsidRPr="00B14084">
        <w:rPr>
          <w:rFonts w:ascii="Times New Roman" w:hAnsi="Times New Roman"/>
          <w:sz w:val="28"/>
          <w:szCs w:val="28"/>
        </w:rPr>
        <w:t>ципального образования и разработка мероприятий обеспечивающих решение этих проблем;</w:t>
      </w:r>
    </w:p>
    <w:p w:rsidR="002F7341" w:rsidRPr="00B14084" w:rsidRDefault="002F7341" w:rsidP="002F7341">
      <w:pPr>
        <w:pStyle w:val="10"/>
        <w:numPr>
          <w:ilvl w:val="1"/>
          <w:numId w:val="4"/>
        </w:numPr>
        <w:spacing w:line="360" w:lineRule="auto"/>
        <w:ind w:right="170"/>
        <w:rPr>
          <w:rFonts w:ascii="Times New Roman" w:hAnsi="Times New Roman"/>
          <w:sz w:val="28"/>
          <w:szCs w:val="28"/>
        </w:rPr>
      </w:pPr>
      <w:r w:rsidRPr="00B14084">
        <w:rPr>
          <w:rFonts w:ascii="Times New Roman" w:hAnsi="Times New Roman"/>
          <w:sz w:val="28"/>
          <w:szCs w:val="28"/>
        </w:rPr>
        <w:t>пространственная организация территории преемственность развития функциональной и пространственной структуры всех типов террит</w:t>
      </w:r>
      <w:r w:rsidRPr="00B14084">
        <w:rPr>
          <w:rFonts w:ascii="Times New Roman" w:hAnsi="Times New Roman"/>
          <w:sz w:val="28"/>
          <w:szCs w:val="28"/>
        </w:rPr>
        <w:t>о</w:t>
      </w:r>
      <w:r w:rsidRPr="00B14084">
        <w:rPr>
          <w:rFonts w:ascii="Times New Roman" w:hAnsi="Times New Roman"/>
          <w:sz w:val="28"/>
          <w:szCs w:val="28"/>
        </w:rPr>
        <w:t>рий, их планировки и застройки</w:t>
      </w:r>
    </w:p>
    <w:p w:rsidR="002F7341" w:rsidRPr="00B14084" w:rsidRDefault="002F7341" w:rsidP="002F7341">
      <w:pPr>
        <w:pStyle w:val="10"/>
        <w:numPr>
          <w:ilvl w:val="0"/>
          <w:numId w:val="3"/>
        </w:numPr>
        <w:tabs>
          <w:tab w:val="left" w:pos="1418"/>
          <w:tab w:val="left" w:pos="1560"/>
        </w:tabs>
        <w:spacing w:line="360" w:lineRule="auto"/>
        <w:ind w:right="170"/>
        <w:rPr>
          <w:rFonts w:ascii="Times New Roman" w:hAnsi="Times New Roman"/>
          <w:sz w:val="28"/>
          <w:szCs w:val="28"/>
        </w:rPr>
      </w:pPr>
      <w:r w:rsidRPr="00B14084">
        <w:rPr>
          <w:rFonts w:ascii="Times New Roman" w:hAnsi="Times New Roman"/>
          <w:sz w:val="28"/>
          <w:szCs w:val="28"/>
        </w:rPr>
        <w:t>стимуляция направленного развития наиболее перспективных ра</w:t>
      </w:r>
      <w:r w:rsidRPr="00B14084">
        <w:rPr>
          <w:rFonts w:ascii="Times New Roman" w:hAnsi="Times New Roman"/>
          <w:sz w:val="28"/>
          <w:szCs w:val="28"/>
        </w:rPr>
        <w:t>й</w:t>
      </w:r>
      <w:r w:rsidRPr="00B14084">
        <w:rPr>
          <w:rFonts w:ascii="Times New Roman" w:hAnsi="Times New Roman"/>
          <w:sz w:val="28"/>
          <w:szCs w:val="28"/>
        </w:rPr>
        <w:t>онов, обладающих неиспользованными градостроительными предп</w:t>
      </w:r>
      <w:r w:rsidRPr="00B14084">
        <w:rPr>
          <w:rFonts w:ascii="Times New Roman" w:hAnsi="Times New Roman"/>
          <w:sz w:val="28"/>
          <w:szCs w:val="28"/>
        </w:rPr>
        <w:t>о</w:t>
      </w:r>
      <w:r w:rsidRPr="00B14084">
        <w:rPr>
          <w:rFonts w:ascii="Times New Roman" w:hAnsi="Times New Roman"/>
          <w:sz w:val="28"/>
          <w:szCs w:val="28"/>
        </w:rPr>
        <w:t>сылками своего положения и функционально-пространственной о</w:t>
      </w:r>
      <w:r w:rsidRPr="00B14084">
        <w:rPr>
          <w:rFonts w:ascii="Times New Roman" w:hAnsi="Times New Roman"/>
          <w:sz w:val="28"/>
          <w:szCs w:val="28"/>
        </w:rPr>
        <w:t>р</w:t>
      </w:r>
      <w:r w:rsidRPr="00B14084">
        <w:rPr>
          <w:rFonts w:ascii="Times New Roman" w:hAnsi="Times New Roman"/>
          <w:sz w:val="28"/>
          <w:szCs w:val="28"/>
        </w:rPr>
        <w:t>ганизации;</w:t>
      </w:r>
    </w:p>
    <w:p w:rsidR="002F7341" w:rsidRPr="00B14084" w:rsidRDefault="002F7341" w:rsidP="002F7341">
      <w:pPr>
        <w:pStyle w:val="10"/>
        <w:numPr>
          <w:ilvl w:val="0"/>
          <w:numId w:val="2"/>
        </w:numPr>
        <w:tabs>
          <w:tab w:val="left" w:pos="1418"/>
          <w:tab w:val="left" w:pos="1560"/>
        </w:tabs>
        <w:spacing w:before="40" w:after="40" w:line="360" w:lineRule="auto"/>
        <w:ind w:right="170"/>
        <w:rPr>
          <w:rFonts w:ascii="Times New Roman" w:hAnsi="Times New Roman"/>
          <w:sz w:val="28"/>
          <w:szCs w:val="28"/>
        </w:rPr>
      </w:pPr>
      <w:r w:rsidRPr="00B14084">
        <w:rPr>
          <w:rFonts w:ascii="Times New Roman" w:hAnsi="Times New Roman"/>
          <w:sz w:val="28"/>
          <w:szCs w:val="28"/>
        </w:rPr>
        <w:t xml:space="preserve">охрана объектов культурного наследия, развитие туристического комплекса; </w:t>
      </w:r>
    </w:p>
    <w:p w:rsidR="002F7341" w:rsidRPr="00B14084" w:rsidRDefault="002F7341" w:rsidP="002F7341">
      <w:pPr>
        <w:pStyle w:val="ab"/>
        <w:numPr>
          <w:ilvl w:val="0"/>
          <w:numId w:val="2"/>
        </w:numPr>
        <w:spacing w:line="360" w:lineRule="auto"/>
        <w:ind w:left="1367" w:hanging="363"/>
        <w:jc w:val="both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мероприятия по обеспечению экологической безопасности террит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рий, сохранение и рациональное развитие природных ресурсов;</w:t>
      </w:r>
    </w:p>
    <w:p w:rsidR="002F7341" w:rsidRPr="00B14084" w:rsidRDefault="002F7341" w:rsidP="002F7341">
      <w:pPr>
        <w:pStyle w:val="10"/>
        <w:numPr>
          <w:ilvl w:val="0"/>
          <w:numId w:val="2"/>
        </w:numPr>
        <w:tabs>
          <w:tab w:val="left" w:pos="1418"/>
          <w:tab w:val="left" w:pos="1560"/>
        </w:tabs>
        <w:spacing w:before="40" w:after="40" w:line="360" w:lineRule="auto"/>
        <w:ind w:right="170"/>
        <w:rPr>
          <w:rFonts w:ascii="Times New Roman" w:hAnsi="Times New Roman"/>
          <w:sz w:val="28"/>
          <w:szCs w:val="28"/>
        </w:rPr>
      </w:pPr>
      <w:r w:rsidRPr="00B14084">
        <w:rPr>
          <w:rFonts w:ascii="Times New Roman" w:hAnsi="Times New Roman"/>
          <w:sz w:val="28"/>
          <w:szCs w:val="28"/>
        </w:rPr>
        <w:lastRenderedPageBreak/>
        <w:t>мероприятия по защите территорий от воздействия чрезвычайных ситуаций природного и техногенного характера;</w:t>
      </w:r>
    </w:p>
    <w:p w:rsidR="002F7341" w:rsidRPr="00B14084" w:rsidRDefault="002F7341" w:rsidP="002F7341">
      <w:pPr>
        <w:pStyle w:val="10"/>
        <w:numPr>
          <w:ilvl w:val="0"/>
          <w:numId w:val="2"/>
        </w:numPr>
        <w:tabs>
          <w:tab w:val="left" w:pos="1418"/>
          <w:tab w:val="left" w:pos="1560"/>
        </w:tabs>
        <w:spacing w:before="0" w:after="0" w:line="360" w:lineRule="auto"/>
        <w:ind w:left="1367" w:right="170" w:hanging="363"/>
        <w:rPr>
          <w:rFonts w:ascii="Times New Roman" w:hAnsi="Times New Roman"/>
          <w:sz w:val="28"/>
          <w:szCs w:val="28"/>
        </w:rPr>
      </w:pPr>
      <w:r w:rsidRPr="00B14084">
        <w:rPr>
          <w:rFonts w:ascii="Times New Roman" w:hAnsi="Times New Roman"/>
          <w:sz w:val="28"/>
          <w:szCs w:val="28"/>
        </w:rPr>
        <w:t>предложения по выделению территорий резерва для перспективного развития.</w:t>
      </w:r>
    </w:p>
    <w:p w:rsidR="00E8599C" w:rsidRPr="001C0654" w:rsidRDefault="00E8599C" w:rsidP="006B0454">
      <w:pPr>
        <w:spacing w:after="120"/>
        <w:ind w:firstLine="720"/>
        <w:jc w:val="both"/>
        <w:rPr>
          <w:szCs w:val="24"/>
        </w:rPr>
      </w:pPr>
    </w:p>
    <w:p w:rsidR="00E8599C" w:rsidRPr="001C0654" w:rsidRDefault="00E8599C" w:rsidP="006B0454">
      <w:pPr>
        <w:spacing w:after="120"/>
        <w:ind w:firstLine="720"/>
        <w:jc w:val="both"/>
        <w:rPr>
          <w:szCs w:val="24"/>
        </w:rPr>
      </w:pPr>
    </w:p>
    <w:p w:rsidR="00E8599C" w:rsidRPr="001C0654" w:rsidRDefault="00E8599C" w:rsidP="006B0454">
      <w:pPr>
        <w:spacing w:after="120"/>
        <w:ind w:firstLine="720"/>
        <w:jc w:val="both"/>
        <w:rPr>
          <w:szCs w:val="24"/>
        </w:rPr>
      </w:pPr>
    </w:p>
    <w:p w:rsidR="00E8599C" w:rsidRPr="001C0654" w:rsidRDefault="00E8599C" w:rsidP="006B0454">
      <w:pPr>
        <w:spacing w:after="120"/>
        <w:ind w:firstLine="720"/>
        <w:jc w:val="both"/>
        <w:rPr>
          <w:szCs w:val="24"/>
        </w:rPr>
      </w:pPr>
    </w:p>
    <w:p w:rsidR="00E8599C" w:rsidRPr="001C0654" w:rsidRDefault="00E8599C" w:rsidP="006B0454">
      <w:pPr>
        <w:spacing w:after="120"/>
        <w:ind w:firstLine="720"/>
        <w:jc w:val="both"/>
        <w:rPr>
          <w:szCs w:val="24"/>
        </w:rPr>
      </w:pPr>
    </w:p>
    <w:p w:rsidR="00E8599C" w:rsidRPr="001C0654" w:rsidRDefault="00E8599C" w:rsidP="006B0454">
      <w:pPr>
        <w:spacing w:after="120"/>
        <w:ind w:firstLine="720"/>
        <w:jc w:val="both"/>
        <w:rPr>
          <w:szCs w:val="24"/>
        </w:rPr>
      </w:pPr>
    </w:p>
    <w:p w:rsidR="00E8599C" w:rsidRPr="001C0654" w:rsidRDefault="00E8599C" w:rsidP="006B0454">
      <w:pPr>
        <w:spacing w:after="120"/>
        <w:ind w:firstLine="720"/>
        <w:jc w:val="both"/>
        <w:rPr>
          <w:szCs w:val="24"/>
        </w:rPr>
      </w:pPr>
    </w:p>
    <w:p w:rsidR="00E8599C" w:rsidRPr="001C0654" w:rsidRDefault="00E8599C" w:rsidP="006B0454">
      <w:pPr>
        <w:spacing w:after="120"/>
        <w:ind w:firstLine="720"/>
        <w:jc w:val="both"/>
        <w:rPr>
          <w:szCs w:val="24"/>
        </w:rPr>
      </w:pPr>
    </w:p>
    <w:p w:rsidR="00E8599C" w:rsidRPr="001C0654" w:rsidRDefault="00E8599C" w:rsidP="006B0454">
      <w:pPr>
        <w:spacing w:after="120"/>
        <w:ind w:firstLine="720"/>
        <w:jc w:val="both"/>
        <w:rPr>
          <w:szCs w:val="24"/>
        </w:rPr>
      </w:pPr>
    </w:p>
    <w:p w:rsidR="00E8599C" w:rsidRPr="001C0654" w:rsidRDefault="00E8599C" w:rsidP="006B0454">
      <w:pPr>
        <w:spacing w:after="120"/>
        <w:ind w:firstLine="720"/>
        <w:jc w:val="both"/>
        <w:rPr>
          <w:szCs w:val="24"/>
        </w:rPr>
      </w:pPr>
    </w:p>
    <w:p w:rsidR="00E8599C" w:rsidRPr="001C0654" w:rsidRDefault="00E8599C" w:rsidP="00D90BD5">
      <w:pPr>
        <w:pStyle w:val="affe"/>
        <w:ind w:firstLine="0"/>
        <w:rPr>
          <w:rFonts w:ascii="Times New Roman" w:hAnsi="Times New Roman" w:cs="Times New Roman"/>
        </w:rPr>
      </w:pPr>
    </w:p>
    <w:p w:rsidR="00E8599C" w:rsidRPr="001C0654" w:rsidRDefault="00E8599C" w:rsidP="00D90BD5">
      <w:pPr>
        <w:pStyle w:val="affe"/>
        <w:ind w:firstLine="0"/>
        <w:rPr>
          <w:rFonts w:ascii="Times New Roman" w:hAnsi="Times New Roman" w:cs="Times New Roman"/>
        </w:rPr>
      </w:pPr>
    </w:p>
    <w:p w:rsidR="00E8599C" w:rsidRPr="001C0654" w:rsidRDefault="00E8599C" w:rsidP="00D90BD5">
      <w:pPr>
        <w:pStyle w:val="affe"/>
        <w:ind w:firstLine="0"/>
        <w:rPr>
          <w:rFonts w:ascii="Times New Roman" w:hAnsi="Times New Roman" w:cs="Times New Roman"/>
        </w:rPr>
      </w:pPr>
    </w:p>
    <w:p w:rsidR="00E8599C" w:rsidRPr="001C0654" w:rsidRDefault="00E8599C" w:rsidP="00D90BD5">
      <w:pPr>
        <w:pStyle w:val="affe"/>
        <w:ind w:firstLine="0"/>
        <w:rPr>
          <w:rFonts w:ascii="Times New Roman" w:hAnsi="Times New Roman" w:cs="Times New Roman"/>
        </w:rPr>
      </w:pPr>
    </w:p>
    <w:p w:rsidR="00E8599C" w:rsidRPr="001C0654" w:rsidRDefault="00E8599C" w:rsidP="00D90BD5">
      <w:pPr>
        <w:pStyle w:val="affe"/>
        <w:ind w:firstLine="0"/>
        <w:rPr>
          <w:rFonts w:ascii="Times New Roman" w:hAnsi="Times New Roman" w:cs="Times New Roman"/>
        </w:rPr>
      </w:pPr>
    </w:p>
    <w:p w:rsidR="00E8599C" w:rsidRPr="001C0654" w:rsidRDefault="00E8599C" w:rsidP="00D90BD5">
      <w:pPr>
        <w:pStyle w:val="affe"/>
        <w:ind w:firstLine="0"/>
        <w:rPr>
          <w:rFonts w:ascii="Times New Roman" w:hAnsi="Times New Roman" w:cs="Times New Roman"/>
        </w:rPr>
      </w:pPr>
    </w:p>
    <w:p w:rsidR="00E8599C" w:rsidRPr="001C0654" w:rsidRDefault="00E8599C" w:rsidP="00D90BD5">
      <w:pPr>
        <w:pStyle w:val="affe"/>
        <w:ind w:firstLine="0"/>
        <w:rPr>
          <w:rFonts w:ascii="Times New Roman" w:hAnsi="Times New Roman" w:cs="Times New Roman"/>
        </w:rPr>
      </w:pPr>
    </w:p>
    <w:p w:rsidR="00E8599C" w:rsidRPr="001C0654" w:rsidRDefault="00E8599C" w:rsidP="00D90BD5">
      <w:pPr>
        <w:pStyle w:val="affe"/>
        <w:ind w:firstLine="0"/>
        <w:rPr>
          <w:rFonts w:ascii="Times New Roman" w:hAnsi="Times New Roman" w:cs="Times New Roman"/>
        </w:rPr>
      </w:pPr>
    </w:p>
    <w:p w:rsidR="00E8599C" w:rsidRDefault="00E8599C" w:rsidP="00D90BD5">
      <w:pPr>
        <w:pStyle w:val="affe"/>
        <w:ind w:firstLine="0"/>
        <w:rPr>
          <w:rFonts w:ascii="Times New Roman" w:hAnsi="Times New Roman" w:cs="Times New Roman"/>
        </w:rPr>
      </w:pPr>
    </w:p>
    <w:p w:rsidR="002F7341" w:rsidRDefault="002F7341" w:rsidP="00D90BD5">
      <w:pPr>
        <w:pStyle w:val="affe"/>
        <w:ind w:firstLine="0"/>
        <w:rPr>
          <w:rFonts w:ascii="Times New Roman" w:hAnsi="Times New Roman" w:cs="Times New Roman"/>
        </w:rPr>
      </w:pPr>
    </w:p>
    <w:p w:rsidR="001F7898" w:rsidRDefault="001F7898" w:rsidP="00D90BD5">
      <w:pPr>
        <w:pStyle w:val="affe"/>
        <w:ind w:firstLine="0"/>
        <w:rPr>
          <w:rFonts w:ascii="Times New Roman" w:hAnsi="Times New Roman" w:cs="Times New Roman"/>
        </w:rPr>
      </w:pPr>
    </w:p>
    <w:p w:rsidR="001F7898" w:rsidRDefault="001F7898" w:rsidP="00D90BD5">
      <w:pPr>
        <w:pStyle w:val="affe"/>
        <w:ind w:firstLine="0"/>
        <w:rPr>
          <w:rFonts w:ascii="Times New Roman" w:hAnsi="Times New Roman" w:cs="Times New Roman"/>
        </w:rPr>
      </w:pPr>
    </w:p>
    <w:p w:rsidR="001F7898" w:rsidRDefault="001F7898" w:rsidP="00D90BD5">
      <w:pPr>
        <w:pStyle w:val="affe"/>
        <w:ind w:firstLine="0"/>
        <w:rPr>
          <w:rFonts w:ascii="Times New Roman" w:hAnsi="Times New Roman" w:cs="Times New Roman"/>
        </w:rPr>
      </w:pPr>
    </w:p>
    <w:p w:rsidR="001F7898" w:rsidRDefault="001F7898" w:rsidP="00D90BD5">
      <w:pPr>
        <w:pStyle w:val="affe"/>
        <w:ind w:firstLine="0"/>
        <w:rPr>
          <w:rFonts w:ascii="Times New Roman" w:hAnsi="Times New Roman" w:cs="Times New Roman"/>
        </w:rPr>
      </w:pPr>
    </w:p>
    <w:p w:rsidR="002F7341" w:rsidRDefault="002F7341" w:rsidP="00D90BD5">
      <w:pPr>
        <w:pStyle w:val="affe"/>
        <w:ind w:firstLine="0"/>
        <w:rPr>
          <w:rFonts w:ascii="Times New Roman" w:hAnsi="Times New Roman" w:cs="Times New Roman"/>
        </w:rPr>
      </w:pPr>
    </w:p>
    <w:p w:rsidR="002F7341" w:rsidRDefault="002F7341" w:rsidP="00D90BD5">
      <w:pPr>
        <w:pStyle w:val="affe"/>
        <w:ind w:firstLine="0"/>
        <w:rPr>
          <w:rFonts w:ascii="Times New Roman" w:hAnsi="Times New Roman" w:cs="Times New Roman"/>
        </w:rPr>
      </w:pPr>
    </w:p>
    <w:p w:rsidR="002F7341" w:rsidRDefault="002F7341" w:rsidP="00D90BD5">
      <w:pPr>
        <w:pStyle w:val="affe"/>
        <w:ind w:firstLine="0"/>
        <w:rPr>
          <w:rFonts w:ascii="Times New Roman" w:hAnsi="Times New Roman" w:cs="Times New Roman"/>
        </w:rPr>
      </w:pPr>
    </w:p>
    <w:p w:rsidR="002F7341" w:rsidRDefault="002F7341" w:rsidP="00D90BD5">
      <w:pPr>
        <w:pStyle w:val="affe"/>
        <w:ind w:firstLine="0"/>
        <w:rPr>
          <w:rFonts w:ascii="Times New Roman" w:hAnsi="Times New Roman" w:cs="Times New Roman"/>
        </w:rPr>
      </w:pPr>
    </w:p>
    <w:p w:rsidR="002F7341" w:rsidRDefault="002F7341" w:rsidP="00D90BD5">
      <w:pPr>
        <w:pStyle w:val="affe"/>
        <w:ind w:firstLine="0"/>
        <w:rPr>
          <w:rFonts w:ascii="Times New Roman" w:hAnsi="Times New Roman" w:cs="Times New Roman"/>
        </w:rPr>
      </w:pPr>
    </w:p>
    <w:p w:rsidR="002F7341" w:rsidRDefault="002F7341" w:rsidP="00D90BD5">
      <w:pPr>
        <w:pStyle w:val="affe"/>
        <w:ind w:firstLine="0"/>
        <w:rPr>
          <w:rFonts w:ascii="Times New Roman" w:hAnsi="Times New Roman" w:cs="Times New Roman"/>
        </w:rPr>
      </w:pPr>
    </w:p>
    <w:p w:rsidR="002F7341" w:rsidRDefault="002F7341" w:rsidP="00D90BD5">
      <w:pPr>
        <w:pStyle w:val="affe"/>
        <w:ind w:firstLine="0"/>
        <w:rPr>
          <w:rFonts w:ascii="Times New Roman" w:hAnsi="Times New Roman" w:cs="Times New Roman"/>
        </w:rPr>
      </w:pPr>
    </w:p>
    <w:p w:rsidR="002F7341" w:rsidRPr="001C0654" w:rsidRDefault="002F7341" w:rsidP="00D90BD5">
      <w:pPr>
        <w:pStyle w:val="affe"/>
        <w:ind w:firstLine="0"/>
        <w:rPr>
          <w:rFonts w:ascii="Times New Roman" w:hAnsi="Times New Roman" w:cs="Times New Roman"/>
        </w:rPr>
      </w:pPr>
    </w:p>
    <w:p w:rsidR="009E5DB1" w:rsidRPr="009E5DB1" w:rsidRDefault="009E5DB1" w:rsidP="009E5DB1">
      <w:pPr>
        <w:pStyle w:val="af4"/>
        <w:rPr>
          <w:rStyle w:val="afff8"/>
          <w:i w:val="0"/>
        </w:rPr>
      </w:pPr>
      <w:r w:rsidRPr="009E5DB1">
        <w:rPr>
          <w:rStyle w:val="afff8"/>
          <w:i w:val="0"/>
        </w:rPr>
        <w:lastRenderedPageBreak/>
        <w:t>3. Выводы комплексного градостроительного анализа территории, террит</w:t>
      </w:r>
      <w:r w:rsidRPr="009E5DB1">
        <w:rPr>
          <w:rStyle w:val="afff8"/>
          <w:i w:val="0"/>
        </w:rPr>
        <w:t>о</w:t>
      </w:r>
      <w:r w:rsidRPr="009E5DB1">
        <w:rPr>
          <w:rStyle w:val="afff8"/>
          <w:i w:val="0"/>
        </w:rPr>
        <w:t>риальные ресурсы муниципального образования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14084">
        <w:rPr>
          <w:rFonts w:ascii="Times New Roman" w:hAnsi="Times New Roman" w:cs="Times New Roman"/>
          <w:sz w:val="28"/>
          <w:szCs w:val="28"/>
        </w:rPr>
        <w:t>По комплексу природных, геополитических, экономико-градостроительных и планировочно-территориальных факторов МО «</w:t>
      </w:r>
      <w:r>
        <w:rPr>
          <w:rFonts w:ascii="Times New Roman" w:hAnsi="Times New Roman" w:cs="Times New Roman"/>
          <w:sz w:val="28"/>
          <w:szCs w:val="28"/>
        </w:rPr>
        <w:t>Белосельское</w:t>
      </w:r>
      <w:r w:rsidRPr="00B14084">
        <w:rPr>
          <w:rFonts w:ascii="Times New Roman" w:hAnsi="Times New Roman" w:cs="Times New Roman"/>
          <w:sz w:val="28"/>
          <w:szCs w:val="28"/>
        </w:rPr>
        <w:t xml:space="preserve"> сельское посел</w:t>
      </w:r>
      <w:r w:rsidRPr="00B14084">
        <w:rPr>
          <w:rFonts w:ascii="Times New Roman" w:hAnsi="Times New Roman" w:cs="Times New Roman"/>
          <w:sz w:val="28"/>
          <w:szCs w:val="28"/>
        </w:rPr>
        <w:t>е</w:t>
      </w:r>
      <w:r w:rsidRPr="00B14084">
        <w:rPr>
          <w:rFonts w:ascii="Times New Roman" w:hAnsi="Times New Roman" w:cs="Times New Roman"/>
          <w:sz w:val="28"/>
          <w:szCs w:val="28"/>
        </w:rPr>
        <w:t>ние» имеет достаточно высокий потенциал для активного экономического разв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>тия и качественного улучшения среды проживания.</w:t>
      </w:r>
    </w:p>
    <w:p w:rsidR="002F7341" w:rsidRPr="00B14084" w:rsidRDefault="002F7341" w:rsidP="002F7341">
      <w:pPr>
        <w:pStyle w:val="affe"/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14084">
        <w:rPr>
          <w:rFonts w:ascii="Times New Roman" w:hAnsi="Times New Roman" w:cs="Times New Roman"/>
          <w:sz w:val="28"/>
          <w:szCs w:val="28"/>
          <w:u w:val="single"/>
        </w:rPr>
        <w:t>К положительным факторам,</w:t>
      </w:r>
    </w:p>
    <w:p w:rsidR="002F7341" w:rsidRPr="00B14084" w:rsidRDefault="002F7341" w:rsidP="002F7341">
      <w:pPr>
        <w:pStyle w:val="affe"/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14084">
        <w:rPr>
          <w:rFonts w:ascii="Times New Roman" w:hAnsi="Times New Roman" w:cs="Times New Roman"/>
          <w:sz w:val="28"/>
          <w:szCs w:val="28"/>
          <w:u w:val="single"/>
        </w:rPr>
        <w:t xml:space="preserve"> определяющим перспективное развитие поселения относятся:</w:t>
      </w:r>
    </w:p>
    <w:p w:rsidR="002F7341" w:rsidRPr="00B14084" w:rsidRDefault="002F7341" w:rsidP="002F7341">
      <w:pPr>
        <w:pStyle w:val="affe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благоприятные природно-климатические условия;</w:t>
      </w:r>
    </w:p>
    <w:p w:rsidR="002F7341" w:rsidRPr="00B14084" w:rsidRDefault="002F7341" w:rsidP="002F7341">
      <w:pPr>
        <w:pStyle w:val="affe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наличие на прилегающей территории уникальных природных ко</w:t>
      </w:r>
      <w:r w:rsidRPr="00B14084">
        <w:rPr>
          <w:rFonts w:ascii="Times New Roman" w:hAnsi="Times New Roman" w:cs="Times New Roman"/>
          <w:sz w:val="28"/>
          <w:szCs w:val="28"/>
        </w:rPr>
        <w:t>м</w:t>
      </w:r>
      <w:r w:rsidRPr="00B14084">
        <w:rPr>
          <w:rFonts w:ascii="Times New Roman" w:hAnsi="Times New Roman" w:cs="Times New Roman"/>
          <w:sz w:val="28"/>
          <w:szCs w:val="28"/>
        </w:rPr>
        <w:t>плексов;</w:t>
      </w:r>
    </w:p>
    <w:p w:rsidR="002F7341" w:rsidRPr="00B14084" w:rsidRDefault="002F7341" w:rsidP="002F7341">
      <w:pPr>
        <w:pStyle w:val="affe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размещение муниципального образования в зоне 2 – 2,5-часовой до</w:t>
      </w:r>
      <w:r w:rsidRPr="00B14084">
        <w:rPr>
          <w:rFonts w:ascii="Times New Roman" w:hAnsi="Times New Roman" w:cs="Times New Roman"/>
          <w:sz w:val="28"/>
          <w:szCs w:val="28"/>
        </w:rPr>
        <w:t>с</w:t>
      </w:r>
      <w:r w:rsidRPr="00B14084">
        <w:rPr>
          <w:rFonts w:ascii="Times New Roman" w:hAnsi="Times New Roman" w:cs="Times New Roman"/>
          <w:sz w:val="28"/>
          <w:szCs w:val="28"/>
        </w:rPr>
        <w:t>тупности до административного центра Краснодарского края г. Кра</w:t>
      </w:r>
      <w:r w:rsidRPr="00B14084">
        <w:rPr>
          <w:rFonts w:ascii="Times New Roman" w:hAnsi="Times New Roman" w:cs="Times New Roman"/>
          <w:sz w:val="28"/>
          <w:szCs w:val="28"/>
        </w:rPr>
        <w:t>с</w:t>
      </w:r>
      <w:r w:rsidRPr="00B14084">
        <w:rPr>
          <w:rFonts w:ascii="Times New Roman" w:hAnsi="Times New Roman" w:cs="Times New Roman"/>
          <w:sz w:val="28"/>
          <w:szCs w:val="28"/>
        </w:rPr>
        <w:t>нодара и размещение в непосредственной близости от г. Майкопа-столицы республики Адыгея;</w:t>
      </w:r>
    </w:p>
    <w:p w:rsidR="002F7341" w:rsidRPr="002F7341" w:rsidRDefault="002F7341" w:rsidP="002F7341">
      <w:pPr>
        <w:pStyle w:val="affe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разнообразие ресурсов и возможностей хозяйственного освоения те</w:t>
      </w:r>
      <w:r w:rsidRPr="00B14084">
        <w:rPr>
          <w:rFonts w:ascii="Times New Roman" w:hAnsi="Times New Roman" w:cs="Times New Roman"/>
          <w:sz w:val="28"/>
          <w:szCs w:val="28"/>
        </w:rPr>
        <w:t>р</w:t>
      </w:r>
      <w:r w:rsidRPr="00B14084">
        <w:rPr>
          <w:rFonts w:ascii="Times New Roman" w:hAnsi="Times New Roman" w:cs="Times New Roman"/>
          <w:sz w:val="28"/>
          <w:szCs w:val="28"/>
        </w:rPr>
        <w:t>ритории – сельское хозяйство, промышленность, добыча полезных ископаемых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7341" w:rsidRPr="00B14084" w:rsidRDefault="002F7341" w:rsidP="002F7341">
      <w:pPr>
        <w:pStyle w:val="affe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средняя обеспеченность жильем составила в 2011 году 22,68 м</w:t>
      </w:r>
      <w:r w:rsidRPr="00B1408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14084">
        <w:rPr>
          <w:rFonts w:ascii="Times New Roman" w:hAnsi="Times New Roman" w:cs="Times New Roman"/>
          <w:sz w:val="28"/>
          <w:szCs w:val="28"/>
        </w:rPr>
        <w:t>/чел;</w:t>
      </w:r>
    </w:p>
    <w:p w:rsidR="002F7341" w:rsidRPr="00B14084" w:rsidRDefault="002F7341" w:rsidP="002F7341">
      <w:pPr>
        <w:pStyle w:val="affe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урбанизированный ландшафт в целом обладает живописным сочет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Pr="00B14084">
        <w:rPr>
          <w:rFonts w:ascii="Times New Roman" w:hAnsi="Times New Roman" w:cs="Times New Roman"/>
          <w:sz w:val="28"/>
          <w:szCs w:val="28"/>
        </w:rPr>
        <w:t>нием выразительного рельефа, водных поверхностей, озелененных пространств и это обуславливает высокий природно-градостроительный потенциал перспективного развития;</w:t>
      </w:r>
    </w:p>
    <w:p w:rsidR="002F7341" w:rsidRPr="00B14084" w:rsidRDefault="002F7341" w:rsidP="002F7341">
      <w:pPr>
        <w:pStyle w:val="affe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iCs/>
          <w:sz w:val="28"/>
          <w:szCs w:val="28"/>
        </w:rPr>
        <w:t>транспортная структура поселка имеет возможности для реконстру</w:t>
      </w:r>
      <w:r w:rsidRPr="00B14084">
        <w:rPr>
          <w:rFonts w:ascii="Times New Roman" w:hAnsi="Times New Roman" w:cs="Times New Roman"/>
          <w:iCs/>
          <w:sz w:val="28"/>
          <w:szCs w:val="28"/>
        </w:rPr>
        <w:t>к</w:t>
      </w:r>
      <w:r w:rsidRPr="00B14084">
        <w:rPr>
          <w:rFonts w:ascii="Times New Roman" w:hAnsi="Times New Roman" w:cs="Times New Roman"/>
          <w:iCs/>
          <w:sz w:val="28"/>
          <w:szCs w:val="28"/>
        </w:rPr>
        <w:t>ции и дальнейшего развития, согласно современным требованиям о</w:t>
      </w:r>
      <w:r w:rsidRPr="00B14084">
        <w:rPr>
          <w:rFonts w:ascii="Times New Roman" w:hAnsi="Times New Roman" w:cs="Times New Roman"/>
          <w:iCs/>
          <w:sz w:val="28"/>
          <w:szCs w:val="28"/>
        </w:rPr>
        <w:t>р</w:t>
      </w:r>
      <w:r w:rsidRPr="00B14084">
        <w:rPr>
          <w:rFonts w:ascii="Times New Roman" w:hAnsi="Times New Roman" w:cs="Times New Roman"/>
          <w:iCs/>
          <w:sz w:val="28"/>
          <w:szCs w:val="28"/>
        </w:rPr>
        <w:t>ганизации надежных и кратчайших по времени транспортных связей между различными частями муниципального образования;</w:t>
      </w:r>
    </w:p>
    <w:p w:rsidR="002F7341" w:rsidRPr="00B14084" w:rsidRDefault="002F7341" w:rsidP="002F7341">
      <w:pPr>
        <w:pStyle w:val="affe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4084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наличие территорий свободных от застройки в пределах территорий населенных пунктов и  возможность реконструкции сложившихся территорий рассматриваются как важный положительный фактор для дальнейшего качественного преобразования территорий;</w:t>
      </w:r>
    </w:p>
    <w:p w:rsidR="002F7341" w:rsidRPr="00B14084" w:rsidRDefault="002F7341" w:rsidP="002F7341">
      <w:pPr>
        <w:pStyle w:val="affe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B14084">
        <w:rPr>
          <w:rFonts w:ascii="Times New Roman" w:hAnsi="Times New Roman" w:cs="Times New Roman"/>
          <w:iCs/>
          <w:color w:val="000000"/>
          <w:sz w:val="28"/>
          <w:szCs w:val="28"/>
        </w:rPr>
        <w:t>наличие возможности перевода земель сельхозназначения в устано</w:t>
      </w:r>
      <w:r w:rsidRPr="00B14084">
        <w:rPr>
          <w:rFonts w:ascii="Times New Roman" w:hAnsi="Times New Roman" w:cs="Times New Roman"/>
          <w:iCs/>
          <w:color w:val="000000"/>
          <w:sz w:val="28"/>
          <w:szCs w:val="28"/>
        </w:rPr>
        <w:t>в</w:t>
      </w:r>
      <w:r w:rsidRPr="00B14084">
        <w:rPr>
          <w:rFonts w:ascii="Times New Roman" w:hAnsi="Times New Roman" w:cs="Times New Roman"/>
          <w:iCs/>
          <w:color w:val="000000"/>
          <w:sz w:val="28"/>
          <w:szCs w:val="28"/>
        </w:rPr>
        <w:t>ленной границе муниципального образования в категорию земель н</w:t>
      </w:r>
      <w:r w:rsidRPr="00B14084">
        <w:rPr>
          <w:rFonts w:ascii="Times New Roman" w:hAnsi="Times New Roman" w:cs="Times New Roman"/>
          <w:iCs/>
          <w:color w:val="000000"/>
          <w:sz w:val="28"/>
          <w:szCs w:val="28"/>
        </w:rPr>
        <w:t>а</w:t>
      </w:r>
      <w:r w:rsidRPr="00B14084">
        <w:rPr>
          <w:rFonts w:ascii="Times New Roman" w:hAnsi="Times New Roman" w:cs="Times New Roman"/>
          <w:iCs/>
          <w:color w:val="000000"/>
          <w:sz w:val="28"/>
          <w:szCs w:val="28"/>
        </w:rPr>
        <w:t>селенного пункта  для дальнейшего качественного преобразования территорий</w:t>
      </w:r>
      <w:r w:rsidRPr="002F7341">
        <w:rPr>
          <w:rFonts w:ascii="Times New Roman" w:hAnsi="Times New Roman" w:cs="Times New Roman"/>
          <w:iCs/>
          <w:sz w:val="28"/>
          <w:szCs w:val="28"/>
        </w:rPr>
        <w:t>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14084">
        <w:rPr>
          <w:rFonts w:ascii="Times New Roman" w:hAnsi="Times New Roman" w:cs="Times New Roman"/>
          <w:sz w:val="28"/>
          <w:szCs w:val="28"/>
          <w:u w:val="single"/>
        </w:rPr>
        <w:t>К основным проблемным факторам современного состояния относятся:</w:t>
      </w:r>
    </w:p>
    <w:p w:rsidR="002F7341" w:rsidRPr="00B14084" w:rsidRDefault="002F7341" w:rsidP="002F7341">
      <w:pPr>
        <w:pStyle w:val="affe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недостаточно эффективное использование имеющихся производс</w:t>
      </w:r>
      <w:r w:rsidRPr="00B14084">
        <w:rPr>
          <w:rFonts w:ascii="Times New Roman" w:hAnsi="Times New Roman" w:cs="Times New Roman"/>
          <w:sz w:val="28"/>
          <w:szCs w:val="28"/>
        </w:rPr>
        <w:t>т</w:t>
      </w:r>
      <w:r w:rsidRPr="00B14084">
        <w:rPr>
          <w:rFonts w:ascii="Times New Roman" w:hAnsi="Times New Roman" w:cs="Times New Roman"/>
          <w:sz w:val="28"/>
          <w:szCs w:val="28"/>
        </w:rPr>
        <w:t>венных территорий;</w:t>
      </w:r>
    </w:p>
    <w:p w:rsidR="002F7341" w:rsidRPr="00B14084" w:rsidRDefault="002F7341" w:rsidP="002F7341">
      <w:pPr>
        <w:pStyle w:val="affe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недостаточный уровень развития инженерной и транспортной инфр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Pr="00B14084">
        <w:rPr>
          <w:rFonts w:ascii="Times New Roman" w:hAnsi="Times New Roman" w:cs="Times New Roman"/>
          <w:sz w:val="28"/>
          <w:szCs w:val="28"/>
        </w:rPr>
        <w:t>структур, отсутствие необходимых путепроводов и мостов, тран</w:t>
      </w:r>
      <w:r w:rsidRPr="00B14084">
        <w:rPr>
          <w:rFonts w:ascii="Times New Roman" w:hAnsi="Times New Roman" w:cs="Times New Roman"/>
          <w:sz w:val="28"/>
          <w:szCs w:val="28"/>
        </w:rPr>
        <w:t>с</w:t>
      </w:r>
      <w:r w:rsidRPr="00B14084">
        <w:rPr>
          <w:rFonts w:ascii="Times New Roman" w:hAnsi="Times New Roman" w:cs="Times New Roman"/>
          <w:sz w:val="28"/>
          <w:szCs w:val="28"/>
        </w:rPr>
        <w:t>портных разв</w:t>
      </w:r>
      <w:r w:rsidR="00CF3C5D">
        <w:rPr>
          <w:rFonts w:ascii="Times New Roman" w:hAnsi="Times New Roman" w:cs="Times New Roman"/>
          <w:sz w:val="28"/>
          <w:szCs w:val="28"/>
        </w:rPr>
        <w:t>язок</w:t>
      </w:r>
      <w:r w:rsidRPr="00B1408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F7341" w:rsidRPr="00B14084" w:rsidRDefault="002F7341" w:rsidP="002F7341">
      <w:pPr>
        <w:pStyle w:val="affe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изношенность инженерных сетей;</w:t>
      </w:r>
    </w:p>
    <w:p w:rsidR="002F7341" w:rsidRPr="00B14084" w:rsidRDefault="002F7341" w:rsidP="002F7341">
      <w:pPr>
        <w:pStyle w:val="affe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наличие территорий, неблагоприятных для строительства и требу</w:t>
      </w:r>
      <w:r w:rsidRPr="00B14084">
        <w:rPr>
          <w:rFonts w:ascii="Times New Roman" w:hAnsi="Times New Roman" w:cs="Times New Roman"/>
          <w:sz w:val="28"/>
          <w:szCs w:val="28"/>
        </w:rPr>
        <w:t>ю</w:t>
      </w:r>
      <w:r w:rsidRPr="00B14084">
        <w:rPr>
          <w:rFonts w:ascii="Times New Roman" w:hAnsi="Times New Roman" w:cs="Times New Roman"/>
          <w:sz w:val="28"/>
          <w:szCs w:val="28"/>
        </w:rPr>
        <w:t>щих проведения мероприятий по инженерной подготовке;</w:t>
      </w:r>
    </w:p>
    <w:p w:rsidR="002F7341" w:rsidRPr="00B14084" w:rsidRDefault="002F7341" w:rsidP="002F7341">
      <w:pPr>
        <w:pStyle w:val="affe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неблагоустроенность прибрежных территорий р. Белой.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 xml:space="preserve">На территории МО </w:t>
      </w:r>
      <w:r>
        <w:rPr>
          <w:rFonts w:ascii="Times New Roman" w:hAnsi="Times New Roman" w:cs="Times New Roman"/>
          <w:sz w:val="28"/>
          <w:szCs w:val="28"/>
        </w:rPr>
        <w:t xml:space="preserve">«Белосельское сельское поселение» </w:t>
      </w:r>
      <w:r w:rsidRPr="00B14084">
        <w:rPr>
          <w:rFonts w:ascii="Times New Roman" w:hAnsi="Times New Roman" w:cs="Times New Roman"/>
          <w:sz w:val="28"/>
          <w:szCs w:val="28"/>
        </w:rPr>
        <w:t>имеются неблаг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 xml:space="preserve">приятные инженерно-геологические  и природно-техногенные условия, влияющие на ведение градостроительной деятельности: </w:t>
      </w:r>
    </w:p>
    <w:p w:rsidR="00E8599C" w:rsidRPr="001C0654" w:rsidRDefault="002F7341" w:rsidP="002F7341">
      <w:pPr>
        <w:pStyle w:val="affe"/>
        <w:rPr>
          <w:rFonts w:ascii="Times New Roman" w:hAnsi="Times New Roman" w:cs="Times New Roman"/>
        </w:rPr>
      </w:pPr>
      <w:r w:rsidRPr="00B14084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не проведены берегоукреп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>тельные работы.</w:t>
      </w:r>
    </w:p>
    <w:p w:rsidR="00E8599C" w:rsidRDefault="00E8599C" w:rsidP="00E8599C">
      <w:pPr>
        <w:pStyle w:val="affe"/>
        <w:rPr>
          <w:rFonts w:ascii="Times New Roman" w:hAnsi="Times New Roman" w:cs="Times New Roman"/>
        </w:rPr>
      </w:pPr>
    </w:p>
    <w:p w:rsidR="00CF3C5D" w:rsidRDefault="00CF3C5D" w:rsidP="00E8599C">
      <w:pPr>
        <w:pStyle w:val="affe"/>
        <w:rPr>
          <w:rFonts w:ascii="Times New Roman" w:hAnsi="Times New Roman" w:cs="Times New Roman"/>
        </w:rPr>
      </w:pPr>
    </w:p>
    <w:p w:rsidR="00CF3C5D" w:rsidRDefault="00CF3C5D" w:rsidP="00E8599C">
      <w:pPr>
        <w:pStyle w:val="affe"/>
        <w:rPr>
          <w:rFonts w:ascii="Times New Roman" w:hAnsi="Times New Roman" w:cs="Times New Roman"/>
        </w:rPr>
      </w:pPr>
    </w:p>
    <w:p w:rsidR="00CF3C5D" w:rsidRPr="001C0654" w:rsidRDefault="00CF3C5D" w:rsidP="00E8599C">
      <w:pPr>
        <w:pStyle w:val="affe"/>
        <w:rPr>
          <w:rFonts w:ascii="Times New Roman" w:hAnsi="Times New Roman" w:cs="Times New Roman"/>
        </w:rPr>
      </w:pPr>
    </w:p>
    <w:p w:rsidR="00E8599C" w:rsidRPr="001C0654" w:rsidRDefault="00E8599C" w:rsidP="00E8599C">
      <w:pPr>
        <w:pStyle w:val="affe"/>
        <w:rPr>
          <w:rFonts w:ascii="Times New Roman" w:hAnsi="Times New Roman" w:cs="Times New Roman"/>
        </w:rPr>
      </w:pPr>
    </w:p>
    <w:p w:rsidR="002F7341" w:rsidRPr="00B14084" w:rsidRDefault="001F7898" w:rsidP="009E5DB1">
      <w:pPr>
        <w:pStyle w:val="af4"/>
      </w:pPr>
      <w:r>
        <w:lastRenderedPageBreak/>
        <w:t xml:space="preserve">4. </w:t>
      </w:r>
      <w:r w:rsidR="002F7341" w:rsidRPr="00B14084">
        <w:t xml:space="preserve">Социально – экономические предпосылки градостроительного развития. Основные  направления  социально-экономического развития 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Основными направлениями  социально – экономического развития муниц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>пального образования МО «</w:t>
      </w:r>
      <w:r>
        <w:rPr>
          <w:rFonts w:ascii="Times New Roman" w:hAnsi="Times New Roman" w:cs="Times New Roman"/>
          <w:sz w:val="28"/>
          <w:szCs w:val="28"/>
        </w:rPr>
        <w:t>Белосельское</w:t>
      </w:r>
      <w:r w:rsidRPr="00B14084">
        <w:rPr>
          <w:rFonts w:ascii="Times New Roman" w:hAnsi="Times New Roman" w:cs="Times New Roman"/>
          <w:sz w:val="28"/>
          <w:szCs w:val="28"/>
        </w:rPr>
        <w:t xml:space="preserve"> сельское поселение» являются: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1 Создание условий  для развития и повышения эффективности сфер эк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номики:</w:t>
      </w:r>
    </w:p>
    <w:p w:rsidR="002F7341" w:rsidRPr="00B14084" w:rsidRDefault="002F7341" w:rsidP="002F7341">
      <w:pPr>
        <w:pStyle w:val="affe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развитие промышленного  комплекса;</w:t>
      </w:r>
    </w:p>
    <w:p w:rsidR="002F7341" w:rsidRPr="00B14084" w:rsidRDefault="002F7341" w:rsidP="002F7341">
      <w:pPr>
        <w:pStyle w:val="affe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создание условий для развития малого бизнеса;</w:t>
      </w:r>
    </w:p>
    <w:p w:rsidR="002F7341" w:rsidRPr="00B14084" w:rsidRDefault="002F7341" w:rsidP="002F7341">
      <w:pPr>
        <w:pStyle w:val="affe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развитие потребительского рынка и сферы услуг;</w:t>
      </w:r>
    </w:p>
    <w:p w:rsidR="002F7341" w:rsidRPr="00B14084" w:rsidRDefault="002F7341" w:rsidP="002F7341">
      <w:pPr>
        <w:pStyle w:val="affe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инвестиционная политика и развитие строительства.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2 Устойчивое функционирование и развитие инженерной и транспортной инфраструктуры:</w:t>
      </w:r>
    </w:p>
    <w:p w:rsidR="002F7341" w:rsidRPr="00B14084" w:rsidRDefault="002F7341" w:rsidP="002F7341">
      <w:pPr>
        <w:pStyle w:val="affe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обеспечение населения транспортными услугами;</w:t>
      </w:r>
    </w:p>
    <w:p w:rsidR="002F7341" w:rsidRPr="00B14084" w:rsidRDefault="002F7341" w:rsidP="002F7341">
      <w:pPr>
        <w:pStyle w:val="affe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обеспечение населения услугами связи;</w:t>
      </w:r>
    </w:p>
    <w:p w:rsidR="002F7341" w:rsidRPr="00B14084" w:rsidRDefault="002F7341" w:rsidP="002F7341">
      <w:pPr>
        <w:pStyle w:val="affe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обеспечение бесперебойной работы жилищно-коммунального хозя</w:t>
      </w:r>
      <w:r w:rsidRPr="00B14084">
        <w:rPr>
          <w:rFonts w:ascii="Times New Roman" w:hAnsi="Times New Roman" w:cs="Times New Roman"/>
          <w:sz w:val="28"/>
          <w:szCs w:val="28"/>
        </w:rPr>
        <w:t>й</w:t>
      </w:r>
      <w:r w:rsidRPr="00B14084">
        <w:rPr>
          <w:rFonts w:ascii="Times New Roman" w:hAnsi="Times New Roman" w:cs="Times New Roman"/>
          <w:sz w:val="28"/>
          <w:szCs w:val="28"/>
        </w:rPr>
        <w:t>ства;</w:t>
      </w:r>
    </w:p>
    <w:p w:rsidR="002F7341" w:rsidRPr="00B14084" w:rsidRDefault="002F7341" w:rsidP="002F7341">
      <w:pPr>
        <w:pStyle w:val="affe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принятие мер по предупреждению чрезвычайных ситуаций;</w:t>
      </w:r>
    </w:p>
    <w:p w:rsidR="002F7341" w:rsidRPr="00B14084" w:rsidRDefault="002F7341" w:rsidP="002F7341">
      <w:pPr>
        <w:pStyle w:val="affe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обеспечение экологической безопасности и устойчивости природного комплекса.</w:t>
      </w:r>
    </w:p>
    <w:p w:rsidR="00CF3C5D" w:rsidRPr="00B14084" w:rsidRDefault="00CF3C5D" w:rsidP="002F7341">
      <w:pPr>
        <w:pStyle w:val="afff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341" w:rsidRDefault="002F7341" w:rsidP="009E5DB1">
      <w:pPr>
        <w:pStyle w:val="af4"/>
      </w:pPr>
      <w:r w:rsidRPr="00B14084">
        <w:t>4.1  Экономическая  база развития  муниципального образования</w:t>
      </w:r>
    </w:p>
    <w:p w:rsidR="002F7341" w:rsidRPr="00B14084" w:rsidRDefault="002F7341" w:rsidP="009E5DB1">
      <w:pPr>
        <w:pStyle w:val="af4"/>
      </w:pPr>
      <w:r w:rsidRPr="00B14084">
        <w:t>4.1.1  Развитие промышленности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Комплекс программных мероприятий в промышленности направлен  на усиление позиций товаропроизводителей на рынках товаров и услуг за счет те</w:t>
      </w:r>
      <w:r w:rsidRPr="00B14084">
        <w:rPr>
          <w:rFonts w:ascii="Times New Roman" w:hAnsi="Times New Roman" w:cs="Times New Roman"/>
          <w:sz w:val="28"/>
          <w:szCs w:val="28"/>
        </w:rPr>
        <w:t>х</w:t>
      </w:r>
      <w:r w:rsidRPr="00B14084">
        <w:rPr>
          <w:rFonts w:ascii="Times New Roman" w:hAnsi="Times New Roman" w:cs="Times New Roman"/>
          <w:sz w:val="28"/>
          <w:szCs w:val="28"/>
        </w:rPr>
        <w:t>нического и технологического перевооружения, снижения издержек производс</w:t>
      </w:r>
      <w:r w:rsidRPr="00B14084">
        <w:rPr>
          <w:rFonts w:ascii="Times New Roman" w:hAnsi="Times New Roman" w:cs="Times New Roman"/>
          <w:sz w:val="28"/>
          <w:szCs w:val="28"/>
        </w:rPr>
        <w:t>т</w:t>
      </w:r>
      <w:r w:rsidRPr="00B14084">
        <w:rPr>
          <w:rFonts w:ascii="Times New Roman" w:hAnsi="Times New Roman" w:cs="Times New Roman"/>
          <w:sz w:val="28"/>
          <w:szCs w:val="28"/>
        </w:rPr>
        <w:lastRenderedPageBreak/>
        <w:t>ва, максимального использования и загрузки действующих мощностей, улучш</w:t>
      </w:r>
      <w:r w:rsidRPr="00B14084">
        <w:rPr>
          <w:rFonts w:ascii="Times New Roman" w:hAnsi="Times New Roman" w:cs="Times New Roman"/>
          <w:sz w:val="28"/>
          <w:szCs w:val="28"/>
        </w:rPr>
        <w:t>е</w:t>
      </w:r>
      <w:r w:rsidRPr="00B14084">
        <w:rPr>
          <w:rFonts w:ascii="Times New Roman" w:hAnsi="Times New Roman" w:cs="Times New Roman"/>
          <w:sz w:val="28"/>
          <w:szCs w:val="28"/>
        </w:rPr>
        <w:t>ния качественных характеристик изделий и повышения конкурентоспособности продукции.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Основной целью промышленной политики является создание условий и а</w:t>
      </w:r>
      <w:r w:rsidRPr="00B14084">
        <w:rPr>
          <w:rFonts w:ascii="Times New Roman" w:hAnsi="Times New Roman" w:cs="Times New Roman"/>
          <w:sz w:val="28"/>
          <w:szCs w:val="28"/>
        </w:rPr>
        <w:t>к</w:t>
      </w:r>
      <w:r w:rsidRPr="00B14084">
        <w:rPr>
          <w:rFonts w:ascii="Times New Roman" w:hAnsi="Times New Roman" w:cs="Times New Roman"/>
          <w:sz w:val="28"/>
          <w:szCs w:val="28"/>
        </w:rPr>
        <w:t>тивизации факторов, обеспечивающих темпы устойчивого экономического роста.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Развитие промышленности будет осуществляться в соответствии с разраб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танным законом Республики Адыгея «Стратегии социально-экономического ра</w:t>
      </w:r>
      <w:r w:rsidRPr="00B14084">
        <w:rPr>
          <w:rFonts w:ascii="Times New Roman" w:hAnsi="Times New Roman" w:cs="Times New Roman"/>
          <w:sz w:val="28"/>
          <w:szCs w:val="28"/>
        </w:rPr>
        <w:t>з</w:t>
      </w:r>
      <w:r w:rsidRPr="00B14084">
        <w:rPr>
          <w:rFonts w:ascii="Times New Roman" w:hAnsi="Times New Roman" w:cs="Times New Roman"/>
          <w:sz w:val="28"/>
          <w:szCs w:val="28"/>
        </w:rPr>
        <w:t>вития Республики Адыгея до 2025 года». Прогноз разработан на основе ко</w:t>
      </w:r>
      <w:r w:rsidRPr="00B14084">
        <w:rPr>
          <w:rFonts w:ascii="Times New Roman" w:hAnsi="Times New Roman" w:cs="Times New Roman"/>
          <w:sz w:val="28"/>
          <w:szCs w:val="28"/>
        </w:rPr>
        <w:t>м</w:t>
      </w:r>
      <w:r w:rsidRPr="00B14084">
        <w:rPr>
          <w:rFonts w:ascii="Times New Roman" w:hAnsi="Times New Roman" w:cs="Times New Roman"/>
          <w:sz w:val="28"/>
          <w:szCs w:val="28"/>
        </w:rPr>
        <w:t>плексного анализа состояния экономики, а также направлений социально – эк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 xml:space="preserve">номической политики на долгосрочную перспективу.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Рост объемов производства предусматривается за счет повышения инвест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>ционной и инновационной активности предприятий промышленного комплекса, модернизации существующих и строительства новых производств, внедрения с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временных технологических процессов и освоения новых конкурентоспособных видов продукции.</w:t>
      </w:r>
    </w:p>
    <w:p w:rsidR="002F7341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Реализация инвестиционных проектов, улучшение финансового состояния промышленных предприятий позволят создать дополнительные рабочие места, повысить заработную плату работающих, повысить конкурентоспособность и объем выпускаемой продукции.</w:t>
      </w:r>
    </w:p>
    <w:p w:rsidR="00394B74" w:rsidRDefault="00394B74" w:rsidP="002F7341">
      <w:pPr>
        <w:pStyle w:val="affe"/>
        <w:spacing w:line="360" w:lineRule="auto"/>
        <w:jc w:val="center"/>
        <w:outlineLvl w:val="0"/>
        <w:rPr>
          <w:rStyle w:val="afff2"/>
          <w:rFonts w:ascii="Times New Roman" w:hAnsi="Times New Roman" w:cs="Times New Roman"/>
          <w:sz w:val="28"/>
          <w:szCs w:val="28"/>
        </w:rPr>
      </w:pPr>
    </w:p>
    <w:p w:rsidR="002F7341" w:rsidRPr="00B14084" w:rsidRDefault="002F7341" w:rsidP="002F7341">
      <w:pPr>
        <w:pStyle w:val="affe"/>
        <w:spacing w:line="360" w:lineRule="auto"/>
        <w:jc w:val="center"/>
        <w:outlineLvl w:val="0"/>
        <w:rPr>
          <w:rStyle w:val="afff2"/>
          <w:rFonts w:ascii="Times New Roman" w:hAnsi="Times New Roman" w:cs="Times New Roman"/>
          <w:sz w:val="28"/>
          <w:szCs w:val="28"/>
        </w:rPr>
      </w:pPr>
      <w:r w:rsidRPr="00B14084">
        <w:rPr>
          <w:rStyle w:val="afff2"/>
          <w:rFonts w:ascii="Times New Roman" w:hAnsi="Times New Roman" w:cs="Times New Roman"/>
          <w:sz w:val="28"/>
          <w:szCs w:val="28"/>
        </w:rPr>
        <w:t>4.1.2    Развитие транспортного комплекса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Основными целями развития транспортного комплекса МО «</w:t>
      </w:r>
      <w:r>
        <w:rPr>
          <w:rFonts w:ascii="Times New Roman" w:hAnsi="Times New Roman" w:cs="Times New Roman"/>
          <w:sz w:val="28"/>
          <w:szCs w:val="28"/>
        </w:rPr>
        <w:t>Белосельское</w:t>
      </w:r>
      <w:r w:rsidRPr="00B14084">
        <w:rPr>
          <w:rFonts w:ascii="Times New Roman" w:hAnsi="Times New Roman" w:cs="Times New Roman"/>
          <w:sz w:val="28"/>
          <w:szCs w:val="28"/>
        </w:rPr>
        <w:t xml:space="preserve"> сельское поселение» являются повышение качества пассажирских перевозок, с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 xml:space="preserve">вершенствование системы управления пассажирским транспортом, обеспечение безопасности дорожного движения и улучшение экологической обстановки.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Основными направлениями работы является:</w:t>
      </w:r>
    </w:p>
    <w:p w:rsidR="002F7341" w:rsidRPr="00B14084" w:rsidRDefault="002F7341" w:rsidP="002F7341">
      <w:pPr>
        <w:pStyle w:val="affe"/>
        <w:numPr>
          <w:ilvl w:val="0"/>
          <w:numId w:val="3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сокращение транспортной загруженности основных магистралей;</w:t>
      </w:r>
    </w:p>
    <w:p w:rsidR="002F7341" w:rsidRPr="00B14084" w:rsidRDefault="002F7341" w:rsidP="002F7341">
      <w:pPr>
        <w:pStyle w:val="affe"/>
        <w:numPr>
          <w:ilvl w:val="0"/>
          <w:numId w:val="3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развитие улично-дорожной сети населенных пунктов.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lastRenderedPageBreak/>
        <w:t xml:space="preserve">В целях стабилизации работы по качественному обеспечению населения транспортными услугами, безопасности и надежности </w:t>
      </w:r>
      <w:r w:rsidRPr="00B14084">
        <w:rPr>
          <w:rFonts w:ascii="Times New Roman" w:hAnsi="Times New Roman" w:cs="Times New Roman"/>
          <w:iCs/>
          <w:sz w:val="28"/>
          <w:szCs w:val="28"/>
        </w:rPr>
        <w:t>на автомобильном тран</w:t>
      </w:r>
      <w:r w:rsidRPr="00B14084">
        <w:rPr>
          <w:rFonts w:ascii="Times New Roman" w:hAnsi="Times New Roman" w:cs="Times New Roman"/>
          <w:iCs/>
          <w:sz w:val="28"/>
          <w:szCs w:val="28"/>
        </w:rPr>
        <w:t>с</w:t>
      </w:r>
      <w:r w:rsidRPr="00B14084">
        <w:rPr>
          <w:rFonts w:ascii="Times New Roman" w:hAnsi="Times New Roman" w:cs="Times New Roman"/>
          <w:iCs/>
          <w:sz w:val="28"/>
          <w:szCs w:val="28"/>
        </w:rPr>
        <w:t xml:space="preserve">порте </w:t>
      </w:r>
      <w:r w:rsidRPr="00B14084">
        <w:rPr>
          <w:rFonts w:ascii="Times New Roman" w:hAnsi="Times New Roman" w:cs="Times New Roman"/>
          <w:sz w:val="28"/>
          <w:szCs w:val="28"/>
        </w:rPr>
        <w:t>предусматривается обновление автобусного парка, что позволит повысить регулярность движения на маршрутах, комфортабельность перевозок и, как сле</w:t>
      </w:r>
      <w:r w:rsidRPr="00B14084">
        <w:rPr>
          <w:rFonts w:ascii="Times New Roman" w:hAnsi="Times New Roman" w:cs="Times New Roman"/>
          <w:sz w:val="28"/>
          <w:szCs w:val="28"/>
        </w:rPr>
        <w:t>д</w:t>
      </w:r>
      <w:r w:rsidRPr="00B14084">
        <w:rPr>
          <w:rFonts w:ascii="Times New Roman" w:hAnsi="Times New Roman" w:cs="Times New Roman"/>
          <w:sz w:val="28"/>
          <w:szCs w:val="28"/>
        </w:rPr>
        <w:t xml:space="preserve">ствие, увеличить объемы перевозок пассажиров.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Растущие объемы грузопотоков требуют реконструкции и строительства а</w:t>
      </w:r>
      <w:r w:rsidRPr="00B14084">
        <w:rPr>
          <w:rFonts w:ascii="Times New Roman" w:hAnsi="Times New Roman" w:cs="Times New Roman"/>
          <w:sz w:val="28"/>
          <w:szCs w:val="28"/>
        </w:rPr>
        <w:t>в</w:t>
      </w:r>
      <w:r w:rsidRPr="00B14084">
        <w:rPr>
          <w:rFonts w:ascii="Times New Roman" w:hAnsi="Times New Roman" w:cs="Times New Roman"/>
          <w:sz w:val="28"/>
          <w:szCs w:val="28"/>
        </w:rPr>
        <w:t>томобильных дорог и придорожного хозяйства как регио</w:t>
      </w:r>
      <w:r>
        <w:rPr>
          <w:rFonts w:ascii="Times New Roman" w:hAnsi="Times New Roman" w:cs="Times New Roman"/>
          <w:sz w:val="28"/>
          <w:szCs w:val="28"/>
        </w:rPr>
        <w:t xml:space="preserve">нального и местного  значения. </w:t>
      </w:r>
    </w:p>
    <w:p w:rsidR="002F7341" w:rsidRPr="00B14084" w:rsidRDefault="002F7341" w:rsidP="009E5DB1">
      <w:pPr>
        <w:pStyle w:val="af4"/>
      </w:pPr>
    </w:p>
    <w:p w:rsidR="002F7341" w:rsidRPr="00B14084" w:rsidRDefault="002F7341" w:rsidP="002F7341">
      <w:pPr>
        <w:pStyle w:val="affe"/>
        <w:spacing w:line="360" w:lineRule="auto"/>
        <w:jc w:val="center"/>
        <w:outlineLvl w:val="0"/>
        <w:rPr>
          <w:rStyle w:val="afff2"/>
          <w:rFonts w:ascii="Times New Roman" w:hAnsi="Times New Roman" w:cs="Times New Roman"/>
          <w:sz w:val="28"/>
          <w:szCs w:val="28"/>
        </w:rPr>
      </w:pPr>
      <w:r w:rsidRPr="00B14084">
        <w:rPr>
          <w:rStyle w:val="afff2"/>
          <w:rFonts w:ascii="Times New Roman" w:hAnsi="Times New Roman" w:cs="Times New Roman"/>
          <w:sz w:val="28"/>
          <w:szCs w:val="28"/>
        </w:rPr>
        <w:t>4.1.3  Малое предпринимательство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Роста численности субъектов малого предпринимательства, повышения з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Pr="00B14084">
        <w:rPr>
          <w:rFonts w:ascii="Times New Roman" w:hAnsi="Times New Roman" w:cs="Times New Roman"/>
          <w:sz w:val="28"/>
          <w:szCs w:val="28"/>
        </w:rPr>
        <w:t>нятости населения в сфере малого предпринимательства, увеличения доли уч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Pr="00B14084">
        <w:rPr>
          <w:rFonts w:ascii="Times New Roman" w:hAnsi="Times New Roman" w:cs="Times New Roman"/>
          <w:sz w:val="28"/>
          <w:szCs w:val="28"/>
        </w:rPr>
        <w:t>стия субъектов малого бизнеса в формировании муниципального бюджета можно достичь только путем активизации механизмов поддержки малого предприним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Pr="00B14084">
        <w:rPr>
          <w:rFonts w:ascii="Times New Roman" w:hAnsi="Times New Roman" w:cs="Times New Roman"/>
          <w:sz w:val="28"/>
          <w:szCs w:val="28"/>
        </w:rPr>
        <w:t>тельства.</w:t>
      </w:r>
      <w:r w:rsidRPr="00B140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Для решения поставленных задач необходимо разработать конкретные м</w:t>
      </w:r>
      <w:r w:rsidRPr="00B14084">
        <w:rPr>
          <w:rFonts w:ascii="Times New Roman" w:hAnsi="Times New Roman" w:cs="Times New Roman"/>
          <w:sz w:val="28"/>
          <w:szCs w:val="28"/>
        </w:rPr>
        <w:t>е</w:t>
      </w:r>
      <w:r w:rsidRPr="00B14084">
        <w:rPr>
          <w:rFonts w:ascii="Times New Roman" w:hAnsi="Times New Roman" w:cs="Times New Roman"/>
          <w:sz w:val="28"/>
          <w:szCs w:val="28"/>
        </w:rPr>
        <w:t xml:space="preserve">роприятия поддержки предпринимательства, обеспечивающие преемственность и дальнейшее развитие созданных механизмов государственной поддержки малого предпринимательства.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 xml:space="preserve"> Реализация мероприятий позволит:</w:t>
      </w:r>
    </w:p>
    <w:p w:rsidR="002F7341" w:rsidRPr="00B14084" w:rsidRDefault="002F7341" w:rsidP="002F7341">
      <w:pPr>
        <w:pStyle w:val="affe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создать новые рабочие места;</w:t>
      </w:r>
    </w:p>
    <w:p w:rsidR="002F7341" w:rsidRPr="00B14084" w:rsidRDefault="002F7341" w:rsidP="002F7341">
      <w:pPr>
        <w:pStyle w:val="affe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увеличить долю налоговых поступлений от субъектов малого и сре</w:t>
      </w:r>
      <w:r w:rsidRPr="00B14084">
        <w:rPr>
          <w:rFonts w:ascii="Times New Roman" w:hAnsi="Times New Roman" w:cs="Times New Roman"/>
          <w:sz w:val="28"/>
          <w:szCs w:val="28"/>
        </w:rPr>
        <w:t>д</w:t>
      </w:r>
      <w:r w:rsidRPr="00B14084">
        <w:rPr>
          <w:rFonts w:ascii="Times New Roman" w:hAnsi="Times New Roman" w:cs="Times New Roman"/>
          <w:sz w:val="28"/>
          <w:szCs w:val="28"/>
        </w:rPr>
        <w:t>него предпринимательства в бюджеты всех уровней;</w:t>
      </w:r>
    </w:p>
    <w:p w:rsidR="002F7341" w:rsidRPr="00B14084" w:rsidRDefault="002F7341" w:rsidP="002F7341">
      <w:pPr>
        <w:pStyle w:val="affe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обеспечить рост объемов производства малых и средних предпр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>ятий.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Высокий адаптационный потенциал малого предпринимательства необх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 xml:space="preserve">димо использовать в решении важнейших социально-экономических задач: </w:t>
      </w:r>
    </w:p>
    <w:p w:rsidR="002F7341" w:rsidRPr="00B14084" w:rsidRDefault="002F7341" w:rsidP="002F7341">
      <w:pPr>
        <w:pStyle w:val="affe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lastRenderedPageBreak/>
        <w:t>повышение конкурентоспособности выпускаемой местными товар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 xml:space="preserve">производителями продукции; </w:t>
      </w:r>
    </w:p>
    <w:p w:rsidR="002F7341" w:rsidRPr="00B14084" w:rsidRDefault="002F7341" w:rsidP="002F7341">
      <w:pPr>
        <w:pStyle w:val="affe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 xml:space="preserve">сокращение доли неэффективных производств; </w:t>
      </w:r>
    </w:p>
    <w:p w:rsidR="002F7341" w:rsidRPr="00B14084" w:rsidRDefault="002F7341" w:rsidP="002F7341">
      <w:pPr>
        <w:pStyle w:val="affe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развитие инновационного движения с целью насыщения рынка мес</w:t>
      </w:r>
      <w:r w:rsidRPr="00B14084">
        <w:rPr>
          <w:rFonts w:ascii="Times New Roman" w:hAnsi="Times New Roman" w:cs="Times New Roman"/>
          <w:sz w:val="28"/>
          <w:szCs w:val="28"/>
        </w:rPr>
        <w:t>т</w:t>
      </w:r>
      <w:r w:rsidRPr="00B14084">
        <w:rPr>
          <w:rFonts w:ascii="Times New Roman" w:hAnsi="Times New Roman" w:cs="Times New Roman"/>
          <w:sz w:val="28"/>
          <w:szCs w:val="28"/>
        </w:rPr>
        <w:t>ными товарами и услугами, способными конкурировать с российск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 xml:space="preserve">ми и зарубежными аналогами; </w:t>
      </w:r>
    </w:p>
    <w:p w:rsidR="002F7341" w:rsidRPr="00B14084" w:rsidRDefault="002F7341" w:rsidP="002F7341">
      <w:pPr>
        <w:pStyle w:val="affe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 xml:space="preserve">обеспечение занятости населения; </w:t>
      </w:r>
    </w:p>
    <w:p w:rsidR="002F7341" w:rsidRPr="00B14084" w:rsidRDefault="002F7341" w:rsidP="002F7341">
      <w:pPr>
        <w:pStyle w:val="affe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формирование среднего класса, способствующего социально-экономической и политической стабильности общества.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Приоритетными направлениями развития малого предпринимательства я</w:t>
      </w:r>
      <w:r w:rsidRPr="00B14084">
        <w:rPr>
          <w:rFonts w:ascii="Times New Roman" w:hAnsi="Times New Roman" w:cs="Times New Roman"/>
          <w:sz w:val="28"/>
          <w:szCs w:val="28"/>
        </w:rPr>
        <w:t>в</w:t>
      </w:r>
      <w:r w:rsidRPr="00B14084">
        <w:rPr>
          <w:rFonts w:ascii="Times New Roman" w:hAnsi="Times New Roman" w:cs="Times New Roman"/>
          <w:sz w:val="28"/>
          <w:szCs w:val="28"/>
        </w:rPr>
        <w:t>ляются:</w:t>
      </w:r>
    </w:p>
    <w:p w:rsidR="002F7341" w:rsidRPr="00B14084" w:rsidRDefault="002F7341" w:rsidP="002F7341">
      <w:pPr>
        <w:pStyle w:val="affe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инновационная сфера;</w:t>
      </w:r>
    </w:p>
    <w:p w:rsidR="002F7341" w:rsidRPr="00B14084" w:rsidRDefault="002F7341" w:rsidP="002F7341">
      <w:pPr>
        <w:pStyle w:val="affe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производство продовольственных и промышленных товаров;</w:t>
      </w:r>
    </w:p>
    <w:p w:rsidR="002F7341" w:rsidRPr="00B14084" w:rsidRDefault="002F7341" w:rsidP="002F7341">
      <w:pPr>
        <w:pStyle w:val="affe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производство и переработка сельхозпродукции;</w:t>
      </w:r>
    </w:p>
    <w:p w:rsidR="002F7341" w:rsidRPr="00B14084" w:rsidRDefault="002F7341" w:rsidP="002F7341">
      <w:pPr>
        <w:pStyle w:val="affe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экспортно-ориентированное производство;</w:t>
      </w:r>
    </w:p>
    <w:p w:rsidR="002F7341" w:rsidRPr="00B14084" w:rsidRDefault="002F7341" w:rsidP="002F7341">
      <w:pPr>
        <w:pStyle w:val="affe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сфера ЖКХ;</w:t>
      </w:r>
    </w:p>
    <w:p w:rsidR="002F7341" w:rsidRPr="00B14084" w:rsidRDefault="002F7341" w:rsidP="002F7341">
      <w:pPr>
        <w:pStyle w:val="affe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экологическая и природоохранная деятельность;</w:t>
      </w:r>
    </w:p>
    <w:p w:rsidR="002F7341" w:rsidRPr="00B14084" w:rsidRDefault="002F7341" w:rsidP="002F7341">
      <w:pPr>
        <w:pStyle w:val="affe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реализация инвестиционных проектов, создающих новые рабочие места.</w:t>
      </w:r>
    </w:p>
    <w:p w:rsidR="002F7341" w:rsidRPr="00B14084" w:rsidRDefault="002F7341" w:rsidP="002F7341">
      <w:pPr>
        <w:pStyle w:val="aff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7341" w:rsidRPr="009C5044" w:rsidRDefault="002F7341" w:rsidP="009E5DB1">
      <w:pPr>
        <w:pStyle w:val="afff1"/>
        <w:rPr>
          <w:rFonts w:ascii="Times New Roman" w:hAnsi="Times New Roman"/>
          <w:sz w:val="28"/>
          <w:szCs w:val="28"/>
        </w:rPr>
      </w:pPr>
      <w:bookmarkStart w:id="0" w:name="_Toc154910442"/>
      <w:r w:rsidRPr="009C5044">
        <w:rPr>
          <w:rFonts w:ascii="Times New Roman" w:hAnsi="Times New Roman"/>
          <w:sz w:val="28"/>
          <w:szCs w:val="28"/>
        </w:rPr>
        <w:t>4.1.4  Развитие потребительского рынк</w:t>
      </w:r>
      <w:bookmarkEnd w:id="0"/>
      <w:r w:rsidRPr="009C5044">
        <w:rPr>
          <w:rFonts w:ascii="Times New Roman" w:hAnsi="Times New Roman"/>
          <w:sz w:val="28"/>
          <w:szCs w:val="28"/>
        </w:rPr>
        <w:t>а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 xml:space="preserve">Потребительский рынок является важнейшей составной частью экономики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B14084">
        <w:rPr>
          <w:rFonts w:ascii="Times New Roman" w:hAnsi="Times New Roman" w:cs="Times New Roman"/>
          <w:sz w:val="28"/>
          <w:szCs w:val="28"/>
        </w:rPr>
        <w:t xml:space="preserve"> поселения.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Одним из направлений работы администрации МО «</w:t>
      </w:r>
      <w:r>
        <w:rPr>
          <w:rFonts w:ascii="Times New Roman" w:hAnsi="Times New Roman" w:cs="Times New Roman"/>
          <w:sz w:val="28"/>
          <w:szCs w:val="28"/>
        </w:rPr>
        <w:t>Белосельское</w:t>
      </w:r>
      <w:r w:rsidRPr="00B14084">
        <w:rPr>
          <w:rFonts w:ascii="Times New Roman" w:hAnsi="Times New Roman" w:cs="Times New Roman"/>
          <w:sz w:val="28"/>
          <w:szCs w:val="28"/>
        </w:rPr>
        <w:t xml:space="preserve"> сельское поселение» определено качественное развитие торговли, соблюдение </w:t>
      </w:r>
      <w:r w:rsidRPr="00B14084">
        <w:rPr>
          <w:rFonts w:ascii="Times New Roman" w:hAnsi="Times New Roman" w:cs="Times New Roman"/>
          <w:i/>
          <w:sz w:val="28"/>
          <w:szCs w:val="28"/>
        </w:rPr>
        <w:t>град</w:t>
      </w:r>
      <w:r w:rsidRPr="00B14084">
        <w:rPr>
          <w:rFonts w:ascii="Times New Roman" w:hAnsi="Times New Roman" w:cs="Times New Roman"/>
          <w:i/>
          <w:sz w:val="28"/>
          <w:szCs w:val="28"/>
        </w:rPr>
        <w:t>о</w:t>
      </w:r>
      <w:r w:rsidRPr="00B14084">
        <w:rPr>
          <w:rFonts w:ascii="Times New Roman" w:hAnsi="Times New Roman" w:cs="Times New Roman"/>
          <w:i/>
          <w:sz w:val="28"/>
          <w:szCs w:val="28"/>
        </w:rPr>
        <w:lastRenderedPageBreak/>
        <w:t>строительных требований</w:t>
      </w:r>
      <w:r w:rsidRPr="00B14084">
        <w:rPr>
          <w:rFonts w:ascii="Times New Roman" w:hAnsi="Times New Roman" w:cs="Times New Roman"/>
          <w:sz w:val="28"/>
          <w:szCs w:val="28"/>
        </w:rPr>
        <w:t xml:space="preserve"> с учетом создания комфортных условий и высокого уровня обслуживания населения.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Дальнейшее развитие потребительского рынка и сферы услуг является о</w:t>
      </w:r>
      <w:r w:rsidRPr="00B14084">
        <w:rPr>
          <w:rFonts w:ascii="Times New Roman" w:hAnsi="Times New Roman" w:cs="Times New Roman"/>
          <w:sz w:val="28"/>
          <w:szCs w:val="28"/>
        </w:rPr>
        <w:t>д</w:t>
      </w:r>
      <w:r w:rsidRPr="00B14084">
        <w:rPr>
          <w:rFonts w:ascii="Times New Roman" w:hAnsi="Times New Roman" w:cs="Times New Roman"/>
          <w:sz w:val="28"/>
          <w:szCs w:val="28"/>
        </w:rPr>
        <w:t xml:space="preserve">ним из существенных резервов роста доходов поселкового бюджета.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Вместе с тем эффективное развитие сферы потребительского рынка и услуг на территории МО «</w:t>
      </w:r>
      <w:r>
        <w:rPr>
          <w:rFonts w:ascii="Times New Roman" w:hAnsi="Times New Roman" w:cs="Times New Roman"/>
          <w:sz w:val="28"/>
          <w:szCs w:val="28"/>
        </w:rPr>
        <w:t>Белосельского</w:t>
      </w:r>
      <w:r w:rsidRPr="00B14084">
        <w:rPr>
          <w:rFonts w:ascii="Times New Roman" w:hAnsi="Times New Roman" w:cs="Times New Roman"/>
          <w:sz w:val="28"/>
          <w:szCs w:val="28"/>
        </w:rPr>
        <w:t xml:space="preserve"> сельское поселение» в значительной степени зависит от решения целого комплекса основных вопросов:</w:t>
      </w:r>
    </w:p>
    <w:p w:rsidR="002F7341" w:rsidRPr="00B14084" w:rsidRDefault="002F7341" w:rsidP="002F7341">
      <w:pPr>
        <w:pStyle w:val="affe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обеспечение качества и безопасности товаров и услуг, которое явл</w:t>
      </w:r>
      <w:r w:rsidRPr="00B14084">
        <w:rPr>
          <w:rFonts w:ascii="Times New Roman" w:hAnsi="Times New Roman" w:cs="Times New Roman"/>
          <w:sz w:val="28"/>
          <w:szCs w:val="28"/>
        </w:rPr>
        <w:t>я</w:t>
      </w:r>
      <w:r w:rsidRPr="00B14084">
        <w:rPr>
          <w:rFonts w:ascii="Times New Roman" w:hAnsi="Times New Roman" w:cs="Times New Roman"/>
          <w:sz w:val="28"/>
          <w:szCs w:val="28"/>
        </w:rPr>
        <w:t>ется общей стратегической задачей потребительского рынка;</w:t>
      </w:r>
    </w:p>
    <w:p w:rsidR="002F7341" w:rsidRPr="00B14084" w:rsidRDefault="002F7341" w:rsidP="002F7341">
      <w:pPr>
        <w:pStyle w:val="affe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сложившееся размещение объектов потребительского рынка и услуг в поселении, которое не полностью отвечает потребностям населения. Недостаточно развивается сеть небольших магазинов и предприятий сферы услуг, социально ориентированного уровня обслуживания в местах проживания постоянного населения. В этих условиях в число главных проблем перспективного развития потребительского рынка и услуг входит задача обеспечения территориальной доступности тов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Pr="00B14084">
        <w:rPr>
          <w:rFonts w:ascii="Times New Roman" w:hAnsi="Times New Roman" w:cs="Times New Roman"/>
          <w:sz w:val="28"/>
          <w:szCs w:val="28"/>
        </w:rPr>
        <w:t xml:space="preserve">ров и услуг во всех жилых районах населенных пунктов на уровне, не ниже установленных </w:t>
      </w:r>
      <w:r w:rsidRPr="00B14084">
        <w:rPr>
          <w:rFonts w:ascii="Times New Roman" w:hAnsi="Times New Roman" w:cs="Times New Roman"/>
          <w:i/>
          <w:sz w:val="28"/>
          <w:szCs w:val="28"/>
        </w:rPr>
        <w:t>градостроительных и социальных стандартов обслуживания</w:t>
      </w:r>
      <w:r w:rsidRPr="00B14084">
        <w:rPr>
          <w:rFonts w:ascii="Times New Roman" w:hAnsi="Times New Roman" w:cs="Times New Roman"/>
          <w:sz w:val="28"/>
          <w:szCs w:val="28"/>
        </w:rPr>
        <w:t>;</w:t>
      </w:r>
    </w:p>
    <w:p w:rsidR="00CF3C5D" w:rsidRDefault="002F7341" w:rsidP="00CF3C5D">
      <w:pPr>
        <w:pStyle w:val="affe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создание цивилизованного конкурентного оптового звена продовол</w:t>
      </w:r>
      <w:r w:rsidRPr="00B14084">
        <w:rPr>
          <w:rFonts w:ascii="Times New Roman" w:hAnsi="Times New Roman" w:cs="Times New Roman"/>
          <w:sz w:val="28"/>
          <w:szCs w:val="28"/>
        </w:rPr>
        <w:t>ь</w:t>
      </w:r>
      <w:r w:rsidRPr="00B14084">
        <w:rPr>
          <w:rFonts w:ascii="Times New Roman" w:hAnsi="Times New Roman" w:cs="Times New Roman"/>
          <w:sz w:val="28"/>
          <w:szCs w:val="28"/>
        </w:rPr>
        <w:t>ственны</w:t>
      </w:r>
      <w:r w:rsidR="00CF3C5D">
        <w:rPr>
          <w:rFonts w:ascii="Times New Roman" w:hAnsi="Times New Roman" w:cs="Times New Roman"/>
          <w:sz w:val="28"/>
          <w:szCs w:val="28"/>
        </w:rPr>
        <w:t>х и непродовольственных товаров.</w:t>
      </w:r>
    </w:p>
    <w:p w:rsidR="002F7341" w:rsidRPr="00B14084" w:rsidRDefault="00CF3C5D" w:rsidP="00CF3C5D">
      <w:pPr>
        <w:pStyle w:val="affe"/>
        <w:spacing w:line="360" w:lineRule="auto"/>
        <w:ind w:left="1457" w:firstLine="0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7341" w:rsidRPr="00B14084" w:rsidRDefault="002F7341" w:rsidP="009E5DB1">
      <w:pPr>
        <w:pStyle w:val="af4"/>
      </w:pPr>
      <w:r w:rsidRPr="00B14084">
        <w:t>4.2  Население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Являясь неотъемлемым элементом комплексного и, особенно, долгосрочн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го планирования социального и экономического развития исследуемой террит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рии, демографические прогнозы позволяют определить на перспективу числе</w:t>
      </w:r>
      <w:r w:rsidRPr="00B14084">
        <w:rPr>
          <w:rFonts w:ascii="Times New Roman" w:hAnsi="Times New Roman" w:cs="Times New Roman"/>
          <w:sz w:val="28"/>
          <w:szCs w:val="28"/>
        </w:rPr>
        <w:t>н</w:t>
      </w:r>
      <w:r w:rsidRPr="00B14084">
        <w:rPr>
          <w:rFonts w:ascii="Times New Roman" w:hAnsi="Times New Roman" w:cs="Times New Roman"/>
          <w:sz w:val="28"/>
          <w:szCs w:val="28"/>
        </w:rPr>
        <w:t xml:space="preserve">ность, как всего населения, так и население отдельных половозрастных групп, что особенно важно с точки зрения социального планирования, решения проблем </w:t>
      </w:r>
      <w:r w:rsidRPr="00B14084">
        <w:rPr>
          <w:rFonts w:ascii="Times New Roman" w:hAnsi="Times New Roman" w:cs="Times New Roman"/>
          <w:sz w:val="28"/>
          <w:szCs w:val="28"/>
        </w:rPr>
        <w:lastRenderedPageBreak/>
        <w:t>обеспечения трудовыми ресурсами, дальнейшего воспроизводства населения, ра</w:t>
      </w:r>
      <w:r w:rsidRPr="00B14084">
        <w:rPr>
          <w:rFonts w:ascii="Times New Roman" w:hAnsi="Times New Roman" w:cs="Times New Roman"/>
          <w:sz w:val="28"/>
          <w:szCs w:val="28"/>
        </w:rPr>
        <w:t>з</w:t>
      </w:r>
      <w:r w:rsidRPr="00B14084">
        <w:rPr>
          <w:rFonts w:ascii="Times New Roman" w:hAnsi="Times New Roman" w:cs="Times New Roman"/>
          <w:sz w:val="28"/>
          <w:szCs w:val="28"/>
        </w:rPr>
        <w:t xml:space="preserve">работки мероприятий по повышению материального благосостояния населения и т.д.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В составе Схемы территориального планирования Республики Адыгея были даны предложения на отдалённую перспективу – до 2025г.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Схемой были рассмотрены три варианта развития событий</w:t>
      </w:r>
      <w:r w:rsidRPr="00B14084">
        <w:rPr>
          <w:rFonts w:ascii="Times New Roman" w:hAnsi="Times New Roman" w:cs="Times New Roman"/>
          <w:b/>
          <w:sz w:val="28"/>
          <w:szCs w:val="28"/>
        </w:rPr>
        <w:t>: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 xml:space="preserve">Инерционный </w:t>
      </w:r>
      <w:r w:rsidRPr="00B14084">
        <w:rPr>
          <w:rFonts w:ascii="Times New Roman" w:hAnsi="Times New Roman" w:cs="Times New Roman"/>
          <w:sz w:val="28"/>
          <w:szCs w:val="28"/>
        </w:rPr>
        <w:tab/>
      </w:r>
      <w:r w:rsidRPr="00B14084">
        <w:rPr>
          <w:rFonts w:ascii="Times New Roman" w:hAnsi="Times New Roman" w:cs="Times New Roman"/>
          <w:sz w:val="28"/>
          <w:szCs w:val="28"/>
        </w:rPr>
        <w:tab/>
        <w:t>(сохранение существующего портфеля ресурсов)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Стабилизационный</w:t>
      </w:r>
      <w:r w:rsidRPr="00B14084">
        <w:rPr>
          <w:rFonts w:ascii="Times New Roman" w:hAnsi="Times New Roman" w:cs="Times New Roman"/>
          <w:sz w:val="28"/>
          <w:szCs w:val="28"/>
        </w:rPr>
        <w:tab/>
        <w:t>(восстановление ресурсного портфеля)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 xml:space="preserve">Оптимистический </w:t>
      </w:r>
      <w:r w:rsidRPr="00B14084">
        <w:rPr>
          <w:rFonts w:ascii="Times New Roman" w:hAnsi="Times New Roman" w:cs="Times New Roman"/>
          <w:sz w:val="28"/>
          <w:szCs w:val="28"/>
        </w:rPr>
        <w:tab/>
      </w:r>
      <w:r w:rsidRPr="00B14084">
        <w:rPr>
          <w:rFonts w:ascii="Times New Roman" w:hAnsi="Times New Roman" w:cs="Times New Roman"/>
          <w:sz w:val="28"/>
          <w:szCs w:val="28"/>
        </w:rPr>
        <w:tab/>
        <w:t>(новый портфель ресурсов)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В основу расчета основных показателей демографической ситуации были положены представленные материалы анализа сложившихся в последние десят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>летия состояния процессов воспроизводства населения региона, сдвигов в его п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ловой структуре, развития внешних миграционных процессов, внутрирегионал</w:t>
      </w:r>
      <w:r w:rsidRPr="00B14084">
        <w:rPr>
          <w:rFonts w:ascii="Times New Roman" w:hAnsi="Times New Roman" w:cs="Times New Roman"/>
          <w:sz w:val="28"/>
          <w:szCs w:val="28"/>
        </w:rPr>
        <w:t>ь</w:t>
      </w:r>
      <w:r w:rsidRPr="00B14084">
        <w:rPr>
          <w:rFonts w:ascii="Times New Roman" w:hAnsi="Times New Roman" w:cs="Times New Roman"/>
          <w:sz w:val="28"/>
          <w:szCs w:val="28"/>
        </w:rPr>
        <w:t>ного территориального перераспределения и другие факторы, непосредственно влияющие на динамику численности населения и другие его демографические, этнические и социальные показатели.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 xml:space="preserve">Перспективные расчеты численности населения строятся </w:t>
      </w:r>
      <w:r w:rsidRPr="00B14084">
        <w:rPr>
          <w:rFonts w:ascii="Times New Roman" w:hAnsi="Times New Roman" w:cs="Times New Roman"/>
          <w:bCs/>
          <w:sz w:val="28"/>
          <w:szCs w:val="28"/>
        </w:rPr>
        <w:t>на гипотезах о</w:t>
      </w:r>
      <w:r w:rsidRPr="00B14084">
        <w:rPr>
          <w:rFonts w:ascii="Times New Roman" w:hAnsi="Times New Roman" w:cs="Times New Roman"/>
          <w:bCs/>
          <w:sz w:val="28"/>
          <w:szCs w:val="28"/>
        </w:rPr>
        <w:t>т</w:t>
      </w:r>
      <w:r w:rsidRPr="00B14084">
        <w:rPr>
          <w:rFonts w:ascii="Times New Roman" w:hAnsi="Times New Roman" w:cs="Times New Roman"/>
          <w:bCs/>
          <w:sz w:val="28"/>
          <w:szCs w:val="28"/>
        </w:rPr>
        <w:t xml:space="preserve">носительно будущих тенденций рождаемости, смертности и миграции населения. </w:t>
      </w:r>
      <w:r w:rsidRPr="00B14084">
        <w:rPr>
          <w:rFonts w:ascii="Times New Roman" w:hAnsi="Times New Roman" w:cs="Times New Roman"/>
          <w:sz w:val="28"/>
          <w:szCs w:val="28"/>
        </w:rPr>
        <w:t xml:space="preserve">Из возможных методов перспективных расчетов населения были использован так называемый способ </w:t>
      </w:r>
      <w:r w:rsidRPr="00B14084">
        <w:rPr>
          <w:rFonts w:ascii="Times New Roman" w:hAnsi="Times New Roman" w:cs="Times New Roman"/>
          <w:b/>
          <w:i/>
          <w:sz w:val="28"/>
          <w:szCs w:val="28"/>
        </w:rPr>
        <w:t xml:space="preserve">передвижки возрастов. </w:t>
      </w:r>
      <w:r w:rsidRPr="00B14084">
        <w:rPr>
          <w:rFonts w:ascii="Times New Roman" w:hAnsi="Times New Roman" w:cs="Times New Roman"/>
          <w:sz w:val="28"/>
          <w:szCs w:val="28"/>
        </w:rPr>
        <w:t>Существенное влияние на демогр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Pr="00B14084">
        <w:rPr>
          <w:rFonts w:ascii="Times New Roman" w:hAnsi="Times New Roman" w:cs="Times New Roman"/>
          <w:sz w:val="28"/>
          <w:szCs w:val="28"/>
        </w:rPr>
        <w:t>фические процессы оказывают внешние миграции населения. В перспективных расчетах они учтены в стабилизационном и оптимизационном сценариях дем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графического развития.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Самым благоприятным для республики и для всех административно-территориальных образований, является оптимистический вариант. Его реализ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Pr="00B14084">
        <w:rPr>
          <w:rFonts w:ascii="Times New Roman" w:hAnsi="Times New Roman" w:cs="Times New Roman"/>
          <w:sz w:val="28"/>
          <w:szCs w:val="28"/>
        </w:rPr>
        <w:t xml:space="preserve">ция возможна при возврате к положительному сальдо воспроизводства населения.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Главными факторами современного и прогнозируемого на перспективу с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кращения числа жителей республики являются предельно низкий уровень ро</w:t>
      </w:r>
      <w:r w:rsidRPr="00B14084">
        <w:rPr>
          <w:rFonts w:ascii="Times New Roman" w:hAnsi="Times New Roman" w:cs="Times New Roman"/>
          <w:sz w:val="28"/>
          <w:szCs w:val="28"/>
        </w:rPr>
        <w:t>ж</w:t>
      </w:r>
      <w:r w:rsidRPr="00B14084">
        <w:rPr>
          <w:rFonts w:ascii="Times New Roman" w:hAnsi="Times New Roman" w:cs="Times New Roman"/>
          <w:sz w:val="28"/>
          <w:szCs w:val="28"/>
        </w:rPr>
        <w:lastRenderedPageBreak/>
        <w:t>даемости и непомерно высокий коэффициент смертности, имеющих к тому же тенденцию к дальнейшему ухудшению по инерционному сценарию развития. О</w:t>
      </w:r>
      <w:r w:rsidRPr="00B14084">
        <w:rPr>
          <w:rFonts w:ascii="Times New Roman" w:hAnsi="Times New Roman" w:cs="Times New Roman"/>
          <w:sz w:val="28"/>
          <w:szCs w:val="28"/>
        </w:rPr>
        <w:t>т</w:t>
      </w:r>
      <w:r w:rsidRPr="00B14084">
        <w:rPr>
          <w:rFonts w:ascii="Times New Roman" w:hAnsi="Times New Roman" w:cs="Times New Roman"/>
          <w:sz w:val="28"/>
          <w:szCs w:val="28"/>
        </w:rPr>
        <w:t>рицательное сальдо естественного движения населения сохраниться и при стаб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>лизационном и даже оптимистическом сценариях развития, но естественная убыль населения по ним может быть в какой-то степени компенсирована возмо</w:t>
      </w:r>
      <w:r w:rsidRPr="00B14084">
        <w:rPr>
          <w:rFonts w:ascii="Times New Roman" w:hAnsi="Times New Roman" w:cs="Times New Roman"/>
          <w:sz w:val="28"/>
          <w:szCs w:val="28"/>
        </w:rPr>
        <w:t>ж</w:t>
      </w:r>
      <w:r w:rsidRPr="00B14084">
        <w:rPr>
          <w:rFonts w:ascii="Times New Roman" w:hAnsi="Times New Roman" w:cs="Times New Roman"/>
          <w:sz w:val="28"/>
          <w:szCs w:val="28"/>
        </w:rPr>
        <w:t>ным миграционным притоком из других регионов России и из-за рубежа.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B14084">
        <w:rPr>
          <w:rFonts w:ascii="Times New Roman" w:hAnsi="Times New Roman" w:cs="Times New Roman"/>
          <w:i/>
          <w:sz w:val="28"/>
          <w:szCs w:val="28"/>
        </w:rPr>
        <w:t>Схема разрабатывалась до разработки «Стратегии социально-экономического развития Республики Адыгея до 2025г.», где также были ра</w:t>
      </w:r>
      <w:r w:rsidRPr="00B14084">
        <w:rPr>
          <w:rFonts w:ascii="Times New Roman" w:hAnsi="Times New Roman" w:cs="Times New Roman"/>
          <w:i/>
          <w:sz w:val="28"/>
          <w:szCs w:val="28"/>
        </w:rPr>
        <w:t>с</w:t>
      </w:r>
      <w:r w:rsidRPr="00B14084">
        <w:rPr>
          <w:rFonts w:ascii="Times New Roman" w:hAnsi="Times New Roman" w:cs="Times New Roman"/>
          <w:i/>
          <w:sz w:val="28"/>
          <w:szCs w:val="28"/>
        </w:rPr>
        <w:t>смотрены три основных варианта разработки сценарных условий социально-экономического развития республики.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b/>
          <w:sz w:val="28"/>
          <w:szCs w:val="28"/>
          <w:u w:val="single"/>
        </w:rPr>
        <w:t>Инерционный</w:t>
      </w:r>
      <w:r w:rsidRPr="00B14084">
        <w:rPr>
          <w:rFonts w:ascii="Times New Roman" w:hAnsi="Times New Roman" w:cs="Times New Roman"/>
          <w:sz w:val="28"/>
          <w:szCs w:val="28"/>
        </w:rPr>
        <w:t xml:space="preserve"> отражает развитие экономики в условиях сохранения и</w:t>
      </w:r>
      <w:r w:rsidRPr="00B14084">
        <w:rPr>
          <w:rFonts w:ascii="Times New Roman" w:hAnsi="Times New Roman" w:cs="Times New Roman"/>
          <w:sz w:val="28"/>
          <w:szCs w:val="28"/>
        </w:rPr>
        <w:t>н</w:t>
      </w:r>
      <w:r w:rsidRPr="00B14084">
        <w:rPr>
          <w:rFonts w:ascii="Times New Roman" w:hAnsi="Times New Roman" w:cs="Times New Roman"/>
          <w:sz w:val="28"/>
          <w:szCs w:val="28"/>
        </w:rPr>
        <w:t>фраструктурных ограничений, замедления роста темпов производства продукции по основным секторам экономики. По инерционному сценарию численность н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Pr="00B14084">
        <w:rPr>
          <w:rFonts w:ascii="Times New Roman" w:hAnsi="Times New Roman" w:cs="Times New Roman"/>
          <w:sz w:val="28"/>
          <w:szCs w:val="28"/>
        </w:rPr>
        <w:t>селения будет неуклонно снижаться (и наибольшими темпами будет снижаться население в трудоспособном возрасте). Население моложе трудоспособного во</w:t>
      </w:r>
      <w:r w:rsidRPr="00B14084">
        <w:rPr>
          <w:rFonts w:ascii="Times New Roman" w:hAnsi="Times New Roman" w:cs="Times New Roman"/>
          <w:sz w:val="28"/>
          <w:szCs w:val="28"/>
        </w:rPr>
        <w:t>з</w:t>
      </w:r>
      <w:r w:rsidRPr="00B14084">
        <w:rPr>
          <w:rFonts w:ascii="Times New Roman" w:hAnsi="Times New Roman" w:cs="Times New Roman"/>
          <w:sz w:val="28"/>
          <w:szCs w:val="28"/>
        </w:rPr>
        <w:t>раста сначала будет увеличиваться, но после 2023 года также будет меньше уро</w:t>
      </w:r>
      <w:r w:rsidRPr="00B14084">
        <w:rPr>
          <w:rFonts w:ascii="Times New Roman" w:hAnsi="Times New Roman" w:cs="Times New Roman"/>
          <w:sz w:val="28"/>
          <w:szCs w:val="28"/>
        </w:rPr>
        <w:t>в</w:t>
      </w:r>
      <w:r w:rsidRPr="00B14084">
        <w:rPr>
          <w:rFonts w:ascii="Times New Roman" w:hAnsi="Times New Roman" w:cs="Times New Roman"/>
          <w:sz w:val="28"/>
          <w:szCs w:val="28"/>
        </w:rPr>
        <w:t>ня 2008 года. Население старше трудоспособного возраста  будет постепенно во</w:t>
      </w:r>
      <w:r w:rsidRPr="00B14084">
        <w:rPr>
          <w:rFonts w:ascii="Times New Roman" w:hAnsi="Times New Roman" w:cs="Times New Roman"/>
          <w:sz w:val="28"/>
          <w:szCs w:val="28"/>
        </w:rPr>
        <w:t>з</w:t>
      </w:r>
      <w:r w:rsidRPr="00B14084">
        <w:rPr>
          <w:rFonts w:ascii="Times New Roman" w:hAnsi="Times New Roman" w:cs="Times New Roman"/>
          <w:sz w:val="28"/>
          <w:szCs w:val="28"/>
        </w:rPr>
        <w:t>растать.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b/>
          <w:sz w:val="28"/>
          <w:szCs w:val="28"/>
          <w:u w:val="single"/>
        </w:rPr>
        <w:t>Оптимистический вариант</w:t>
      </w:r>
      <w:r w:rsidRPr="00B14084">
        <w:rPr>
          <w:rFonts w:ascii="Times New Roman" w:hAnsi="Times New Roman" w:cs="Times New Roman"/>
          <w:sz w:val="28"/>
          <w:szCs w:val="28"/>
        </w:rPr>
        <w:t xml:space="preserve"> предполагает реализацию мероприятий по обеспечению опережающих темпов роста основных отраслей экономики. Числе</w:t>
      </w:r>
      <w:r w:rsidRPr="00B14084">
        <w:rPr>
          <w:rFonts w:ascii="Times New Roman" w:hAnsi="Times New Roman" w:cs="Times New Roman"/>
          <w:sz w:val="28"/>
          <w:szCs w:val="28"/>
        </w:rPr>
        <w:t>н</w:t>
      </w:r>
      <w:r w:rsidRPr="00B14084">
        <w:rPr>
          <w:rFonts w:ascii="Times New Roman" w:hAnsi="Times New Roman" w:cs="Times New Roman"/>
          <w:sz w:val="28"/>
          <w:szCs w:val="28"/>
        </w:rPr>
        <w:t>ность населения будет сокращаться, но в меньшей мере и достигнет к 2025 году 92 % от уровня 2008 года. Численность населения в трудоспособном возрасте снизится, а численность населения моложе трудоспособного возраста в течении прогнозного периода будет постепенно увеличиваться, а затем начнет сокращат</w:t>
      </w:r>
      <w:r w:rsidRPr="00B14084">
        <w:rPr>
          <w:rFonts w:ascii="Times New Roman" w:hAnsi="Times New Roman" w:cs="Times New Roman"/>
          <w:sz w:val="28"/>
          <w:szCs w:val="28"/>
        </w:rPr>
        <w:t>ь</w:t>
      </w:r>
      <w:r w:rsidRPr="00B14084">
        <w:rPr>
          <w:rFonts w:ascii="Times New Roman" w:hAnsi="Times New Roman" w:cs="Times New Roman"/>
          <w:sz w:val="28"/>
          <w:szCs w:val="28"/>
        </w:rPr>
        <w:t>ся. Меры по повышению продолжительности жизни и сокращение смертности приведут к более интенсивному росту населения в возрасте старше трудоспосо</w:t>
      </w:r>
      <w:r w:rsidRPr="00B14084">
        <w:rPr>
          <w:rFonts w:ascii="Times New Roman" w:hAnsi="Times New Roman" w:cs="Times New Roman"/>
          <w:sz w:val="28"/>
          <w:szCs w:val="28"/>
        </w:rPr>
        <w:t>б</w:t>
      </w:r>
      <w:r w:rsidRPr="00B14084">
        <w:rPr>
          <w:rFonts w:ascii="Times New Roman" w:hAnsi="Times New Roman" w:cs="Times New Roman"/>
          <w:sz w:val="28"/>
          <w:szCs w:val="28"/>
        </w:rPr>
        <w:t>ного.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b/>
          <w:sz w:val="28"/>
          <w:szCs w:val="28"/>
        </w:rPr>
        <w:t>Инновационный вариант</w:t>
      </w:r>
      <w:r w:rsidRPr="00B14084">
        <w:rPr>
          <w:rFonts w:ascii="Times New Roman" w:hAnsi="Times New Roman" w:cs="Times New Roman"/>
          <w:sz w:val="28"/>
          <w:szCs w:val="28"/>
        </w:rPr>
        <w:t xml:space="preserve"> предполагает комплексную реализацию мер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приятий по переходу на инновационную модель развития и ориентируется на о</w:t>
      </w:r>
      <w:r w:rsidRPr="00B14084">
        <w:rPr>
          <w:rFonts w:ascii="Times New Roman" w:hAnsi="Times New Roman" w:cs="Times New Roman"/>
          <w:sz w:val="28"/>
          <w:szCs w:val="28"/>
        </w:rPr>
        <w:t>т</w:t>
      </w:r>
      <w:r w:rsidRPr="00B14084">
        <w:rPr>
          <w:rFonts w:ascii="Times New Roman" w:hAnsi="Times New Roman" w:cs="Times New Roman"/>
          <w:sz w:val="28"/>
          <w:szCs w:val="28"/>
        </w:rPr>
        <w:lastRenderedPageBreak/>
        <w:t>носительное улучшение конкурентоспособности бизнеса, сохранение высокой инвестиционной активности и осуществление ряда крупных инфраструктурных проектов, реализацию потенциала республики в виде развития туризма, предпр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>ятий переработки, строительства. Общая численность населения в целом по ре</w:t>
      </w:r>
      <w:r w:rsidRPr="00B14084">
        <w:rPr>
          <w:rFonts w:ascii="Times New Roman" w:hAnsi="Times New Roman" w:cs="Times New Roman"/>
          <w:sz w:val="28"/>
          <w:szCs w:val="28"/>
        </w:rPr>
        <w:t>с</w:t>
      </w:r>
      <w:r w:rsidRPr="00B14084">
        <w:rPr>
          <w:rFonts w:ascii="Times New Roman" w:hAnsi="Times New Roman" w:cs="Times New Roman"/>
          <w:sz w:val="28"/>
          <w:szCs w:val="28"/>
        </w:rPr>
        <w:t>публике снизится на 2,4%. Численность населения в трудоспособном возрасте б</w:t>
      </w:r>
      <w:r w:rsidRPr="00B14084">
        <w:rPr>
          <w:rFonts w:ascii="Times New Roman" w:hAnsi="Times New Roman" w:cs="Times New Roman"/>
          <w:sz w:val="28"/>
          <w:szCs w:val="28"/>
        </w:rPr>
        <w:t>у</w:t>
      </w:r>
      <w:r w:rsidRPr="00B14084">
        <w:rPr>
          <w:rFonts w:ascii="Times New Roman" w:hAnsi="Times New Roman" w:cs="Times New Roman"/>
          <w:sz w:val="28"/>
          <w:szCs w:val="28"/>
        </w:rPr>
        <w:t>дет интенсивно снижаться, а население моложе трудоспособного активно будет увеличиваться и стабилизируется на уровне 106,4%. Численность старше труд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способного возраста будет неуклонно расти на протяжении прогнозного периода и достигнет 112,4 % от современного уровня 2008 года.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 xml:space="preserve">По всем трем сценариям будет происходить увеличение демографической нагрузки на трудоспособное население. </w:t>
      </w:r>
      <w:r w:rsidRPr="00B14084">
        <w:rPr>
          <w:rFonts w:ascii="Times New Roman" w:hAnsi="Times New Roman" w:cs="Times New Roman"/>
          <w:i/>
          <w:sz w:val="28"/>
          <w:szCs w:val="28"/>
        </w:rPr>
        <w:t>В качестве основного сценария социал</w:t>
      </w:r>
      <w:r w:rsidRPr="00B14084">
        <w:rPr>
          <w:rFonts w:ascii="Times New Roman" w:hAnsi="Times New Roman" w:cs="Times New Roman"/>
          <w:i/>
          <w:sz w:val="28"/>
          <w:szCs w:val="28"/>
        </w:rPr>
        <w:t>ь</w:t>
      </w:r>
      <w:r w:rsidRPr="00B14084">
        <w:rPr>
          <w:rFonts w:ascii="Times New Roman" w:hAnsi="Times New Roman" w:cs="Times New Roman"/>
          <w:i/>
          <w:sz w:val="28"/>
          <w:szCs w:val="28"/>
        </w:rPr>
        <w:t>но-экономического развития Республики Адыгея предлагается третий (иннов</w:t>
      </w:r>
      <w:r w:rsidRPr="00B14084">
        <w:rPr>
          <w:rFonts w:ascii="Times New Roman" w:hAnsi="Times New Roman" w:cs="Times New Roman"/>
          <w:i/>
          <w:sz w:val="28"/>
          <w:szCs w:val="28"/>
        </w:rPr>
        <w:t>а</w:t>
      </w:r>
      <w:r w:rsidRPr="00B14084">
        <w:rPr>
          <w:rFonts w:ascii="Times New Roman" w:hAnsi="Times New Roman" w:cs="Times New Roman"/>
          <w:i/>
          <w:sz w:val="28"/>
          <w:szCs w:val="28"/>
        </w:rPr>
        <w:t>ционный) вариант прогноза</w:t>
      </w:r>
      <w:r w:rsidRPr="00B14084">
        <w:rPr>
          <w:rFonts w:ascii="Times New Roman" w:hAnsi="Times New Roman" w:cs="Times New Roman"/>
          <w:sz w:val="28"/>
          <w:szCs w:val="28"/>
        </w:rPr>
        <w:t>. Перспективная динамика численности населения на расчетную перспективу будет сопровождаться существенными территориальн</w:t>
      </w:r>
      <w:r w:rsidRPr="00B14084">
        <w:rPr>
          <w:rFonts w:ascii="Times New Roman" w:hAnsi="Times New Roman" w:cs="Times New Roman"/>
          <w:sz w:val="28"/>
          <w:szCs w:val="28"/>
        </w:rPr>
        <w:t>ы</w:t>
      </w:r>
      <w:r w:rsidRPr="00B14084">
        <w:rPr>
          <w:rFonts w:ascii="Times New Roman" w:hAnsi="Times New Roman" w:cs="Times New Roman"/>
          <w:sz w:val="28"/>
          <w:szCs w:val="28"/>
        </w:rPr>
        <w:t>ми различиями: при всех вариантах развития меньшим спадом или большим ро</w:t>
      </w:r>
      <w:r w:rsidRPr="00B14084">
        <w:rPr>
          <w:rFonts w:ascii="Times New Roman" w:hAnsi="Times New Roman" w:cs="Times New Roman"/>
          <w:sz w:val="28"/>
          <w:szCs w:val="28"/>
        </w:rPr>
        <w:t>с</w:t>
      </w:r>
      <w:r w:rsidRPr="00B14084">
        <w:rPr>
          <w:rFonts w:ascii="Times New Roman" w:hAnsi="Times New Roman" w:cs="Times New Roman"/>
          <w:sz w:val="28"/>
          <w:szCs w:val="28"/>
        </w:rPr>
        <w:t>том числа жителей будут выделяться населенные пункты и районы расположе</w:t>
      </w:r>
      <w:r w:rsidRPr="00B14084">
        <w:rPr>
          <w:rFonts w:ascii="Times New Roman" w:hAnsi="Times New Roman" w:cs="Times New Roman"/>
          <w:sz w:val="28"/>
          <w:szCs w:val="28"/>
        </w:rPr>
        <w:t>н</w:t>
      </w:r>
      <w:r w:rsidRPr="00B14084">
        <w:rPr>
          <w:rFonts w:ascii="Times New Roman" w:hAnsi="Times New Roman" w:cs="Times New Roman"/>
          <w:sz w:val="28"/>
          <w:szCs w:val="28"/>
        </w:rPr>
        <w:t xml:space="preserve">ные вблизи крупных городов – Краснодара и Майкопа.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 xml:space="preserve">К числу факторов, позволяющих улучшить </w:t>
      </w:r>
      <w:r w:rsidRPr="00B14084">
        <w:rPr>
          <w:rFonts w:ascii="Times New Roman" w:hAnsi="Times New Roman" w:cs="Times New Roman"/>
          <w:i/>
          <w:iCs/>
          <w:sz w:val="28"/>
          <w:szCs w:val="28"/>
        </w:rPr>
        <w:t>демографическую обстановку</w:t>
      </w:r>
      <w:r w:rsidRPr="00B14084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2F7341" w:rsidRPr="00B14084" w:rsidRDefault="002F7341" w:rsidP="002F7341">
      <w:pPr>
        <w:pStyle w:val="affe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социальная поддержка населения;</w:t>
      </w:r>
    </w:p>
    <w:p w:rsidR="002F7341" w:rsidRPr="00B14084" w:rsidRDefault="002F7341" w:rsidP="002F7341">
      <w:pPr>
        <w:pStyle w:val="affe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семейная политика, создание условий, благоприятных для рождения, содержания и воспитания детей, стимулирование рождаемости (включая материальную помощь при рождении ребенка);</w:t>
      </w:r>
    </w:p>
    <w:p w:rsidR="002F7341" w:rsidRPr="00B14084" w:rsidRDefault="002F7341" w:rsidP="002F7341">
      <w:pPr>
        <w:pStyle w:val="affe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стимулирование рождаемости;</w:t>
      </w:r>
    </w:p>
    <w:p w:rsidR="002F7341" w:rsidRPr="00B14084" w:rsidRDefault="002F7341" w:rsidP="002F7341">
      <w:pPr>
        <w:pStyle w:val="affe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молодежная политика;</w:t>
      </w:r>
    </w:p>
    <w:p w:rsidR="002F7341" w:rsidRPr="00B14084" w:rsidRDefault="002F7341" w:rsidP="002F7341">
      <w:pPr>
        <w:pStyle w:val="affe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здравоохранение (укрепление здоровья и увеличение ожидаемой пр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должительности жизни населения снижение смертности лиц труд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способного возраста, укрепление состояния здоровья детей;</w:t>
      </w:r>
    </w:p>
    <w:p w:rsidR="002F7341" w:rsidRPr="00B14084" w:rsidRDefault="002F7341" w:rsidP="002F7341">
      <w:pPr>
        <w:pStyle w:val="affe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lastRenderedPageBreak/>
        <w:t>культура;</w:t>
      </w:r>
    </w:p>
    <w:p w:rsidR="002F7341" w:rsidRPr="00B14084" w:rsidRDefault="002F7341" w:rsidP="002F7341">
      <w:pPr>
        <w:pStyle w:val="affe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последовательное повышение уровня жизни населения на основе с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Pr="00B14084">
        <w:rPr>
          <w:rFonts w:ascii="Times New Roman" w:hAnsi="Times New Roman" w:cs="Times New Roman"/>
          <w:sz w:val="28"/>
          <w:szCs w:val="28"/>
        </w:rPr>
        <w:t>мореализации каждого гражданина;</w:t>
      </w:r>
    </w:p>
    <w:p w:rsidR="002F7341" w:rsidRPr="00B14084" w:rsidRDefault="002F7341" w:rsidP="002F7341">
      <w:pPr>
        <w:pStyle w:val="affe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 xml:space="preserve">доступность и бесплатность для всех граждан </w:t>
      </w:r>
      <w:r w:rsidRPr="00B14084">
        <w:rPr>
          <w:rFonts w:ascii="Times New Roman" w:hAnsi="Times New Roman" w:cs="Times New Roman"/>
          <w:i/>
          <w:sz w:val="28"/>
          <w:szCs w:val="28"/>
        </w:rPr>
        <w:t>базовых</w:t>
      </w:r>
      <w:r w:rsidRPr="00B14084">
        <w:rPr>
          <w:rFonts w:ascii="Times New Roman" w:hAnsi="Times New Roman" w:cs="Times New Roman"/>
          <w:sz w:val="28"/>
          <w:szCs w:val="28"/>
        </w:rPr>
        <w:t xml:space="preserve"> социальных услуг, прежде всего образования и здравоохранения;</w:t>
      </w:r>
    </w:p>
    <w:p w:rsidR="002F7341" w:rsidRPr="00B14084" w:rsidRDefault="002F7341" w:rsidP="002F7341">
      <w:pPr>
        <w:pStyle w:val="affe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сокращение социального неравенства, перераспределение социальных расходов  в пользу наиболее уязвимых групп населения;</w:t>
      </w:r>
    </w:p>
    <w:p w:rsidR="002F7341" w:rsidRPr="00B14084" w:rsidRDefault="002F7341" w:rsidP="002F7341">
      <w:pPr>
        <w:pStyle w:val="affe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предоставление гражданам возможностей более высокого уровня с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циального потребления за счет собственных доходов;</w:t>
      </w:r>
    </w:p>
    <w:p w:rsidR="002F7341" w:rsidRPr="00B14084" w:rsidRDefault="002F7341" w:rsidP="002F7341">
      <w:pPr>
        <w:pStyle w:val="affe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обеспечение занятости населения через решение проблемы дефицита качества трудовых ресурсов (создание более эффективной кардинал</w:t>
      </w:r>
      <w:r w:rsidRPr="00B14084">
        <w:rPr>
          <w:rFonts w:ascii="Times New Roman" w:hAnsi="Times New Roman" w:cs="Times New Roman"/>
          <w:sz w:val="28"/>
          <w:szCs w:val="28"/>
        </w:rPr>
        <w:t>ь</w:t>
      </w:r>
      <w:r w:rsidRPr="00B14084">
        <w:rPr>
          <w:rFonts w:ascii="Times New Roman" w:hAnsi="Times New Roman" w:cs="Times New Roman"/>
          <w:sz w:val="28"/>
          <w:szCs w:val="28"/>
        </w:rPr>
        <w:t>но отличающейся от ранее существовавшей системы среднего пр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фессионального образования, повышение квалификации труда);</w:t>
      </w:r>
    </w:p>
    <w:p w:rsidR="002F7341" w:rsidRPr="00B14084" w:rsidRDefault="002F7341" w:rsidP="002F7341">
      <w:pPr>
        <w:pStyle w:val="affe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 xml:space="preserve">создание новых рабочих мест, проведения инвестиционной политики стимулирующее более полное использование имеющихся рабочих мест; </w:t>
      </w:r>
    </w:p>
    <w:p w:rsidR="002F7341" w:rsidRPr="00B14084" w:rsidRDefault="002F7341" w:rsidP="002F7341">
      <w:pPr>
        <w:pStyle w:val="affe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проведение взвешенной миграционной политики.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Меры социально-демографической политики, принимаемые в последнее время Правительством РФ способны повлиять на повышение интенсивности ро</w:t>
      </w:r>
      <w:r w:rsidRPr="00B14084">
        <w:rPr>
          <w:rFonts w:ascii="Times New Roman" w:hAnsi="Times New Roman" w:cs="Times New Roman"/>
          <w:sz w:val="28"/>
          <w:szCs w:val="28"/>
        </w:rPr>
        <w:t>ж</w:t>
      </w:r>
      <w:r w:rsidRPr="00B14084">
        <w:rPr>
          <w:rFonts w:ascii="Times New Roman" w:hAnsi="Times New Roman" w:cs="Times New Roman"/>
          <w:sz w:val="28"/>
          <w:szCs w:val="28"/>
        </w:rPr>
        <w:t>даемости.</w:t>
      </w:r>
    </w:p>
    <w:p w:rsidR="002F7341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341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341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341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F7898" w:rsidRDefault="001F7898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F7898" w:rsidRDefault="001F7898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341" w:rsidRPr="00B14084" w:rsidRDefault="001F7898" w:rsidP="009E5DB1">
      <w:pPr>
        <w:pStyle w:val="af4"/>
      </w:pPr>
      <w:r>
        <w:lastRenderedPageBreak/>
        <w:t xml:space="preserve">5. </w:t>
      </w:r>
      <w:r w:rsidR="002F7341" w:rsidRPr="00B14084">
        <w:t>Стратегические направления градостроительного развития</w:t>
      </w:r>
    </w:p>
    <w:p w:rsidR="002F7341" w:rsidRPr="00B14084" w:rsidRDefault="002F7341" w:rsidP="009E5DB1">
      <w:pPr>
        <w:pStyle w:val="af4"/>
      </w:pPr>
      <w:r w:rsidRPr="00B14084">
        <w:t>5.1</w:t>
      </w:r>
      <w:r>
        <w:t xml:space="preserve"> </w:t>
      </w:r>
      <w:r w:rsidRPr="00B14084">
        <w:t xml:space="preserve"> Концепция  градостроительного  развития</w:t>
      </w:r>
    </w:p>
    <w:p w:rsidR="002F7341" w:rsidRPr="00B14084" w:rsidRDefault="002F7341" w:rsidP="009E5DB1">
      <w:pPr>
        <w:pStyle w:val="af4"/>
      </w:pPr>
      <w:r w:rsidRPr="00B14084">
        <w:t>МО «</w:t>
      </w:r>
      <w:r>
        <w:t>Белосельское</w:t>
      </w:r>
      <w:r w:rsidRPr="00B14084">
        <w:t xml:space="preserve"> сельское поселение»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Предлагаемая градостроительная концепция Генерального плана муниц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>пального образования МО «</w:t>
      </w:r>
      <w:r>
        <w:rPr>
          <w:rFonts w:ascii="Times New Roman" w:hAnsi="Times New Roman" w:cs="Times New Roman"/>
          <w:sz w:val="28"/>
          <w:szCs w:val="28"/>
        </w:rPr>
        <w:t>Белосельское</w:t>
      </w:r>
      <w:r w:rsidRPr="00B14084">
        <w:rPr>
          <w:rFonts w:ascii="Times New Roman" w:hAnsi="Times New Roman" w:cs="Times New Roman"/>
          <w:sz w:val="28"/>
          <w:szCs w:val="28"/>
        </w:rPr>
        <w:t xml:space="preserve"> сельское поселение» учитывает пол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жения предыдущего Генерального плана и базируется на результатах комплек</w:t>
      </w:r>
      <w:r w:rsidRPr="00B14084">
        <w:rPr>
          <w:rFonts w:ascii="Times New Roman" w:hAnsi="Times New Roman" w:cs="Times New Roman"/>
          <w:sz w:val="28"/>
          <w:szCs w:val="28"/>
        </w:rPr>
        <w:t>с</w:t>
      </w:r>
      <w:r w:rsidRPr="00B14084">
        <w:rPr>
          <w:rFonts w:ascii="Times New Roman" w:hAnsi="Times New Roman" w:cs="Times New Roman"/>
          <w:sz w:val="28"/>
          <w:szCs w:val="28"/>
        </w:rPr>
        <w:t>ного градостроительного анализа территории – экономических, социальных, пр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>родно-экологических, планировочных, градостроительных условий, исходя из р</w:t>
      </w:r>
      <w:r w:rsidRPr="00B14084">
        <w:rPr>
          <w:rFonts w:ascii="Times New Roman" w:hAnsi="Times New Roman" w:cs="Times New Roman"/>
          <w:sz w:val="28"/>
          <w:szCs w:val="28"/>
        </w:rPr>
        <w:t>е</w:t>
      </w:r>
      <w:r w:rsidRPr="00B14084">
        <w:rPr>
          <w:rFonts w:ascii="Times New Roman" w:hAnsi="Times New Roman" w:cs="Times New Roman"/>
          <w:sz w:val="28"/>
          <w:szCs w:val="28"/>
        </w:rPr>
        <w:t xml:space="preserve">сурсного потенциала территории.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В пределах расчетного срока градостроительное формирование предусма</w:t>
      </w:r>
      <w:r w:rsidRPr="00B14084">
        <w:rPr>
          <w:rFonts w:ascii="Times New Roman" w:hAnsi="Times New Roman" w:cs="Times New Roman"/>
          <w:sz w:val="28"/>
          <w:szCs w:val="28"/>
        </w:rPr>
        <w:t>т</w:t>
      </w:r>
      <w:r w:rsidRPr="00B14084">
        <w:rPr>
          <w:rFonts w:ascii="Times New Roman" w:hAnsi="Times New Roman" w:cs="Times New Roman"/>
          <w:sz w:val="28"/>
          <w:szCs w:val="28"/>
        </w:rPr>
        <w:t>ривается в рамках установленной границы муниципального образования, во вза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>мосвязи с прилегающими территориями и населенными пунктами, с рационал</w:t>
      </w:r>
      <w:r w:rsidRPr="00B14084">
        <w:rPr>
          <w:rFonts w:ascii="Times New Roman" w:hAnsi="Times New Roman" w:cs="Times New Roman"/>
          <w:sz w:val="28"/>
          <w:szCs w:val="28"/>
        </w:rPr>
        <w:t>ь</w:t>
      </w:r>
      <w:r w:rsidRPr="00B14084">
        <w:rPr>
          <w:rFonts w:ascii="Times New Roman" w:hAnsi="Times New Roman" w:cs="Times New Roman"/>
          <w:sz w:val="28"/>
          <w:szCs w:val="28"/>
        </w:rPr>
        <w:t xml:space="preserve">ным использованием существующих земель.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К основным факторам, осложняющим и ограничивающим перспективное развитие муниципального образования относятся:</w:t>
      </w:r>
    </w:p>
    <w:p w:rsidR="002F7341" w:rsidRPr="00B14084" w:rsidRDefault="002F7341" w:rsidP="002F7341">
      <w:pPr>
        <w:pStyle w:val="affe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недостаточный уровень развития инженерной и транспортной инфр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Pr="00B14084">
        <w:rPr>
          <w:rFonts w:ascii="Times New Roman" w:hAnsi="Times New Roman" w:cs="Times New Roman"/>
          <w:sz w:val="28"/>
          <w:szCs w:val="28"/>
        </w:rPr>
        <w:t>структур, отсутствие необходимых путепроводов и мостов, тран</w:t>
      </w:r>
      <w:r w:rsidRPr="00B14084">
        <w:rPr>
          <w:rFonts w:ascii="Times New Roman" w:hAnsi="Times New Roman" w:cs="Times New Roman"/>
          <w:sz w:val="28"/>
          <w:szCs w:val="28"/>
        </w:rPr>
        <w:t>с</w:t>
      </w:r>
      <w:r w:rsidR="00CF3C5D">
        <w:rPr>
          <w:rFonts w:ascii="Times New Roman" w:hAnsi="Times New Roman" w:cs="Times New Roman"/>
          <w:sz w:val="28"/>
          <w:szCs w:val="28"/>
        </w:rPr>
        <w:t>портных развязок;</w:t>
      </w:r>
      <w:r w:rsidRPr="00B140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7341" w:rsidRPr="00B14084" w:rsidRDefault="002F7341" w:rsidP="002F7341">
      <w:pPr>
        <w:pStyle w:val="affe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наличие объектов культурного наследия, имеющих статус памятников местного значения;</w:t>
      </w:r>
    </w:p>
    <w:p w:rsidR="002F7341" w:rsidRPr="00B14084" w:rsidRDefault="002F7341" w:rsidP="002F7341">
      <w:pPr>
        <w:pStyle w:val="affe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размыв, обрушение склонов, и изменение береговой полосы р. Белой, вследствие отсутствия берегоукреплений на значительной протяже</w:t>
      </w:r>
      <w:r w:rsidRPr="00B14084">
        <w:rPr>
          <w:rFonts w:ascii="Times New Roman" w:hAnsi="Times New Roman" w:cs="Times New Roman"/>
          <w:sz w:val="28"/>
          <w:szCs w:val="28"/>
        </w:rPr>
        <w:t>н</w:t>
      </w:r>
      <w:r w:rsidRPr="00B14084">
        <w:rPr>
          <w:rFonts w:ascii="Times New Roman" w:hAnsi="Times New Roman" w:cs="Times New Roman"/>
          <w:sz w:val="28"/>
          <w:szCs w:val="28"/>
        </w:rPr>
        <w:t>ности береговой полосы, неблагоустроенность значительной части прибрежных территорий;</w:t>
      </w:r>
    </w:p>
    <w:p w:rsidR="002F7341" w:rsidRPr="00B14084" w:rsidRDefault="002F7341" w:rsidP="002F7341">
      <w:pPr>
        <w:pStyle w:val="affe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наличие территорий, неблагоприятных для строительства и требу</w:t>
      </w:r>
      <w:r w:rsidRPr="00B14084">
        <w:rPr>
          <w:rFonts w:ascii="Times New Roman" w:hAnsi="Times New Roman" w:cs="Times New Roman"/>
          <w:sz w:val="28"/>
          <w:szCs w:val="28"/>
        </w:rPr>
        <w:t>ю</w:t>
      </w:r>
      <w:r w:rsidRPr="00B14084">
        <w:rPr>
          <w:rFonts w:ascii="Times New Roman" w:hAnsi="Times New Roman" w:cs="Times New Roman"/>
          <w:sz w:val="28"/>
          <w:szCs w:val="28"/>
        </w:rPr>
        <w:t>щих проведения мероприятий по инженерной подготовке;</w:t>
      </w:r>
    </w:p>
    <w:p w:rsidR="002F7341" w:rsidRPr="00B14084" w:rsidRDefault="002F7341" w:rsidP="002F7341">
      <w:pPr>
        <w:pStyle w:val="affe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lastRenderedPageBreak/>
        <w:t>близкое залегание грунтовых вод вызывающее подтопление отдел</w:t>
      </w:r>
      <w:r w:rsidRPr="00B14084">
        <w:rPr>
          <w:rFonts w:ascii="Times New Roman" w:hAnsi="Times New Roman" w:cs="Times New Roman"/>
          <w:sz w:val="28"/>
          <w:szCs w:val="28"/>
        </w:rPr>
        <w:t>ь</w:t>
      </w:r>
      <w:r w:rsidRPr="00B14084">
        <w:rPr>
          <w:rFonts w:ascii="Times New Roman" w:hAnsi="Times New Roman" w:cs="Times New Roman"/>
          <w:sz w:val="28"/>
          <w:szCs w:val="28"/>
        </w:rPr>
        <w:t>ных участков территории муниципального образования;</w:t>
      </w:r>
    </w:p>
    <w:p w:rsidR="002F7341" w:rsidRPr="00B14084" w:rsidRDefault="002F7341" w:rsidP="002F7341">
      <w:pPr>
        <w:pStyle w:val="affe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 xml:space="preserve">прохождение по территории МО </w:t>
      </w:r>
      <w:r w:rsidRPr="00E7641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Белосельское</w:t>
      </w:r>
      <w:r w:rsidRPr="00E76419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 w:rsidRPr="00B14084">
        <w:rPr>
          <w:rFonts w:ascii="Times New Roman" w:hAnsi="Times New Roman" w:cs="Times New Roman"/>
          <w:sz w:val="28"/>
          <w:szCs w:val="28"/>
        </w:rPr>
        <w:t>магистральных</w:t>
      </w:r>
      <w:r w:rsidR="00CF3C5D">
        <w:rPr>
          <w:rFonts w:ascii="Times New Roman" w:hAnsi="Times New Roman" w:cs="Times New Roman"/>
          <w:sz w:val="28"/>
          <w:szCs w:val="28"/>
        </w:rPr>
        <w:t xml:space="preserve"> газопроводов высокого давления.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Все эти факторы должны быть учтены в процессе работы над Генеральным планом МО «</w:t>
      </w:r>
      <w:r>
        <w:rPr>
          <w:rFonts w:ascii="Times New Roman" w:hAnsi="Times New Roman" w:cs="Times New Roman"/>
          <w:sz w:val="28"/>
          <w:szCs w:val="28"/>
        </w:rPr>
        <w:t>Белосельское</w:t>
      </w:r>
      <w:r w:rsidRPr="00B14084">
        <w:rPr>
          <w:rFonts w:ascii="Times New Roman" w:hAnsi="Times New Roman" w:cs="Times New Roman"/>
          <w:sz w:val="28"/>
          <w:szCs w:val="28"/>
        </w:rPr>
        <w:t xml:space="preserve"> сельское поселение».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Природный каркас муниципального образования, представляет собой эк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систему из водных объектов (р. Белая, , пруды), озелененных прибрежных терр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>торий вдоль реки Белой, защитных зеленых насаждений различного назначения, зеленых насаждений общего пользования, зеленых насаждений вдоль балок, пр</w:t>
      </w:r>
      <w:r w:rsidRPr="00B14084">
        <w:rPr>
          <w:rFonts w:ascii="Times New Roman" w:hAnsi="Times New Roman" w:cs="Times New Roman"/>
          <w:sz w:val="28"/>
          <w:szCs w:val="28"/>
        </w:rPr>
        <w:t>у</w:t>
      </w:r>
      <w:r w:rsidRPr="00B14084">
        <w:rPr>
          <w:rFonts w:ascii="Times New Roman" w:hAnsi="Times New Roman" w:cs="Times New Roman"/>
          <w:sz w:val="28"/>
          <w:szCs w:val="28"/>
        </w:rPr>
        <w:t xml:space="preserve">дов.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Для улучшения экологической обстановки в поселке проектом также пре</w:t>
      </w:r>
      <w:r w:rsidRPr="00B14084">
        <w:rPr>
          <w:rFonts w:ascii="Times New Roman" w:hAnsi="Times New Roman" w:cs="Times New Roman"/>
          <w:sz w:val="28"/>
          <w:szCs w:val="28"/>
        </w:rPr>
        <w:t>д</w:t>
      </w:r>
      <w:r w:rsidRPr="00B14084">
        <w:rPr>
          <w:rFonts w:ascii="Times New Roman" w:hAnsi="Times New Roman" w:cs="Times New Roman"/>
          <w:sz w:val="28"/>
          <w:szCs w:val="28"/>
        </w:rPr>
        <w:t>лагается наметить ряд важных планировочных мероприятий, основными из кот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 xml:space="preserve">рых являются: </w:t>
      </w:r>
    </w:p>
    <w:p w:rsidR="002F7341" w:rsidRPr="00B14084" w:rsidRDefault="002F7341" w:rsidP="002F7341">
      <w:pPr>
        <w:pStyle w:val="affe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организация озелененных санитарно-защитных зон вдоль основных и главных улиц и вдоль автотрассы,</w:t>
      </w:r>
    </w:p>
    <w:p w:rsidR="002F7341" w:rsidRPr="00B14084" w:rsidRDefault="002F7341" w:rsidP="002F7341">
      <w:pPr>
        <w:pStyle w:val="affe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строительство берегоукреплений по берегам р. Белой,</w:t>
      </w:r>
    </w:p>
    <w:p w:rsidR="002F7341" w:rsidRPr="00B14084" w:rsidRDefault="002F7341" w:rsidP="002F7341">
      <w:pPr>
        <w:pStyle w:val="affe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строительство закрытых сетей ливневой канализации и очистных с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оружений перед сбросом очищенных стоков в открытые водоемы.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Планируется вывозить твердые бытовые отходы на свалку вблизи с. Ел</w:t>
      </w:r>
      <w:r w:rsidRPr="00B14084">
        <w:rPr>
          <w:rFonts w:ascii="Times New Roman" w:hAnsi="Times New Roman" w:cs="Times New Roman"/>
          <w:sz w:val="28"/>
          <w:szCs w:val="28"/>
        </w:rPr>
        <w:t>е</w:t>
      </w:r>
      <w:r w:rsidRPr="00B14084">
        <w:rPr>
          <w:rFonts w:ascii="Times New Roman" w:hAnsi="Times New Roman" w:cs="Times New Roman"/>
          <w:sz w:val="28"/>
          <w:szCs w:val="28"/>
        </w:rPr>
        <w:t>новское Красногвардейского района.</w:t>
      </w:r>
    </w:p>
    <w:p w:rsidR="00CF3C5D" w:rsidRPr="00B14084" w:rsidRDefault="00CF3C5D" w:rsidP="002F7341">
      <w:pPr>
        <w:pStyle w:val="aff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7341" w:rsidRPr="00B14084" w:rsidRDefault="002F7341" w:rsidP="009E5DB1">
      <w:pPr>
        <w:pStyle w:val="af4"/>
      </w:pPr>
      <w:r w:rsidRPr="00B14084">
        <w:t>5.2  Основные мероприятия Генерального плана по развитию функционал</w:t>
      </w:r>
      <w:r w:rsidRPr="00B14084">
        <w:t>ь</w:t>
      </w:r>
      <w:r w:rsidRPr="00B14084">
        <w:t>но-пространственной среды</w:t>
      </w:r>
    </w:p>
    <w:p w:rsidR="002F7341" w:rsidRPr="00B14084" w:rsidRDefault="002F7341" w:rsidP="002F7341">
      <w:pPr>
        <w:pStyle w:val="affe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4084">
        <w:rPr>
          <w:rFonts w:ascii="Times New Roman" w:hAnsi="Times New Roman" w:cs="Times New Roman"/>
          <w:color w:val="000000"/>
          <w:sz w:val="28"/>
          <w:szCs w:val="28"/>
        </w:rPr>
        <w:t>Реализация максимально-эффективного использования территории – реконструкция, модернизация и благоустройство всех функционал</w:t>
      </w:r>
      <w:r w:rsidRPr="00B14084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B14084">
        <w:rPr>
          <w:rFonts w:ascii="Times New Roman" w:hAnsi="Times New Roman" w:cs="Times New Roman"/>
          <w:color w:val="000000"/>
          <w:sz w:val="28"/>
          <w:szCs w:val="28"/>
        </w:rPr>
        <w:t>ных зон.</w:t>
      </w:r>
    </w:p>
    <w:p w:rsidR="002F7341" w:rsidRPr="00B14084" w:rsidRDefault="002F7341" w:rsidP="002F7341">
      <w:pPr>
        <w:pStyle w:val="affe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4084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Реорганизация береговой зоны: комплексное благоустройство и озел</w:t>
      </w:r>
      <w:r w:rsidRPr="00B1408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14084">
        <w:rPr>
          <w:rFonts w:ascii="Times New Roman" w:hAnsi="Times New Roman" w:cs="Times New Roman"/>
          <w:color w:val="000000"/>
          <w:sz w:val="28"/>
          <w:szCs w:val="28"/>
        </w:rPr>
        <w:t>нение, формирование набережной реки, природоохранные меропри</w:t>
      </w:r>
      <w:r w:rsidRPr="00B14084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B14084">
        <w:rPr>
          <w:rFonts w:ascii="Times New Roman" w:hAnsi="Times New Roman" w:cs="Times New Roman"/>
          <w:color w:val="000000"/>
          <w:sz w:val="28"/>
          <w:szCs w:val="28"/>
        </w:rPr>
        <w:t>тия по организации прибрежной защитной полосы реки Белой.</w:t>
      </w:r>
    </w:p>
    <w:p w:rsidR="002F7341" w:rsidRPr="00B14084" w:rsidRDefault="002F7341" w:rsidP="002F7341">
      <w:pPr>
        <w:pStyle w:val="affe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4084">
        <w:rPr>
          <w:rFonts w:ascii="Times New Roman" w:hAnsi="Times New Roman" w:cs="Times New Roman"/>
          <w:color w:val="000000"/>
          <w:sz w:val="28"/>
          <w:szCs w:val="28"/>
        </w:rPr>
        <w:t xml:space="preserve">Сохранение и развитие структуры центра с. </w:t>
      </w:r>
      <w:r>
        <w:rPr>
          <w:rFonts w:ascii="Times New Roman" w:hAnsi="Times New Roman" w:cs="Times New Roman"/>
          <w:color w:val="000000"/>
          <w:sz w:val="28"/>
          <w:szCs w:val="28"/>
        </w:rPr>
        <w:t>Белое</w:t>
      </w:r>
      <w:r w:rsidRPr="00B14084">
        <w:rPr>
          <w:rFonts w:ascii="Times New Roman" w:hAnsi="Times New Roman" w:cs="Times New Roman"/>
          <w:color w:val="000000"/>
          <w:sz w:val="28"/>
          <w:szCs w:val="28"/>
        </w:rPr>
        <w:t xml:space="preserve"> – центра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B1408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14084">
        <w:rPr>
          <w:rFonts w:ascii="Times New Roman" w:hAnsi="Times New Roman" w:cs="Times New Roman"/>
          <w:color w:val="000000"/>
          <w:sz w:val="28"/>
          <w:szCs w:val="28"/>
        </w:rPr>
        <w:t xml:space="preserve">, системы общественных центров в районах новой застройки во всех населенных пунктах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вания</w:t>
      </w:r>
      <w:r w:rsidRPr="00B1408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F7341" w:rsidRPr="00B14084" w:rsidRDefault="002F7341" w:rsidP="002F7341">
      <w:pPr>
        <w:pStyle w:val="affe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Развитие архитектурно-планировочных особенностей местной среды.</w:t>
      </w:r>
    </w:p>
    <w:p w:rsidR="002F7341" w:rsidRPr="00B14084" w:rsidRDefault="002F7341" w:rsidP="002F7341">
      <w:pPr>
        <w:pStyle w:val="21"/>
        <w:numPr>
          <w:ilvl w:val="0"/>
          <w:numId w:val="32"/>
        </w:numPr>
        <w:spacing w:line="360" w:lineRule="auto"/>
        <w:ind w:right="170"/>
        <w:jc w:val="both"/>
        <w:rPr>
          <w:b w:val="0"/>
          <w:bCs/>
          <w:caps w:val="0"/>
          <w:color w:val="000000"/>
          <w:sz w:val="28"/>
          <w:szCs w:val="28"/>
        </w:rPr>
      </w:pPr>
      <w:r w:rsidRPr="00B14084">
        <w:rPr>
          <w:b w:val="0"/>
          <w:bCs/>
          <w:caps w:val="0"/>
          <w:color w:val="000000"/>
          <w:sz w:val="28"/>
          <w:szCs w:val="28"/>
        </w:rPr>
        <w:t xml:space="preserve">Формирование сбалансированной природно-урбанизированной структуры. Сохранение естественных ландшафтов, формирующих микроклимат. Активное формирование природного каркаса: </w:t>
      </w:r>
    </w:p>
    <w:p w:rsidR="002F7341" w:rsidRPr="00B14084" w:rsidRDefault="002F7341" w:rsidP="002F7341">
      <w:pPr>
        <w:numPr>
          <w:ilvl w:val="0"/>
          <w:numId w:val="33"/>
        </w:numPr>
        <w:spacing w:before="40" w:after="40" w:line="360" w:lineRule="auto"/>
        <w:ind w:right="175"/>
        <w:jc w:val="both"/>
        <w:rPr>
          <w:color w:val="000000"/>
          <w:sz w:val="28"/>
          <w:szCs w:val="28"/>
        </w:rPr>
      </w:pPr>
      <w:r w:rsidRPr="00B14084">
        <w:rPr>
          <w:color w:val="000000"/>
          <w:sz w:val="28"/>
          <w:szCs w:val="28"/>
        </w:rPr>
        <w:t>парков, скверов, бульваров; лесопарков, зон отдыха, и т</w:t>
      </w:r>
      <w:r w:rsidRPr="00B14084">
        <w:rPr>
          <w:color w:val="000000"/>
          <w:sz w:val="28"/>
          <w:szCs w:val="28"/>
        </w:rPr>
        <w:t>у</w:t>
      </w:r>
      <w:r w:rsidRPr="00B14084">
        <w:rPr>
          <w:color w:val="000000"/>
          <w:sz w:val="28"/>
          <w:szCs w:val="28"/>
        </w:rPr>
        <w:t>ризма, спортивных комплексов и сооружений;</w:t>
      </w:r>
    </w:p>
    <w:p w:rsidR="002F7341" w:rsidRPr="00B14084" w:rsidRDefault="002F7341" w:rsidP="002F7341">
      <w:pPr>
        <w:numPr>
          <w:ilvl w:val="0"/>
          <w:numId w:val="33"/>
        </w:numPr>
        <w:spacing w:before="40" w:after="40" w:line="360" w:lineRule="auto"/>
        <w:ind w:right="175"/>
        <w:jc w:val="both"/>
        <w:rPr>
          <w:color w:val="000000"/>
          <w:sz w:val="28"/>
          <w:szCs w:val="28"/>
        </w:rPr>
      </w:pPr>
      <w:r w:rsidRPr="00B14084">
        <w:rPr>
          <w:color w:val="000000"/>
          <w:sz w:val="28"/>
          <w:szCs w:val="28"/>
        </w:rPr>
        <w:t>озеленение трасс транспортных коммуникаций.</w:t>
      </w:r>
    </w:p>
    <w:p w:rsidR="002F7341" w:rsidRPr="00B14084" w:rsidRDefault="002F7341" w:rsidP="002F7341">
      <w:pPr>
        <w:pStyle w:val="affe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B14084">
        <w:rPr>
          <w:rFonts w:ascii="Times New Roman" w:hAnsi="Times New Roman" w:cs="Times New Roman"/>
          <w:iCs/>
          <w:sz w:val="28"/>
          <w:szCs w:val="28"/>
        </w:rPr>
        <w:t>Сбалансированность реконструктивных мероприятий в существующей</w:t>
      </w:r>
      <w:r w:rsidRPr="00B14084"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 </w:t>
      </w:r>
      <w:r w:rsidRPr="00B14084">
        <w:rPr>
          <w:rFonts w:ascii="Times New Roman" w:hAnsi="Times New Roman" w:cs="Times New Roman"/>
          <w:iCs/>
          <w:sz w:val="28"/>
          <w:szCs w:val="28"/>
        </w:rPr>
        <w:t>застройке и освоения новых территорий.</w:t>
      </w:r>
    </w:p>
    <w:p w:rsidR="002F7341" w:rsidRPr="00B14084" w:rsidRDefault="002F7341" w:rsidP="002F7341">
      <w:pPr>
        <w:pStyle w:val="affe"/>
        <w:spacing w:line="360" w:lineRule="auto"/>
        <w:ind w:left="57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Реконструкция должна носить продуманный, сбалансированный характер. Реконструкции должен, прежде всего, подл</w:t>
      </w:r>
      <w:r>
        <w:rPr>
          <w:rFonts w:ascii="Times New Roman" w:hAnsi="Times New Roman" w:cs="Times New Roman"/>
          <w:sz w:val="28"/>
          <w:szCs w:val="28"/>
        </w:rPr>
        <w:t xml:space="preserve">ежать аварийный и ветхий фонд. </w:t>
      </w:r>
    </w:p>
    <w:p w:rsidR="00CF3C5D" w:rsidRPr="00B14084" w:rsidRDefault="00CF3C5D" w:rsidP="009E5DB1">
      <w:pPr>
        <w:pStyle w:val="af4"/>
      </w:pPr>
    </w:p>
    <w:p w:rsidR="002F7341" w:rsidRPr="00B14084" w:rsidRDefault="002F7341" w:rsidP="009E5DB1">
      <w:pPr>
        <w:pStyle w:val="af4"/>
      </w:pPr>
      <w:r w:rsidRPr="00B14084">
        <w:t>5.3  Проектное функциональное зонирование территории. Мероприятия по оптимизации функционального зонирования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Градостроительная деятельность согласно Градостроительному кодексу РФ наряду с другими видами, осуществляется в виде территориального планирования – планирования развития территорий, в том числе для установления функци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 xml:space="preserve">нальных зон, для которых определяются границы и функциональное назначение. </w:t>
      </w:r>
      <w:r w:rsidRPr="00B14084">
        <w:rPr>
          <w:rFonts w:ascii="Times New Roman" w:hAnsi="Times New Roman" w:cs="Times New Roman"/>
          <w:b/>
          <w:sz w:val="28"/>
          <w:szCs w:val="28"/>
        </w:rPr>
        <w:t>Генеральный план</w:t>
      </w:r>
      <w:r w:rsidRPr="00B14084">
        <w:rPr>
          <w:rFonts w:ascii="Times New Roman" w:hAnsi="Times New Roman" w:cs="Times New Roman"/>
          <w:sz w:val="28"/>
          <w:szCs w:val="28"/>
        </w:rPr>
        <w:t>, это документ долгосрочного стратегического планирования. Масштабы его прогнозируемого, планируемого развития определяются масшт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Pr="00B14084">
        <w:rPr>
          <w:rFonts w:ascii="Times New Roman" w:hAnsi="Times New Roman" w:cs="Times New Roman"/>
          <w:sz w:val="28"/>
          <w:szCs w:val="28"/>
        </w:rPr>
        <w:lastRenderedPageBreak/>
        <w:t>бами роста объемов строительства жилья, производственных и иных объектов. Масштабы предполагаемого строительства, реконструкции определяются посре</w:t>
      </w:r>
      <w:r w:rsidRPr="00B14084">
        <w:rPr>
          <w:rFonts w:ascii="Times New Roman" w:hAnsi="Times New Roman" w:cs="Times New Roman"/>
          <w:sz w:val="28"/>
          <w:szCs w:val="28"/>
        </w:rPr>
        <w:t>д</w:t>
      </w:r>
      <w:r w:rsidRPr="00B14084">
        <w:rPr>
          <w:rFonts w:ascii="Times New Roman" w:hAnsi="Times New Roman" w:cs="Times New Roman"/>
          <w:sz w:val="28"/>
          <w:szCs w:val="28"/>
        </w:rPr>
        <w:t xml:space="preserve">ством </w:t>
      </w:r>
      <w:r w:rsidRPr="00B14084">
        <w:rPr>
          <w:rFonts w:ascii="Times New Roman" w:hAnsi="Times New Roman" w:cs="Times New Roman"/>
          <w:i/>
          <w:iCs/>
          <w:sz w:val="28"/>
          <w:szCs w:val="28"/>
        </w:rPr>
        <w:t>функционального зонирования</w:t>
      </w:r>
      <w:r w:rsidRPr="00B14084">
        <w:rPr>
          <w:rFonts w:ascii="Times New Roman" w:hAnsi="Times New Roman" w:cs="Times New Roman"/>
          <w:sz w:val="28"/>
          <w:szCs w:val="28"/>
        </w:rPr>
        <w:t>. Разработанное в составе Генерального плана зонирование базируется на выводах комплексного градостроительного анализа, учитывает сложившуюся планировочную структуру муниципального образования и населенных пунктов в него входящих, особенности использования существу</w:t>
      </w:r>
      <w:r w:rsidRPr="00B14084">
        <w:rPr>
          <w:rFonts w:ascii="Times New Roman" w:hAnsi="Times New Roman" w:cs="Times New Roman"/>
          <w:sz w:val="28"/>
          <w:szCs w:val="28"/>
        </w:rPr>
        <w:t>ю</w:t>
      </w:r>
      <w:r w:rsidRPr="00B14084">
        <w:rPr>
          <w:rFonts w:ascii="Times New Roman" w:hAnsi="Times New Roman" w:cs="Times New Roman"/>
          <w:sz w:val="28"/>
          <w:szCs w:val="28"/>
        </w:rPr>
        <w:t>щих земель.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К основным функциональным зонам, выделенным в Генеральном плане м</w:t>
      </w:r>
      <w:r w:rsidRPr="00B14084">
        <w:rPr>
          <w:rFonts w:ascii="Times New Roman" w:hAnsi="Times New Roman" w:cs="Times New Roman"/>
          <w:sz w:val="28"/>
          <w:szCs w:val="28"/>
        </w:rPr>
        <w:t>у</w:t>
      </w:r>
      <w:r w:rsidRPr="00B14084">
        <w:rPr>
          <w:rFonts w:ascii="Times New Roman" w:hAnsi="Times New Roman" w:cs="Times New Roman"/>
          <w:sz w:val="28"/>
          <w:szCs w:val="28"/>
        </w:rPr>
        <w:t>ниципального образования МО «</w:t>
      </w:r>
      <w:r w:rsidR="001470A5">
        <w:rPr>
          <w:rFonts w:ascii="Times New Roman" w:hAnsi="Times New Roman" w:cs="Times New Roman"/>
          <w:sz w:val="28"/>
          <w:szCs w:val="28"/>
        </w:rPr>
        <w:t>Белосельское</w:t>
      </w:r>
      <w:r w:rsidRPr="00B14084">
        <w:rPr>
          <w:rFonts w:ascii="Times New Roman" w:hAnsi="Times New Roman" w:cs="Times New Roman"/>
          <w:sz w:val="28"/>
          <w:szCs w:val="28"/>
        </w:rPr>
        <w:t xml:space="preserve"> сельское поселение» относятся:</w:t>
      </w:r>
    </w:p>
    <w:p w:rsidR="002F7341" w:rsidRPr="00B14084" w:rsidRDefault="002F7341" w:rsidP="002F7341">
      <w:pPr>
        <w:pStyle w:val="affe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b/>
          <w:bCs/>
          <w:sz w:val="28"/>
          <w:szCs w:val="28"/>
        </w:rPr>
        <w:t>жилые зоны</w:t>
      </w:r>
      <w:r w:rsidRPr="00B14084">
        <w:rPr>
          <w:rFonts w:ascii="Times New Roman" w:hAnsi="Times New Roman" w:cs="Times New Roman"/>
          <w:sz w:val="28"/>
          <w:szCs w:val="28"/>
        </w:rPr>
        <w:t xml:space="preserve"> – зоны застройки индивидуальными жилыми домами; </w:t>
      </w:r>
    </w:p>
    <w:p w:rsidR="002F7341" w:rsidRPr="00B14084" w:rsidRDefault="002F7341" w:rsidP="002F7341">
      <w:pPr>
        <w:pStyle w:val="affe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b/>
          <w:bCs/>
          <w:sz w:val="28"/>
          <w:szCs w:val="28"/>
        </w:rPr>
        <w:t>общественно-деловые зоны</w:t>
      </w:r>
      <w:r w:rsidRPr="00B14084">
        <w:rPr>
          <w:rFonts w:ascii="Times New Roman" w:hAnsi="Times New Roman" w:cs="Times New Roman"/>
          <w:sz w:val="28"/>
          <w:szCs w:val="28"/>
        </w:rPr>
        <w:t xml:space="preserve"> – зоны, предназначенные для размещ</w:t>
      </w:r>
      <w:r w:rsidRPr="00B14084">
        <w:rPr>
          <w:rFonts w:ascii="Times New Roman" w:hAnsi="Times New Roman" w:cs="Times New Roman"/>
          <w:sz w:val="28"/>
          <w:szCs w:val="28"/>
        </w:rPr>
        <w:t>е</w:t>
      </w:r>
      <w:r w:rsidRPr="00B14084">
        <w:rPr>
          <w:rFonts w:ascii="Times New Roman" w:hAnsi="Times New Roman" w:cs="Times New Roman"/>
          <w:sz w:val="28"/>
          <w:szCs w:val="28"/>
        </w:rPr>
        <w:t>ния объектов делового, общественного, коммерческого назначения, объектов здравоохранения и социальной защиты, объектов высшего и среднего профессионального образования, объектов, необходимых для осуществления производственной и предпринимательской де</w:t>
      </w:r>
      <w:r w:rsidRPr="00B14084">
        <w:rPr>
          <w:rFonts w:ascii="Times New Roman" w:hAnsi="Times New Roman" w:cs="Times New Roman"/>
          <w:sz w:val="28"/>
          <w:szCs w:val="28"/>
        </w:rPr>
        <w:t>я</w:t>
      </w:r>
      <w:r w:rsidRPr="00B14084">
        <w:rPr>
          <w:rFonts w:ascii="Times New Roman" w:hAnsi="Times New Roman" w:cs="Times New Roman"/>
          <w:sz w:val="28"/>
          <w:szCs w:val="28"/>
        </w:rPr>
        <w:t>тельности;</w:t>
      </w:r>
    </w:p>
    <w:p w:rsidR="002F7341" w:rsidRPr="00B14084" w:rsidRDefault="002F7341" w:rsidP="002F7341">
      <w:pPr>
        <w:pStyle w:val="affe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b/>
          <w:bCs/>
          <w:sz w:val="28"/>
          <w:szCs w:val="28"/>
        </w:rPr>
        <w:t>производственные зоны, зоны инженерной и транспортной и</w:t>
      </w:r>
      <w:r w:rsidRPr="00B14084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B14084">
        <w:rPr>
          <w:rFonts w:ascii="Times New Roman" w:hAnsi="Times New Roman" w:cs="Times New Roman"/>
          <w:b/>
          <w:bCs/>
          <w:sz w:val="28"/>
          <w:szCs w:val="28"/>
        </w:rPr>
        <w:t xml:space="preserve">фраструктур </w:t>
      </w:r>
      <w:r w:rsidRPr="00B14084">
        <w:rPr>
          <w:rFonts w:ascii="Times New Roman" w:hAnsi="Times New Roman" w:cs="Times New Roman"/>
          <w:sz w:val="28"/>
          <w:szCs w:val="28"/>
        </w:rPr>
        <w:t>– зоны производственных объектов с различными но</w:t>
      </w:r>
      <w:r w:rsidRPr="00B14084">
        <w:rPr>
          <w:rFonts w:ascii="Times New Roman" w:hAnsi="Times New Roman" w:cs="Times New Roman"/>
          <w:sz w:val="28"/>
          <w:szCs w:val="28"/>
        </w:rPr>
        <w:t>р</w:t>
      </w:r>
      <w:r w:rsidRPr="00B14084">
        <w:rPr>
          <w:rFonts w:ascii="Times New Roman" w:hAnsi="Times New Roman" w:cs="Times New Roman"/>
          <w:sz w:val="28"/>
          <w:szCs w:val="28"/>
        </w:rPr>
        <w:t>мативами воздействия на окружающую среду и зоны размещения объектов транспорта и инженерной инфраструктуры;</w:t>
      </w:r>
    </w:p>
    <w:p w:rsidR="002F7341" w:rsidRPr="00B14084" w:rsidRDefault="002F7341" w:rsidP="002F7341">
      <w:pPr>
        <w:pStyle w:val="affe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производственно-деловые зоны </w:t>
      </w:r>
      <w:r w:rsidRPr="00B14084">
        <w:rPr>
          <w:rFonts w:ascii="Times New Roman" w:hAnsi="Times New Roman" w:cs="Times New Roman"/>
          <w:sz w:val="28"/>
          <w:szCs w:val="28"/>
        </w:rPr>
        <w:t>– зоны производственных объектов с минимальным воздействием на окружающую среду, не имеющие нормативных санитарно-защитных зон, и зоны размещения объектов делового, общественного, коммерческого назначения;</w:t>
      </w:r>
    </w:p>
    <w:p w:rsidR="002F7341" w:rsidRPr="00B14084" w:rsidRDefault="002F7341" w:rsidP="002F7341">
      <w:pPr>
        <w:pStyle w:val="affe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b/>
          <w:bCs/>
          <w:sz w:val="28"/>
          <w:szCs w:val="28"/>
        </w:rPr>
        <w:t xml:space="preserve">зоны сельскохозяйственного использования </w:t>
      </w:r>
      <w:r w:rsidRPr="00B14084">
        <w:rPr>
          <w:rFonts w:ascii="Times New Roman" w:hAnsi="Times New Roman" w:cs="Times New Roman"/>
          <w:sz w:val="28"/>
          <w:szCs w:val="28"/>
        </w:rPr>
        <w:t>– зоны занятые объе</w:t>
      </w:r>
      <w:r w:rsidRPr="00B14084">
        <w:rPr>
          <w:rFonts w:ascii="Times New Roman" w:hAnsi="Times New Roman" w:cs="Times New Roman"/>
          <w:sz w:val="28"/>
          <w:szCs w:val="28"/>
        </w:rPr>
        <w:t>к</w:t>
      </w:r>
      <w:r w:rsidRPr="00B14084">
        <w:rPr>
          <w:rFonts w:ascii="Times New Roman" w:hAnsi="Times New Roman" w:cs="Times New Roman"/>
          <w:sz w:val="28"/>
          <w:szCs w:val="28"/>
        </w:rPr>
        <w:t>тами сельскохозяйствен</w:t>
      </w:r>
      <w:r w:rsidR="008B3EBF">
        <w:rPr>
          <w:rFonts w:ascii="Times New Roman" w:hAnsi="Times New Roman" w:cs="Times New Roman"/>
          <w:sz w:val="28"/>
          <w:szCs w:val="28"/>
        </w:rPr>
        <w:t>ного назначения, сельхозугодий</w:t>
      </w:r>
      <w:r w:rsidRPr="00B14084">
        <w:rPr>
          <w:rFonts w:ascii="Times New Roman" w:hAnsi="Times New Roman" w:cs="Times New Roman"/>
          <w:sz w:val="28"/>
          <w:szCs w:val="28"/>
        </w:rPr>
        <w:t>, садоводства;</w:t>
      </w:r>
    </w:p>
    <w:p w:rsidR="002F7341" w:rsidRPr="00B14084" w:rsidRDefault="002F7341" w:rsidP="002F7341">
      <w:pPr>
        <w:pStyle w:val="affe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b/>
          <w:bCs/>
          <w:sz w:val="28"/>
          <w:szCs w:val="28"/>
        </w:rPr>
        <w:t xml:space="preserve">зоны рекреационного назначения </w:t>
      </w:r>
      <w:r w:rsidRPr="00B14084">
        <w:rPr>
          <w:rFonts w:ascii="Times New Roman" w:hAnsi="Times New Roman" w:cs="Times New Roman"/>
          <w:sz w:val="28"/>
          <w:szCs w:val="28"/>
        </w:rPr>
        <w:t>– парки, скверы, бульвары; лес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парки, зоны отдыха, и туризма, спортивные комплексы и сооружения;</w:t>
      </w:r>
    </w:p>
    <w:p w:rsidR="002F7341" w:rsidRPr="00B14084" w:rsidRDefault="002F7341" w:rsidP="002F7341">
      <w:pPr>
        <w:pStyle w:val="affe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зоны специального назначения </w:t>
      </w:r>
      <w:r w:rsidRPr="00B14084">
        <w:rPr>
          <w:rFonts w:ascii="Times New Roman" w:hAnsi="Times New Roman" w:cs="Times New Roman"/>
          <w:sz w:val="28"/>
          <w:szCs w:val="28"/>
        </w:rPr>
        <w:t>– кладбища, полигоны ТБО, и др.;</w:t>
      </w:r>
    </w:p>
    <w:p w:rsidR="002F7341" w:rsidRPr="00B14084" w:rsidRDefault="002F7341" w:rsidP="002F7341">
      <w:pPr>
        <w:pStyle w:val="affe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b/>
          <w:bCs/>
          <w:sz w:val="28"/>
          <w:szCs w:val="28"/>
        </w:rPr>
        <w:t xml:space="preserve">зоны прочих территорий </w:t>
      </w:r>
      <w:r w:rsidRPr="00B14084">
        <w:rPr>
          <w:rFonts w:ascii="Times New Roman" w:hAnsi="Times New Roman" w:cs="Times New Roman"/>
          <w:bCs/>
          <w:sz w:val="28"/>
          <w:szCs w:val="28"/>
        </w:rPr>
        <w:t>–</w:t>
      </w:r>
      <w:r w:rsidRPr="00B14084">
        <w:rPr>
          <w:rFonts w:ascii="Times New Roman" w:hAnsi="Times New Roman" w:cs="Times New Roman"/>
          <w:sz w:val="28"/>
          <w:szCs w:val="28"/>
        </w:rPr>
        <w:t xml:space="preserve"> озеленение специального назначения, прочие территории.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При разработке предложений по проектному функциональному зониров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Pr="00B14084">
        <w:rPr>
          <w:rFonts w:ascii="Times New Roman" w:hAnsi="Times New Roman" w:cs="Times New Roman"/>
          <w:sz w:val="28"/>
          <w:szCs w:val="28"/>
        </w:rPr>
        <w:t>нию территорий в Генеральном плане предусматривается:</w:t>
      </w:r>
    </w:p>
    <w:p w:rsidR="002F7341" w:rsidRPr="00B14084" w:rsidRDefault="002F7341" w:rsidP="002F7341">
      <w:pPr>
        <w:pStyle w:val="affe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преемственность в функциональном назначении сложившихся терр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>ториальных зон, если это не противоречит нормативным требованиям экологической безопасности, эффективного и рационального испол</w:t>
      </w:r>
      <w:r w:rsidRPr="00B14084">
        <w:rPr>
          <w:rFonts w:ascii="Times New Roman" w:hAnsi="Times New Roman" w:cs="Times New Roman"/>
          <w:sz w:val="28"/>
          <w:szCs w:val="28"/>
        </w:rPr>
        <w:t>ь</w:t>
      </w:r>
      <w:r w:rsidRPr="00B14084">
        <w:rPr>
          <w:rFonts w:ascii="Times New Roman" w:hAnsi="Times New Roman" w:cs="Times New Roman"/>
          <w:sz w:val="28"/>
          <w:szCs w:val="28"/>
        </w:rPr>
        <w:t>зования территорий;</w:t>
      </w:r>
    </w:p>
    <w:p w:rsidR="002F7341" w:rsidRPr="00B14084" w:rsidRDefault="002F7341" w:rsidP="002F7341">
      <w:pPr>
        <w:pStyle w:val="affe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размещение нового жилищного строительства и объектов социальной инфраструктуры на экологически безопасных территориях с предв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Pr="00B14084">
        <w:rPr>
          <w:rFonts w:ascii="Times New Roman" w:hAnsi="Times New Roman" w:cs="Times New Roman"/>
          <w:sz w:val="28"/>
          <w:szCs w:val="28"/>
        </w:rPr>
        <w:t>рительным комплексом работ по инженерной и инфраструктурной подготовке территории;</w:t>
      </w:r>
    </w:p>
    <w:p w:rsidR="002F7341" w:rsidRPr="00B14084" w:rsidRDefault="002F7341" w:rsidP="002F7341">
      <w:pPr>
        <w:pStyle w:val="affe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реконструкция и модернизация территорий, освоение новых свобо</w:t>
      </w:r>
      <w:r w:rsidRPr="00B14084">
        <w:rPr>
          <w:rFonts w:ascii="Times New Roman" w:hAnsi="Times New Roman" w:cs="Times New Roman"/>
          <w:sz w:val="28"/>
          <w:szCs w:val="28"/>
        </w:rPr>
        <w:t>д</w:t>
      </w:r>
      <w:r w:rsidRPr="00B14084">
        <w:rPr>
          <w:rFonts w:ascii="Times New Roman" w:hAnsi="Times New Roman" w:cs="Times New Roman"/>
          <w:sz w:val="28"/>
          <w:szCs w:val="28"/>
        </w:rPr>
        <w:t>ных территорий;</w:t>
      </w:r>
    </w:p>
    <w:p w:rsidR="002F7341" w:rsidRPr="00B14084" w:rsidRDefault="002F7341" w:rsidP="002F7341">
      <w:pPr>
        <w:pStyle w:val="affe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развитие системы общественных центров;</w:t>
      </w:r>
    </w:p>
    <w:p w:rsidR="002F7341" w:rsidRPr="00B14084" w:rsidRDefault="002F7341" w:rsidP="002F7341">
      <w:pPr>
        <w:pStyle w:val="affe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 xml:space="preserve">увеличение площади рекреационных зон в структуре территории МО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458C7">
        <w:rPr>
          <w:rFonts w:ascii="Times New Roman" w:hAnsi="Times New Roman" w:cs="Times New Roman"/>
          <w:sz w:val="28"/>
          <w:szCs w:val="28"/>
        </w:rPr>
        <w:t>Белосельского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Pr="00B14084">
        <w:rPr>
          <w:rFonts w:ascii="Times New Roman" w:hAnsi="Times New Roman" w:cs="Times New Roman"/>
          <w:sz w:val="28"/>
          <w:szCs w:val="28"/>
        </w:rPr>
        <w:t xml:space="preserve">, формирование спортивных и парковых зон, организация рекреационных зон вдоль реки Белой; </w:t>
      </w:r>
    </w:p>
    <w:p w:rsidR="002F7341" w:rsidRPr="00B14084" w:rsidRDefault="002F7341" w:rsidP="002F7341">
      <w:pPr>
        <w:pStyle w:val="affe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формирование линейных общественно-деловых зон вдоль главных магистралей, увеличение многофункциональных зон;</w:t>
      </w:r>
    </w:p>
    <w:p w:rsidR="002F7341" w:rsidRPr="00B14084" w:rsidRDefault="002F7341" w:rsidP="002F7341">
      <w:pPr>
        <w:pStyle w:val="affe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резервирование территорий для перспективного градостроительного развития.</w:t>
      </w:r>
    </w:p>
    <w:p w:rsidR="002F7341" w:rsidRPr="00B14084" w:rsidRDefault="002F7341" w:rsidP="002F7341">
      <w:pPr>
        <w:pStyle w:val="affe"/>
        <w:spacing w:line="360" w:lineRule="auto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F7341" w:rsidRPr="00B14084" w:rsidRDefault="002F7341" w:rsidP="009E5DB1">
      <w:pPr>
        <w:pStyle w:val="af4"/>
      </w:pPr>
      <w:r w:rsidRPr="00B14084">
        <w:t>5.4  3оны ограничений на использование территорий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 xml:space="preserve">В проекте на соответствующих чертежах отображены устанавливаемые в соответствии с законодательством Российской Федерации границы зон с особыми </w:t>
      </w:r>
      <w:r w:rsidRPr="00B14084">
        <w:rPr>
          <w:rFonts w:ascii="Times New Roman" w:hAnsi="Times New Roman" w:cs="Times New Roman"/>
          <w:sz w:val="28"/>
          <w:szCs w:val="28"/>
        </w:rPr>
        <w:lastRenderedPageBreak/>
        <w:t>условиями использования территорий, а также границы территорий подверже</w:t>
      </w:r>
      <w:r w:rsidRPr="00B14084">
        <w:rPr>
          <w:rFonts w:ascii="Times New Roman" w:hAnsi="Times New Roman" w:cs="Times New Roman"/>
          <w:sz w:val="28"/>
          <w:szCs w:val="28"/>
        </w:rPr>
        <w:t>н</w:t>
      </w:r>
      <w:r w:rsidRPr="00B14084">
        <w:rPr>
          <w:rFonts w:ascii="Times New Roman" w:hAnsi="Times New Roman" w:cs="Times New Roman"/>
          <w:sz w:val="28"/>
          <w:szCs w:val="28"/>
        </w:rPr>
        <w:t>ных риску возникновения чрезвычайных ситуаций природного и техногенного характера.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К основным зонам регламентированного градостроительного  использов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Pr="00B14084">
        <w:rPr>
          <w:rFonts w:ascii="Times New Roman" w:hAnsi="Times New Roman" w:cs="Times New Roman"/>
          <w:sz w:val="28"/>
          <w:szCs w:val="28"/>
        </w:rPr>
        <w:t>ния территории можно отнести следующие:</w:t>
      </w:r>
    </w:p>
    <w:p w:rsidR="002F7341" w:rsidRPr="00B14084" w:rsidRDefault="002F7341" w:rsidP="002F7341">
      <w:pPr>
        <w:pStyle w:val="affe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С33 от промышленно-коммунальных объектов;</w:t>
      </w:r>
    </w:p>
    <w:p w:rsidR="002F7341" w:rsidRPr="00B14084" w:rsidRDefault="002F7341" w:rsidP="002F7341">
      <w:pPr>
        <w:pStyle w:val="affe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С33 от инженерно-технических и санитарно-технических объектов;</w:t>
      </w:r>
    </w:p>
    <w:p w:rsidR="002F7341" w:rsidRPr="00B14084" w:rsidRDefault="002F7341" w:rsidP="002F7341">
      <w:pPr>
        <w:pStyle w:val="affe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охранные зоны объектов инженерной и транспортной инфраструктур;</w:t>
      </w:r>
    </w:p>
    <w:p w:rsidR="002F7341" w:rsidRPr="00B14084" w:rsidRDefault="002F7341" w:rsidP="002F7341">
      <w:pPr>
        <w:pStyle w:val="affe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санитарные разрывы (магистральных трубопроводов, автомагистр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="001F47A7">
        <w:rPr>
          <w:rFonts w:ascii="Times New Roman" w:hAnsi="Times New Roman" w:cs="Times New Roman"/>
          <w:sz w:val="28"/>
          <w:szCs w:val="28"/>
        </w:rPr>
        <w:t xml:space="preserve">лей </w:t>
      </w:r>
      <w:r w:rsidRPr="00B14084">
        <w:rPr>
          <w:rFonts w:ascii="Times New Roman" w:hAnsi="Times New Roman" w:cs="Times New Roman"/>
          <w:sz w:val="28"/>
          <w:szCs w:val="28"/>
        </w:rPr>
        <w:t>и пр.);</w:t>
      </w:r>
    </w:p>
    <w:p w:rsidR="002F7341" w:rsidRPr="00B14084" w:rsidRDefault="002F7341" w:rsidP="002F7341">
      <w:pPr>
        <w:pStyle w:val="affe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зоны санитарной охраны источников питьевого водоснабжения;</w:t>
      </w:r>
    </w:p>
    <w:p w:rsidR="002F7341" w:rsidRPr="00B14084" w:rsidRDefault="002F7341" w:rsidP="002F7341">
      <w:pPr>
        <w:pStyle w:val="affe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водоохранные зоны и прибрежные полосы водных объектов;</w:t>
      </w:r>
    </w:p>
    <w:p w:rsidR="002F7341" w:rsidRPr="00B14084" w:rsidRDefault="002F7341" w:rsidP="002F7341">
      <w:pPr>
        <w:pStyle w:val="affe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 xml:space="preserve">зоны охраны памятников истории и культуры.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По назначению и способам установления границ и ограничений следует в</w:t>
      </w:r>
      <w:r w:rsidRPr="00B14084">
        <w:rPr>
          <w:rFonts w:ascii="Times New Roman" w:hAnsi="Times New Roman" w:cs="Times New Roman"/>
          <w:sz w:val="28"/>
          <w:szCs w:val="28"/>
        </w:rPr>
        <w:t>ы</w:t>
      </w:r>
      <w:r w:rsidRPr="00B14084">
        <w:rPr>
          <w:rFonts w:ascii="Times New Roman" w:hAnsi="Times New Roman" w:cs="Times New Roman"/>
          <w:sz w:val="28"/>
          <w:szCs w:val="28"/>
        </w:rPr>
        <w:t>делить две разновидности зон с особыми условиями использования территории: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14084">
        <w:rPr>
          <w:rFonts w:ascii="Times New Roman" w:hAnsi="Times New Roman" w:cs="Times New Roman"/>
          <w:bCs/>
          <w:i/>
          <w:iCs/>
          <w:sz w:val="28"/>
          <w:szCs w:val="28"/>
        </w:rPr>
        <w:t>- зоны, границы и ограничения, в пределах которых могут устанавливаться особые условия без подготовки или с подготовкой специальных проектов на осн</w:t>
      </w:r>
      <w:r w:rsidRPr="00B14084">
        <w:rPr>
          <w:rFonts w:ascii="Times New Roman" w:hAnsi="Times New Roman" w:cs="Times New Roman"/>
          <w:bCs/>
          <w:i/>
          <w:iCs/>
          <w:sz w:val="28"/>
          <w:szCs w:val="28"/>
        </w:rPr>
        <w:t>о</w:t>
      </w:r>
      <w:r w:rsidRPr="00B14084">
        <w:rPr>
          <w:rFonts w:ascii="Times New Roman" w:hAnsi="Times New Roman" w:cs="Times New Roman"/>
          <w:bCs/>
          <w:i/>
          <w:iCs/>
          <w:sz w:val="28"/>
          <w:szCs w:val="28"/>
        </w:rPr>
        <w:t>вании технических регламентов. Это санитарно-защитные, водоохранные и иные зоны, установление которых связано с обеспечением безопасности;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14084">
        <w:rPr>
          <w:rFonts w:ascii="Times New Roman" w:hAnsi="Times New Roman" w:cs="Times New Roman"/>
          <w:bCs/>
          <w:i/>
          <w:iCs/>
          <w:sz w:val="28"/>
          <w:szCs w:val="28"/>
        </w:rPr>
        <w:t>- зоны, границы и ограничения, в пределах которых могут устанавливаться особые условия только путем подготовки специальных проектов. Это зоны о</w:t>
      </w:r>
      <w:r w:rsidRPr="00B14084">
        <w:rPr>
          <w:rFonts w:ascii="Times New Roman" w:hAnsi="Times New Roman" w:cs="Times New Roman"/>
          <w:bCs/>
          <w:i/>
          <w:iCs/>
          <w:sz w:val="28"/>
          <w:szCs w:val="28"/>
        </w:rPr>
        <w:t>х</w:t>
      </w:r>
      <w:r w:rsidRPr="00B14084">
        <w:rPr>
          <w:rFonts w:ascii="Times New Roman" w:hAnsi="Times New Roman" w:cs="Times New Roman"/>
          <w:bCs/>
          <w:i/>
          <w:iCs/>
          <w:sz w:val="28"/>
          <w:szCs w:val="28"/>
        </w:rPr>
        <w:t>раны объектов культурного наследия.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b/>
          <w:bCs/>
          <w:i/>
          <w:sz w:val="28"/>
          <w:szCs w:val="28"/>
        </w:rPr>
        <w:t>Санитарно-защитные зоны</w:t>
      </w:r>
      <w:r w:rsidRPr="00B14084">
        <w:rPr>
          <w:rFonts w:ascii="Times New Roman" w:hAnsi="Times New Roman" w:cs="Times New Roman"/>
          <w:bCs/>
          <w:sz w:val="28"/>
          <w:szCs w:val="28"/>
        </w:rPr>
        <w:t xml:space="preserve"> промышленно-коммунальных, инженерно-техниче</w:t>
      </w:r>
      <w:r w:rsidRPr="00B14084">
        <w:rPr>
          <w:rFonts w:ascii="Times New Roman" w:hAnsi="Times New Roman" w:cs="Times New Roman"/>
          <w:bCs/>
          <w:sz w:val="28"/>
          <w:szCs w:val="28"/>
        </w:rPr>
        <w:softHyphen/>
        <w:t>ских и санитарно-технических объектов</w:t>
      </w:r>
      <w:r w:rsidRPr="00B14084">
        <w:rPr>
          <w:rFonts w:ascii="Times New Roman" w:hAnsi="Times New Roman" w:cs="Times New Roman"/>
          <w:sz w:val="28"/>
          <w:szCs w:val="28"/>
        </w:rPr>
        <w:t xml:space="preserve"> – устанавливают специальный режим использования территории и осуществления хозяйственной деятельности, определяемый в соответствии с законодательством об охране окружающей среды, специальными нормативами и правилами.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Охранные зоны</w:t>
      </w:r>
      <w:r w:rsidRPr="00B14084">
        <w:rPr>
          <w:rFonts w:ascii="Times New Roman" w:hAnsi="Times New Roman" w:cs="Times New Roman"/>
          <w:sz w:val="28"/>
          <w:szCs w:val="28"/>
        </w:rPr>
        <w:t xml:space="preserve"> – устанавливаются в целях обеспечения нормальной эк</w:t>
      </w:r>
      <w:r w:rsidRPr="00B14084">
        <w:rPr>
          <w:rFonts w:ascii="Times New Roman" w:hAnsi="Times New Roman" w:cs="Times New Roman"/>
          <w:sz w:val="28"/>
          <w:szCs w:val="28"/>
        </w:rPr>
        <w:t>с</w:t>
      </w:r>
      <w:r w:rsidRPr="00B14084">
        <w:rPr>
          <w:rFonts w:ascii="Times New Roman" w:hAnsi="Times New Roman" w:cs="Times New Roman"/>
          <w:sz w:val="28"/>
          <w:szCs w:val="28"/>
        </w:rPr>
        <w:t>плуатации сооружений, устройств и других объектов инженерной и транспортной инфраструктур и исключения возможности их повреждения. Осуществление х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зяйственной деятельности в пределах зоны осуществляется в соответствии со специальными нормами и правилами.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b/>
          <w:bCs/>
          <w:i/>
          <w:sz w:val="28"/>
          <w:szCs w:val="28"/>
        </w:rPr>
        <w:t>Санитарные разрывы</w:t>
      </w:r>
      <w:r w:rsidRPr="00B14084">
        <w:rPr>
          <w:rFonts w:ascii="Times New Roman" w:hAnsi="Times New Roman" w:cs="Times New Roman"/>
          <w:bCs/>
          <w:sz w:val="28"/>
          <w:szCs w:val="28"/>
        </w:rPr>
        <w:t xml:space="preserve"> это расстояния, которые устанавливаются в целях защиты населения от источника химического, биологического и/или физического воздействия и  уменьшающие это воздействие до значений гигиенических норм</w:t>
      </w:r>
      <w:r w:rsidRPr="00B14084">
        <w:rPr>
          <w:rFonts w:ascii="Times New Roman" w:hAnsi="Times New Roman" w:cs="Times New Roman"/>
          <w:bCs/>
          <w:sz w:val="28"/>
          <w:szCs w:val="28"/>
        </w:rPr>
        <w:t>а</w:t>
      </w:r>
      <w:r w:rsidRPr="00B14084">
        <w:rPr>
          <w:rFonts w:ascii="Times New Roman" w:hAnsi="Times New Roman" w:cs="Times New Roman"/>
          <w:bCs/>
          <w:sz w:val="28"/>
          <w:szCs w:val="28"/>
        </w:rPr>
        <w:t>тивов.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b/>
          <w:bCs/>
          <w:i/>
          <w:sz w:val="28"/>
          <w:szCs w:val="28"/>
        </w:rPr>
        <w:t>Зоны санитарной охраны источников питьевого водоснабжения</w:t>
      </w:r>
      <w:r w:rsidRPr="00B14084">
        <w:rPr>
          <w:rFonts w:ascii="Times New Roman" w:hAnsi="Times New Roman" w:cs="Times New Roman"/>
          <w:sz w:val="28"/>
          <w:szCs w:val="28"/>
        </w:rPr>
        <w:t xml:space="preserve"> уст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Pr="00B14084">
        <w:rPr>
          <w:rFonts w:ascii="Times New Roman" w:hAnsi="Times New Roman" w:cs="Times New Roman"/>
          <w:sz w:val="28"/>
          <w:szCs w:val="28"/>
        </w:rPr>
        <w:t>навливаются в целях защиты мест водозаборов и водозаборных сооружений от з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Pr="00B14084">
        <w:rPr>
          <w:rFonts w:ascii="Times New Roman" w:hAnsi="Times New Roman" w:cs="Times New Roman"/>
          <w:sz w:val="28"/>
          <w:szCs w:val="28"/>
        </w:rPr>
        <w:t>грязнения и повреждения.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b/>
          <w:bCs/>
          <w:i/>
          <w:sz w:val="28"/>
          <w:szCs w:val="28"/>
        </w:rPr>
        <w:t>Водоохранные зоны и прибрежные полосы водных объектов</w:t>
      </w:r>
      <w:r w:rsidRPr="00B1408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14084">
        <w:rPr>
          <w:rFonts w:ascii="Times New Roman" w:hAnsi="Times New Roman" w:cs="Times New Roman"/>
          <w:sz w:val="28"/>
          <w:szCs w:val="28"/>
        </w:rPr>
        <w:t>– устанавл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 xml:space="preserve">ваются в целях защиты водных объектов, хозяйственная деятельность проводится в соответствии с ФЗ №74 «Водный кодекс Российской Федерации» от 3 июня </w:t>
      </w:r>
      <w:r w:rsidRPr="0043486B">
        <w:rPr>
          <w:rFonts w:ascii="Times New Roman" w:hAnsi="Times New Roman" w:cs="Times New Roman"/>
          <w:sz w:val="28"/>
          <w:szCs w:val="28"/>
        </w:rPr>
        <w:t xml:space="preserve">2006 года (статья 65). Водоохранная зона р. Белой составляет </w:t>
      </w:r>
      <w:smartTag w:uri="urn:schemas-microsoft-com:office:smarttags" w:element="metricconverter">
        <w:smartTagPr>
          <w:attr w:name="ProductID" w:val="200 метров"/>
        </w:smartTagPr>
        <w:r w:rsidRPr="0043486B">
          <w:rPr>
            <w:rFonts w:ascii="Times New Roman" w:hAnsi="Times New Roman" w:cs="Times New Roman"/>
            <w:sz w:val="28"/>
            <w:szCs w:val="28"/>
          </w:rPr>
          <w:t>200 метров</w:t>
        </w:r>
      </w:smartTag>
      <w:r w:rsidRPr="0043486B">
        <w:rPr>
          <w:rFonts w:ascii="Times New Roman" w:hAnsi="Times New Roman" w:cs="Times New Roman"/>
          <w:sz w:val="28"/>
          <w:szCs w:val="28"/>
        </w:rPr>
        <w:t>. Ширина</w:t>
      </w:r>
      <w:r w:rsidRPr="00B14084">
        <w:rPr>
          <w:rFonts w:ascii="Times New Roman" w:hAnsi="Times New Roman" w:cs="Times New Roman"/>
          <w:sz w:val="28"/>
          <w:szCs w:val="28"/>
        </w:rPr>
        <w:t xml:space="preserve"> прибрежной защитной полосы устанавливается в зависимости от уклона берега и составляет пятьдесят метров для уклона три и более градуса.</w:t>
      </w:r>
    </w:p>
    <w:p w:rsidR="002F7341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b/>
          <w:bCs/>
          <w:i/>
          <w:sz w:val="28"/>
          <w:szCs w:val="28"/>
        </w:rPr>
        <w:t>Зоны охраны объектов культурного наследия</w:t>
      </w:r>
      <w:r w:rsidRPr="00B14084">
        <w:rPr>
          <w:rFonts w:ascii="Times New Roman" w:hAnsi="Times New Roman" w:cs="Times New Roman"/>
          <w:sz w:val="28"/>
          <w:szCs w:val="28"/>
        </w:rPr>
        <w:t xml:space="preserve"> (памятники истории и кул</w:t>
      </w:r>
      <w:r w:rsidRPr="00B14084">
        <w:rPr>
          <w:rFonts w:ascii="Times New Roman" w:hAnsi="Times New Roman" w:cs="Times New Roman"/>
          <w:sz w:val="28"/>
          <w:szCs w:val="28"/>
        </w:rPr>
        <w:t>ь</w:t>
      </w:r>
      <w:r w:rsidRPr="00B14084">
        <w:rPr>
          <w:rFonts w:ascii="Times New Roman" w:hAnsi="Times New Roman" w:cs="Times New Roman"/>
          <w:sz w:val="28"/>
          <w:szCs w:val="28"/>
        </w:rPr>
        <w:t xml:space="preserve">туры). Виды и режим использования памятников устанавливаются </w:t>
      </w:r>
      <w:r w:rsidRPr="00B14084">
        <w:rPr>
          <w:rFonts w:ascii="Times New Roman" w:hAnsi="Times New Roman" w:cs="Times New Roman"/>
          <w:i/>
          <w:sz w:val="28"/>
          <w:szCs w:val="28"/>
        </w:rPr>
        <w:t>Проектом зон охраны объектов культурного наследия</w:t>
      </w:r>
      <w:r w:rsidRPr="00B140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341" w:rsidRPr="001F7898" w:rsidRDefault="001F7898" w:rsidP="001470A5">
      <w:pPr>
        <w:pStyle w:val="11"/>
        <w:spacing w:before="240" w:after="120" w:line="360" w:lineRule="auto"/>
        <w:ind w:left="709" w:firstLine="0"/>
        <w:rPr>
          <w:i/>
          <w:caps w:val="0"/>
          <w:color w:val="000000"/>
          <w:sz w:val="28"/>
          <w:szCs w:val="28"/>
        </w:rPr>
      </w:pPr>
      <w:r w:rsidRPr="001F7898">
        <w:rPr>
          <w:i/>
          <w:caps w:val="0"/>
          <w:color w:val="000000"/>
          <w:sz w:val="28"/>
          <w:szCs w:val="28"/>
        </w:rPr>
        <w:t xml:space="preserve">5.4.1 </w:t>
      </w:r>
      <w:r w:rsidR="002F7341" w:rsidRPr="001F7898">
        <w:rPr>
          <w:i/>
          <w:caps w:val="0"/>
          <w:color w:val="000000"/>
          <w:sz w:val="28"/>
          <w:szCs w:val="28"/>
        </w:rPr>
        <w:t>Охрана культурного наследия. Основные мероприятия по охране объектов культурного наследия.</w:t>
      </w:r>
    </w:p>
    <w:p w:rsidR="002F7341" w:rsidRPr="00B14084" w:rsidRDefault="002F7341" w:rsidP="002F7341">
      <w:pPr>
        <w:spacing w:line="360" w:lineRule="auto"/>
        <w:ind w:right="113" w:firstLine="720"/>
        <w:jc w:val="both"/>
        <w:rPr>
          <w:rFonts w:eastAsia="Lucida Sans Unicode"/>
          <w:color w:val="000000"/>
          <w:sz w:val="28"/>
          <w:szCs w:val="28"/>
        </w:rPr>
      </w:pPr>
      <w:r w:rsidRPr="00B14084">
        <w:rPr>
          <w:rFonts w:eastAsia="Lucida Sans Unicode"/>
          <w:color w:val="000000"/>
          <w:sz w:val="28"/>
          <w:szCs w:val="28"/>
        </w:rPr>
        <w:t>Управлением по охране и использованию объектов культурного наследия Республики Адыгеи предоставлен список объектов культурного наследия (ОКН) находящихся на территории МО «</w:t>
      </w:r>
      <w:r w:rsidR="001470A5">
        <w:rPr>
          <w:rFonts w:eastAsia="Lucida Sans Unicode"/>
          <w:color w:val="000000"/>
          <w:sz w:val="28"/>
          <w:szCs w:val="28"/>
        </w:rPr>
        <w:t>Белосельское</w:t>
      </w:r>
      <w:r w:rsidRPr="00B14084">
        <w:rPr>
          <w:rFonts w:eastAsia="Lucida Sans Unicode"/>
          <w:color w:val="000000"/>
          <w:sz w:val="28"/>
          <w:szCs w:val="28"/>
        </w:rPr>
        <w:t xml:space="preserve"> сельское поселение». </w:t>
      </w:r>
    </w:p>
    <w:p w:rsidR="002F7341" w:rsidRPr="00B14084" w:rsidRDefault="002F7341" w:rsidP="002F7341">
      <w:pPr>
        <w:pStyle w:val="23"/>
        <w:spacing w:line="360" w:lineRule="auto"/>
        <w:rPr>
          <w:b w:val="0"/>
          <w:bCs w:val="0"/>
          <w:color w:val="000000"/>
          <w:sz w:val="28"/>
          <w:szCs w:val="28"/>
        </w:rPr>
      </w:pPr>
      <w:r w:rsidRPr="00B14084">
        <w:rPr>
          <w:b w:val="0"/>
          <w:bCs w:val="0"/>
          <w:color w:val="000000"/>
          <w:sz w:val="28"/>
          <w:szCs w:val="28"/>
        </w:rPr>
        <w:lastRenderedPageBreak/>
        <w:t>В целях обеспечения сохранности объекта культурного наследия в его среде и на сопряженной с ним территории должны устанавливаться зоны охраны объе</w:t>
      </w:r>
      <w:r w:rsidRPr="00B14084">
        <w:rPr>
          <w:b w:val="0"/>
          <w:bCs w:val="0"/>
          <w:color w:val="000000"/>
          <w:sz w:val="28"/>
          <w:szCs w:val="28"/>
        </w:rPr>
        <w:t>к</w:t>
      </w:r>
      <w:r w:rsidRPr="00B14084">
        <w:rPr>
          <w:b w:val="0"/>
          <w:bCs w:val="0"/>
          <w:color w:val="000000"/>
          <w:sz w:val="28"/>
          <w:szCs w:val="28"/>
        </w:rPr>
        <w:t xml:space="preserve">та культурного наследия: охранная зона, которые устанавливаются </w:t>
      </w:r>
      <w:r w:rsidRPr="00B14084">
        <w:rPr>
          <w:b w:val="0"/>
          <w:bCs w:val="0"/>
          <w:i/>
          <w:color w:val="000000"/>
          <w:sz w:val="28"/>
          <w:szCs w:val="28"/>
        </w:rPr>
        <w:t>Проектом зон охраны объектов культурного наследия</w:t>
      </w:r>
      <w:r w:rsidRPr="00B14084">
        <w:rPr>
          <w:b w:val="0"/>
          <w:bCs w:val="0"/>
          <w:color w:val="000000"/>
          <w:sz w:val="28"/>
          <w:szCs w:val="28"/>
        </w:rPr>
        <w:t xml:space="preserve"> в соответствии с Градостроительным к</w:t>
      </w:r>
      <w:r w:rsidRPr="00B14084">
        <w:rPr>
          <w:b w:val="0"/>
          <w:bCs w:val="0"/>
          <w:color w:val="000000"/>
          <w:sz w:val="28"/>
          <w:szCs w:val="28"/>
        </w:rPr>
        <w:t>о</w:t>
      </w:r>
      <w:r w:rsidRPr="00B14084">
        <w:rPr>
          <w:b w:val="0"/>
          <w:bCs w:val="0"/>
          <w:color w:val="000000"/>
          <w:sz w:val="28"/>
          <w:szCs w:val="28"/>
        </w:rPr>
        <w:t>дексом РФ и ФЗ №73-ФЗ от 25 06.02 «Об объектах культурного наследия (памя</w:t>
      </w:r>
      <w:r w:rsidRPr="00B14084">
        <w:rPr>
          <w:b w:val="0"/>
          <w:bCs w:val="0"/>
          <w:color w:val="000000"/>
          <w:sz w:val="28"/>
          <w:szCs w:val="28"/>
        </w:rPr>
        <w:t>т</w:t>
      </w:r>
      <w:r w:rsidRPr="00B14084">
        <w:rPr>
          <w:b w:val="0"/>
          <w:bCs w:val="0"/>
          <w:color w:val="000000"/>
          <w:sz w:val="28"/>
          <w:szCs w:val="28"/>
        </w:rPr>
        <w:t xml:space="preserve">никах истории и культуры) народов Российской Федерации». </w:t>
      </w:r>
    </w:p>
    <w:p w:rsidR="002F7341" w:rsidRPr="00B14084" w:rsidRDefault="002F7341" w:rsidP="002F7341">
      <w:pPr>
        <w:spacing w:line="360" w:lineRule="auto"/>
        <w:ind w:right="113" w:firstLine="720"/>
        <w:jc w:val="both"/>
        <w:rPr>
          <w:color w:val="000000"/>
          <w:sz w:val="28"/>
          <w:szCs w:val="28"/>
        </w:rPr>
      </w:pPr>
      <w:r w:rsidRPr="00B14084">
        <w:rPr>
          <w:color w:val="000000"/>
          <w:sz w:val="28"/>
          <w:szCs w:val="28"/>
        </w:rPr>
        <w:t>В связи с тем, что охранных зон установленных в соответствии с законод</w:t>
      </w:r>
      <w:r w:rsidRPr="00B14084">
        <w:rPr>
          <w:color w:val="000000"/>
          <w:sz w:val="28"/>
          <w:szCs w:val="28"/>
        </w:rPr>
        <w:t>а</w:t>
      </w:r>
      <w:r w:rsidRPr="00B14084">
        <w:rPr>
          <w:color w:val="000000"/>
          <w:sz w:val="28"/>
          <w:szCs w:val="28"/>
        </w:rPr>
        <w:t>тельством нет, временные границы зон охраны устанавливаются следующим о</w:t>
      </w:r>
      <w:r w:rsidRPr="00B14084">
        <w:rPr>
          <w:color w:val="000000"/>
          <w:sz w:val="28"/>
          <w:szCs w:val="28"/>
        </w:rPr>
        <w:t>б</w:t>
      </w:r>
      <w:r w:rsidRPr="00B14084">
        <w:rPr>
          <w:color w:val="000000"/>
          <w:sz w:val="28"/>
          <w:szCs w:val="28"/>
        </w:rPr>
        <w:t xml:space="preserve">разом (по </w:t>
      </w:r>
      <w:r w:rsidRPr="00B14084">
        <w:rPr>
          <w:i/>
          <w:color w:val="000000"/>
          <w:sz w:val="28"/>
          <w:szCs w:val="28"/>
        </w:rPr>
        <w:t>сообщению Управления по охране и использованию объектов культу</w:t>
      </w:r>
      <w:r w:rsidRPr="00B14084">
        <w:rPr>
          <w:i/>
          <w:color w:val="000000"/>
          <w:sz w:val="28"/>
          <w:szCs w:val="28"/>
        </w:rPr>
        <w:t>р</w:t>
      </w:r>
      <w:r w:rsidRPr="00B14084">
        <w:rPr>
          <w:i/>
          <w:color w:val="000000"/>
          <w:sz w:val="28"/>
          <w:szCs w:val="28"/>
        </w:rPr>
        <w:t>ного наследия Республики Адыгея</w:t>
      </w:r>
      <w:r w:rsidRPr="00B14084">
        <w:rPr>
          <w:color w:val="000000"/>
          <w:sz w:val="28"/>
          <w:szCs w:val="28"/>
        </w:rPr>
        <w:t>):</w:t>
      </w:r>
    </w:p>
    <w:p w:rsidR="002F7341" w:rsidRPr="00B14084" w:rsidRDefault="002F7341" w:rsidP="002F7341">
      <w:pPr>
        <w:spacing w:line="360" w:lineRule="auto"/>
        <w:ind w:right="113" w:firstLine="720"/>
        <w:jc w:val="both"/>
        <w:rPr>
          <w:color w:val="000000"/>
          <w:sz w:val="28"/>
          <w:szCs w:val="28"/>
        </w:rPr>
      </w:pPr>
      <w:r w:rsidRPr="00B14084">
        <w:rPr>
          <w:color w:val="000000"/>
          <w:sz w:val="28"/>
          <w:szCs w:val="28"/>
        </w:rPr>
        <w:t>1) для сохранения памятников истории и искусства устанавливаются вр</w:t>
      </w:r>
      <w:r w:rsidRPr="00B14084">
        <w:rPr>
          <w:color w:val="000000"/>
          <w:sz w:val="28"/>
          <w:szCs w:val="28"/>
        </w:rPr>
        <w:t>е</w:t>
      </w:r>
      <w:r w:rsidRPr="00B14084">
        <w:rPr>
          <w:color w:val="000000"/>
          <w:sz w:val="28"/>
          <w:szCs w:val="28"/>
        </w:rPr>
        <w:t xml:space="preserve">менные границы охраны в размере </w:t>
      </w:r>
      <w:smartTag w:uri="urn:schemas-microsoft-com:office:smarttags" w:element="metricconverter">
        <w:smartTagPr>
          <w:attr w:name="ProductID" w:val="60 метров"/>
        </w:smartTagPr>
        <w:r w:rsidRPr="00B14084">
          <w:rPr>
            <w:color w:val="000000"/>
            <w:sz w:val="28"/>
            <w:szCs w:val="28"/>
          </w:rPr>
          <w:t>60 метров</w:t>
        </w:r>
      </w:smartTag>
      <w:r w:rsidRPr="00B14084">
        <w:rPr>
          <w:color w:val="000000"/>
          <w:sz w:val="28"/>
          <w:szCs w:val="28"/>
        </w:rPr>
        <w:t xml:space="preserve"> от границ памятника по всему его периметру;</w:t>
      </w:r>
    </w:p>
    <w:p w:rsidR="002F7341" w:rsidRPr="00B14084" w:rsidRDefault="002F7341" w:rsidP="002F7341">
      <w:pPr>
        <w:spacing w:line="360" w:lineRule="auto"/>
        <w:ind w:right="113" w:firstLine="720"/>
        <w:jc w:val="both"/>
        <w:rPr>
          <w:color w:val="000000"/>
          <w:sz w:val="28"/>
          <w:szCs w:val="28"/>
        </w:rPr>
      </w:pPr>
      <w:r w:rsidRPr="00B14084">
        <w:rPr>
          <w:color w:val="000000"/>
          <w:sz w:val="28"/>
          <w:szCs w:val="28"/>
        </w:rPr>
        <w:t xml:space="preserve">2) для сохранения памятников архитектуры устанавливаются временные границы зон охраны в размере </w:t>
      </w:r>
      <w:smartTag w:uri="urn:schemas-microsoft-com:office:smarttags" w:element="metricconverter">
        <w:smartTagPr>
          <w:attr w:name="ProductID" w:val="100 м"/>
        </w:smartTagPr>
        <w:r w:rsidRPr="00B14084">
          <w:rPr>
            <w:color w:val="000000"/>
            <w:sz w:val="28"/>
            <w:szCs w:val="28"/>
          </w:rPr>
          <w:t>100 м</w:t>
        </w:r>
      </w:smartTag>
      <w:r w:rsidRPr="00B14084">
        <w:rPr>
          <w:color w:val="000000"/>
          <w:sz w:val="28"/>
          <w:szCs w:val="28"/>
        </w:rPr>
        <w:t xml:space="preserve"> от границ памятника по всему его периме</w:t>
      </w:r>
      <w:r w:rsidRPr="00B14084">
        <w:rPr>
          <w:color w:val="000000"/>
          <w:sz w:val="28"/>
          <w:szCs w:val="28"/>
        </w:rPr>
        <w:t>т</w:t>
      </w:r>
      <w:r w:rsidRPr="00B14084">
        <w:rPr>
          <w:color w:val="000000"/>
          <w:sz w:val="28"/>
          <w:szCs w:val="28"/>
        </w:rPr>
        <w:t>ру;</w:t>
      </w:r>
    </w:p>
    <w:p w:rsidR="002F7341" w:rsidRPr="00B14084" w:rsidRDefault="002F7341" w:rsidP="002F7341">
      <w:pPr>
        <w:spacing w:line="360" w:lineRule="auto"/>
        <w:ind w:right="113" w:firstLine="720"/>
        <w:jc w:val="both"/>
        <w:rPr>
          <w:color w:val="000000"/>
          <w:sz w:val="28"/>
          <w:szCs w:val="28"/>
        </w:rPr>
      </w:pPr>
      <w:r w:rsidRPr="00B14084">
        <w:rPr>
          <w:color w:val="000000"/>
          <w:sz w:val="28"/>
          <w:szCs w:val="28"/>
        </w:rPr>
        <w:t>3) для сохранения памятников археологии устанавливается временные гр</w:t>
      </w:r>
      <w:r w:rsidRPr="00B14084">
        <w:rPr>
          <w:color w:val="000000"/>
          <w:sz w:val="28"/>
          <w:szCs w:val="28"/>
        </w:rPr>
        <w:t>а</w:t>
      </w:r>
      <w:r w:rsidRPr="00B14084">
        <w:rPr>
          <w:color w:val="000000"/>
          <w:sz w:val="28"/>
          <w:szCs w:val="28"/>
        </w:rPr>
        <w:t xml:space="preserve">ницы охраны в размере от 50 до </w:t>
      </w:r>
      <w:smartTag w:uri="urn:schemas-microsoft-com:office:smarttags" w:element="metricconverter">
        <w:smartTagPr>
          <w:attr w:name="ProductID" w:val="400 м"/>
        </w:smartTagPr>
        <w:r w:rsidRPr="00B14084">
          <w:rPr>
            <w:color w:val="000000"/>
            <w:sz w:val="28"/>
            <w:szCs w:val="28"/>
          </w:rPr>
          <w:t>400 м</w:t>
        </w:r>
      </w:smartTag>
      <w:r w:rsidRPr="00B14084">
        <w:rPr>
          <w:color w:val="000000"/>
          <w:sz w:val="28"/>
          <w:szCs w:val="28"/>
        </w:rPr>
        <w:t xml:space="preserve"> от границ (либо основания) памятника по всему его периметру, в зависимост</w:t>
      </w:r>
      <w:r>
        <w:rPr>
          <w:color w:val="000000"/>
          <w:sz w:val="28"/>
          <w:szCs w:val="28"/>
        </w:rPr>
        <w:t>и от типа памятника археологии.</w:t>
      </w:r>
    </w:p>
    <w:p w:rsidR="001F7898" w:rsidRDefault="001F7898" w:rsidP="002F7341">
      <w:pPr>
        <w:pStyle w:val="affe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F7341" w:rsidRDefault="002F7341" w:rsidP="002F7341">
      <w:pPr>
        <w:pStyle w:val="affe"/>
        <w:spacing w:line="360" w:lineRule="auto"/>
        <w:jc w:val="center"/>
        <w:outlineLvl w:val="0"/>
        <w:rPr>
          <w:rStyle w:val="afff2"/>
          <w:rFonts w:ascii="Times New Roman" w:hAnsi="Times New Roman" w:cs="Times New Roman"/>
          <w:sz w:val="28"/>
          <w:szCs w:val="28"/>
        </w:rPr>
      </w:pPr>
      <w:r w:rsidRPr="00B14084">
        <w:rPr>
          <w:rStyle w:val="afff2"/>
          <w:rFonts w:ascii="Times New Roman" w:hAnsi="Times New Roman" w:cs="Times New Roman"/>
          <w:sz w:val="28"/>
          <w:szCs w:val="28"/>
        </w:rPr>
        <w:t>6. Градостроительные мероприятия Генерального плана</w:t>
      </w:r>
    </w:p>
    <w:p w:rsidR="002F7341" w:rsidRPr="00B14084" w:rsidRDefault="002F7341" w:rsidP="002F7341">
      <w:pPr>
        <w:pStyle w:val="affe"/>
        <w:spacing w:line="360" w:lineRule="auto"/>
        <w:jc w:val="center"/>
        <w:outlineLvl w:val="0"/>
        <w:rPr>
          <w:rStyle w:val="afff2"/>
          <w:rFonts w:ascii="Times New Roman" w:hAnsi="Times New Roman" w:cs="Times New Roman"/>
          <w:sz w:val="28"/>
          <w:szCs w:val="28"/>
        </w:rPr>
      </w:pPr>
      <w:r w:rsidRPr="00B14084">
        <w:rPr>
          <w:rStyle w:val="afff2"/>
          <w:rFonts w:ascii="Times New Roman" w:hAnsi="Times New Roman" w:cs="Times New Roman"/>
          <w:sz w:val="28"/>
          <w:szCs w:val="28"/>
        </w:rPr>
        <w:t>6.1  Организация</w:t>
      </w:r>
      <w:r w:rsidR="00394B74">
        <w:rPr>
          <w:rStyle w:val="afff2"/>
          <w:rFonts w:ascii="Times New Roman" w:hAnsi="Times New Roman" w:cs="Times New Roman"/>
          <w:sz w:val="28"/>
          <w:szCs w:val="28"/>
        </w:rPr>
        <w:t xml:space="preserve"> </w:t>
      </w:r>
      <w:r w:rsidRPr="00B14084">
        <w:rPr>
          <w:rStyle w:val="afff2"/>
          <w:rFonts w:ascii="Times New Roman" w:hAnsi="Times New Roman" w:cs="Times New Roman"/>
          <w:sz w:val="28"/>
          <w:szCs w:val="28"/>
        </w:rPr>
        <w:t>отдыха  и туризма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Проблема организации отдыха населения может быть решена правильно и полностью, если рассматривать комплексно организацию отдыха, как в границах муниципального образования, так и вне ее.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Отдых  населения можно подразделить на кратковременный и длительный.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Кратковременный отдых – продолжительностью от нескольких часов до двух-трех суток.  Для организации кратковременного отдыха предлагается шир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кий спектр мест и сооружений (после работы и в выходные дни).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lastRenderedPageBreak/>
        <w:t>В границах территории муниципального образования кратковременный о</w:t>
      </w:r>
      <w:r w:rsidRPr="00B14084">
        <w:rPr>
          <w:rFonts w:ascii="Times New Roman" w:hAnsi="Times New Roman" w:cs="Times New Roman"/>
          <w:sz w:val="28"/>
          <w:szCs w:val="28"/>
        </w:rPr>
        <w:t>т</w:t>
      </w:r>
      <w:r w:rsidRPr="00B14084">
        <w:rPr>
          <w:rFonts w:ascii="Times New Roman" w:hAnsi="Times New Roman" w:cs="Times New Roman"/>
          <w:sz w:val="28"/>
          <w:szCs w:val="28"/>
        </w:rPr>
        <w:t>дых сосредоточен во внутриквартальных садах, сквере в центре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r w:rsidR="001470A5">
        <w:rPr>
          <w:rFonts w:ascii="Times New Roman" w:hAnsi="Times New Roman" w:cs="Times New Roman"/>
          <w:sz w:val="28"/>
          <w:szCs w:val="28"/>
        </w:rPr>
        <w:t>Белого</w:t>
      </w:r>
      <w:r w:rsidRPr="00B14084">
        <w:rPr>
          <w:rFonts w:ascii="Times New Roman" w:hAnsi="Times New Roman" w:cs="Times New Roman"/>
          <w:sz w:val="28"/>
          <w:szCs w:val="28"/>
        </w:rPr>
        <w:t>, на б</w:t>
      </w:r>
      <w:r w:rsidRPr="00B14084">
        <w:rPr>
          <w:rFonts w:ascii="Times New Roman" w:hAnsi="Times New Roman" w:cs="Times New Roman"/>
          <w:sz w:val="28"/>
          <w:szCs w:val="28"/>
        </w:rPr>
        <w:t>е</w:t>
      </w:r>
      <w:r w:rsidRPr="00B14084">
        <w:rPr>
          <w:rFonts w:ascii="Times New Roman" w:hAnsi="Times New Roman" w:cs="Times New Roman"/>
          <w:sz w:val="28"/>
          <w:szCs w:val="28"/>
        </w:rPr>
        <w:t>регу прудов, организованных в пойме р. Белой и культур</w:t>
      </w:r>
      <w:r>
        <w:rPr>
          <w:rFonts w:ascii="Times New Roman" w:hAnsi="Times New Roman" w:cs="Times New Roman"/>
          <w:sz w:val="28"/>
          <w:szCs w:val="28"/>
        </w:rPr>
        <w:t>но-просветительных у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реждениях.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Кроме того, кратковременный отдых организуется за пределами муниц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>пального образования с затратой времени на передвижение не более 1,5 часов в один конец. Значительная часть населения проводит выходные в живописных о</w:t>
      </w:r>
      <w:r w:rsidRPr="00B14084">
        <w:rPr>
          <w:rFonts w:ascii="Times New Roman" w:hAnsi="Times New Roman" w:cs="Times New Roman"/>
          <w:sz w:val="28"/>
          <w:szCs w:val="28"/>
        </w:rPr>
        <w:t>к</w:t>
      </w:r>
      <w:r w:rsidRPr="00B14084">
        <w:rPr>
          <w:rFonts w:ascii="Times New Roman" w:hAnsi="Times New Roman" w:cs="Times New Roman"/>
          <w:sz w:val="28"/>
          <w:szCs w:val="28"/>
        </w:rPr>
        <w:t>рестностях Лаго-Наки, Гузерипль, а также на берегу Черного моря в районе Туа</w:t>
      </w:r>
      <w:r w:rsidRPr="00B14084">
        <w:rPr>
          <w:rFonts w:ascii="Times New Roman" w:hAnsi="Times New Roman" w:cs="Times New Roman"/>
          <w:sz w:val="28"/>
          <w:szCs w:val="28"/>
        </w:rPr>
        <w:t>п</w:t>
      </w:r>
      <w:r w:rsidRPr="00B14084">
        <w:rPr>
          <w:rFonts w:ascii="Times New Roman" w:hAnsi="Times New Roman" w:cs="Times New Roman"/>
          <w:sz w:val="28"/>
          <w:szCs w:val="28"/>
        </w:rPr>
        <w:t xml:space="preserve">се.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Для организации кратковременного отдыха предлагается создание зеленой зоны вдоль р. Белой, которая тянется с юга на север, где может быть расположено несколько зон включая спортивную с плоскостными площадками, детского отд</w:t>
      </w:r>
      <w:r w:rsidRPr="00B14084">
        <w:rPr>
          <w:rFonts w:ascii="Times New Roman" w:hAnsi="Times New Roman" w:cs="Times New Roman"/>
          <w:sz w:val="28"/>
          <w:szCs w:val="28"/>
        </w:rPr>
        <w:t>ы</w:t>
      </w:r>
      <w:r w:rsidRPr="00B14084">
        <w:rPr>
          <w:rFonts w:ascii="Times New Roman" w:hAnsi="Times New Roman" w:cs="Times New Roman"/>
          <w:sz w:val="28"/>
          <w:szCs w:val="28"/>
        </w:rPr>
        <w:t>ха, культурно-оздоровительную и др.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В настоящее время, часть населения организует свой отдых на пляжах, либо за пределами территории муниципального образования и основными видами о</w:t>
      </w:r>
      <w:r w:rsidRPr="00B14084">
        <w:rPr>
          <w:rFonts w:ascii="Times New Roman" w:hAnsi="Times New Roman" w:cs="Times New Roman"/>
          <w:sz w:val="28"/>
          <w:szCs w:val="28"/>
        </w:rPr>
        <w:t>т</w:t>
      </w:r>
      <w:r w:rsidRPr="00B14084">
        <w:rPr>
          <w:rFonts w:ascii="Times New Roman" w:hAnsi="Times New Roman" w:cs="Times New Roman"/>
          <w:sz w:val="28"/>
          <w:szCs w:val="28"/>
        </w:rPr>
        <w:t xml:space="preserve">дыха являются отдых на турбазах в горах, самодеятельный туризм, отдых в лесу.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В местах</w:t>
      </w:r>
      <w:r w:rsidR="001F47A7">
        <w:rPr>
          <w:rFonts w:ascii="Times New Roman" w:hAnsi="Times New Roman" w:cs="Times New Roman"/>
          <w:sz w:val="28"/>
          <w:szCs w:val="28"/>
        </w:rPr>
        <w:t>,</w:t>
      </w:r>
      <w:r w:rsidRPr="00B14084">
        <w:rPr>
          <w:rFonts w:ascii="Times New Roman" w:hAnsi="Times New Roman" w:cs="Times New Roman"/>
          <w:sz w:val="28"/>
          <w:szCs w:val="28"/>
        </w:rPr>
        <w:t xml:space="preserve"> примыкающих к прибрежным территориям</w:t>
      </w:r>
      <w:r w:rsidR="001F47A7">
        <w:rPr>
          <w:rFonts w:ascii="Times New Roman" w:hAnsi="Times New Roman" w:cs="Times New Roman"/>
          <w:sz w:val="28"/>
          <w:szCs w:val="28"/>
        </w:rPr>
        <w:t>,</w:t>
      </w:r>
      <w:r w:rsidRPr="00B14084">
        <w:rPr>
          <w:rFonts w:ascii="Times New Roman" w:hAnsi="Times New Roman" w:cs="Times New Roman"/>
          <w:sz w:val="28"/>
          <w:szCs w:val="28"/>
        </w:rPr>
        <w:t xml:space="preserve"> рекомендуется созд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Pr="00B14084">
        <w:rPr>
          <w:rFonts w:ascii="Times New Roman" w:hAnsi="Times New Roman" w:cs="Times New Roman"/>
          <w:sz w:val="28"/>
          <w:szCs w:val="28"/>
        </w:rPr>
        <w:t>вать активные зоны лесопарка с развитой сетью полян и площадок для спорта.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Для длительного отдыха (в период отпуска и каникул и т.д.), как правило, используются: санатории, дома отдыха, гостиницы, пансионаты, мотели, кемпи</w:t>
      </w:r>
      <w:r w:rsidRPr="00B14084">
        <w:rPr>
          <w:rFonts w:ascii="Times New Roman" w:hAnsi="Times New Roman" w:cs="Times New Roman"/>
          <w:sz w:val="28"/>
          <w:szCs w:val="28"/>
        </w:rPr>
        <w:t>н</w:t>
      </w:r>
      <w:r w:rsidRPr="00B14084">
        <w:rPr>
          <w:rFonts w:ascii="Times New Roman" w:hAnsi="Times New Roman" w:cs="Times New Roman"/>
          <w:sz w:val="28"/>
          <w:szCs w:val="28"/>
        </w:rPr>
        <w:t>ги, лагери отдыха, туристические базы, охотничьи базы, рыболовные базы и пр. находящиеся за пределами территории муниципального образования на прил</w:t>
      </w:r>
      <w:r w:rsidRPr="00B14084">
        <w:rPr>
          <w:rFonts w:ascii="Times New Roman" w:hAnsi="Times New Roman" w:cs="Times New Roman"/>
          <w:sz w:val="28"/>
          <w:szCs w:val="28"/>
        </w:rPr>
        <w:t>е</w:t>
      </w:r>
      <w:r w:rsidRPr="00B14084">
        <w:rPr>
          <w:rFonts w:ascii="Times New Roman" w:hAnsi="Times New Roman" w:cs="Times New Roman"/>
          <w:sz w:val="28"/>
          <w:szCs w:val="28"/>
        </w:rPr>
        <w:t xml:space="preserve">гающих территориях Республики Адыгея. </w:t>
      </w:r>
      <w:r w:rsidRPr="00B14084">
        <w:rPr>
          <w:rFonts w:ascii="Times New Roman" w:hAnsi="Times New Roman" w:cs="Times New Roman"/>
          <w:spacing w:val="4"/>
          <w:sz w:val="28"/>
          <w:szCs w:val="28"/>
        </w:rPr>
        <w:t>Республика Адыгея обладает знач</w:t>
      </w:r>
      <w:r w:rsidRPr="00B14084">
        <w:rPr>
          <w:rFonts w:ascii="Times New Roman" w:hAnsi="Times New Roman" w:cs="Times New Roman"/>
          <w:spacing w:val="4"/>
          <w:sz w:val="28"/>
          <w:szCs w:val="28"/>
        </w:rPr>
        <w:t>и</w:t>
      </w:r>
      <w:r w:rsidRPr="00B14084">
        <w:rPr>
          <w:rFonts w:ascii="Times New Roman" w:hAnsi="Times New Roman" w:cs="Times New Roman"/>
          <w:spacing w:val="4"/>
          <w:sz w:val="28"/>
          <w:szCs w:val="28"/>
        </w:rPr>
        <w:t>тельным природно-</w:t>
      </w:r>
      <w:r w:rsidRPr="00B14084">
        <w:rPr>
          <w:rStyle w:val="aff5"/>
          <w:rFonts w:ascii="Times New Roman" w:hAnsi="Times New Roman" w:cs="Times New Roman"/>
          <w:spacing w:val="4"/>
          <w:szCs w:val="28"/>
        </w:rPr>
        <w:t>рекреационным</w:t>
      </w:r>
      <w:r w:rsidRPr="00B14084">
        <w:rPr>
          <w:rFonts w:ascii="Times New Roman" w:hAnsi="Times New Roman" w:cs="Times New Roman"/>
          <w:spacing w:val="4"/>
          <w:sz w:val="28"/>
          <w:szCs w:val="28"/>
        </w:rPr>
        <w:t xml:space="preserve"> потенциалом. Из всех видов рекреационных ресурсов Республики лидируют историко-культурные, туристские и приро</w:t>
      </w:r>
      <w:r w:rsidRPr="00B14084">
        <w:rPr>
          <w:rFonts w:ascii="Times New Roman" w:hAnsi="Times New Roman" w:cs="Times New Roman"/>
          <w:spacing w:val="4"/>
          <w:sz w:val="28"/>
          <w:szCs w:val="28"/>
        </w:rPr>
        <w:t>д</w:t>
      </w:r>
      <w:r w:rsidRPr="00B14084">
        <w:rPr>
          <w:rFonts w:ascii="Times New Roman" w:hAnsi="Times New Roman" w:cs="Times New Roman"/>
          <w:spacing w:val="4"/>
          <w:sz w:val="28"/>
          <w:szCs w:val="28"/>
        </w:rPr>
        <w:t>ные.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По территории Адыгеи проложен ряд туристических маршрутов по крас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 xml:space="preserve">вейшим и интереснейшим местам. Особенно привлекательно плато Лаго-Наки с </w:t>
      </w:r>
      <w:r w:rsidRPr="00B14084">
        <w:rPr>
          <w:rFonts w:ascii="Times New Roman" w:hAnsi="Times New Roman" w:cs="Times New Roman"/>
          <w:sz w:val="28"/>
          <w:szCs w:val="28"/>
        </w:rPr>
        <w:lastRenderedPageBreak/>
        <w:t xml:space="preserve">его реликтовой растительностью, эндемичными травами, карстовыми пещерами и подземными реками.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Вторым по значимости общепризнан природный парк «Большой Тхач» и соседствующий с ним хребет Корыто, которые представляют собой перспекти</w:t>
      </w:r>
      <w:r w:rsidRPr="00B14084">
        <w:rPr>
          <w:rFonts w:ascii="Times New Roman" w:hAnsi="Times New Roman" w:cs="Times New Roman"/>
          <w:sz w:val="28"/>
          <w:szCs w:val="28"/>
        </w:rPr>
        <w:t>в</w:t>
      </w:r>
      <w:r w:rsidRPr="00B14084">
        <w:rPr>
          <w:rFonts w:ascii="Times New Roman" w:hAnsi="Times New Roman" w:cs="Times New Roman"/>
          <w:sz w:val="28"/>
          <w:szCs w:val="28"/>
        </w:rPr>
        <w:t xml:space="preserve">ный туристско-рекреационный район Республики Адыгея.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eastAsia="Lucida Sans Unicode" w:hAnsi="Times New Roman" w:cs="Times New Roman"/>
          <w:sz w:val="28"/>
          <w:szCs w:val="28"/>
        </w:rPr>
      </w:pPr>
      <w:r w:rsidRPr="00B14084">
        <w:rPr>
          <w:rFonts w:ascii="Times New Roman" w:eastAsia="Lucida Sans Unicode" w:hAnsi="Times New Roman" w:cs="Times New Roman"/>
          <w:sz w:val="28"/>
          <w:szCs w:val="28"/>
        </w:rPr>
        <w:t>Наличие минеральных и термальных вод создает возможность формиров</w:t>
      </w:r>
      <w:r w:rsidRPr="00B14084">
        <w:rPr>
          <w:rFonts w:ascii="Times New Roman" w:eastAsia="Lucida Sans Unicode" w:hAnsi="Times New Roman" w:cs="Times New Roman"/>
          <w:sz w:val="28"/>
          <w:szCs w:val="28"/>
        </w:rPr>
        <w:t>а</w:t>
      </w:r>
      <w:r w:rsidRPr="00B14084">
        <w:rPr>
          <w:rFonts w:ascii="Times New Roman" w:eastAsia="Lucida Sans Unicode" w:hAnsi="Times New Roman" w:cs="Times New Roman"/>
          <w:sz w:val="28"/>
          <w:szCs w:val="28"/>
        </w:rPr>
        <w:t>ния лечебного профиля в регионе.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На данный момент туризм является одной из самых перспективных отра</w:t>
      </w:r>
      <w:r w:rsidRPr="00B14084">
        <w:rPr>
          <w:rFonts w:ascii="Times New Roman" w:hAnsi="Times New Roman" w:cs="Times New Roman"/>
          <w:sz w:val="28"/>
          <w:szCs w:val="28"/>
        </w:rPr>
        <w:t>с</w:t>
      </w:r>
      <w:r w:rsidRPr="00B14084">
        <w:rPr>
          <w:rFonts w:ascii="Times New Roman" w:hAnsi="Times New Roman" w:cs="Times New Roman"/>
          <w:sz w:val="28"/>
          <w:szCs w:val="28"/>
        </w:rPr>
        <w:t>лей экономики Адыгеи. Принимая во внимание ландшафтные особенности терр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>тории республики, ее богатейшую культурно-историческую насыщенность, тр</w:t>
      </w:r>
      <w:r w:rsidRPr="00B14084">
        <w:rPr>
          <w:rFonts w:ascii="Times New Roman" w:hAnsi="Times New Roman" w:cs="Times New Roman"/>
          <w:sz w:val="28"/>
          <w:szCs w:val="28"/>
        </w:rPr>
        <w:t>а</w:t>
      </w:r>
      <w:r w:rsidRPr="00B14084">
        <w:rPr>
          <w:rFonts w:ascii="Times New Roman" w:hAnsi="Times New Roman" w:cs="Times New Roman"/>
          <w:sz w:val="28"/>
          <w:szCs w:val="28"/>
        </w:rPr>
        <w:t>диционный жизненный уклад, особое распространение в Адыгее получили такие виды туризма, как лечебно-оздоровительный, пешеходный, горный, альпинизм и скалолазание, горнолыжный, водный, а также неорганизованные формы авто- и мототуризма.</w:t>
      </w:r>
    </w:p>
    <w:p w:rsidR="002F7341" w:rsidRPr="00866373" w:rsidRDefault="002F7341" w:rsidP="009E5DB1">
      <w:pPr>
        <w:pStyle w:val="af4"/>
      </w:pPr>
      <w:r w:rsidRPr="00866373">
        <w:t>6.2  Развитие транспортной инфраструктуры</w:t>
      </w:r>
    </w:p>
    <w:p w:rsidR="002F7341" w:rsidRPr="00866373" w:rsidRDefault="002F7341" w:rsidP="009E5DB1">
      <w:pPr>
        <w:pStyle w:val="af4"/>
      </w:pPr>
    </w:p>
    <w:p w:rsidR="002F7341" w:rsidRPr="00866373" w:rsidRDefault="002F7341" w:rsidP="002F7341">
      <w:pPr>
        <w:pStyle w:val="affe"/>
        <w:numPr>
          <w:ilvl w:val="2"/>
          <w:numId w:val="42"/>
        </w:numPr>
        <w:spacing w:line="360" w:lineRule="auto"/>
        <w:ind w:left="1418" w:firstLine="0"/>
        <w:jc w:val="center"/>
        <w:outlineLvl w:val="0"/>
        <w:rPr>
          <w:rStyle w:val="afff2"/>
          <w:rFonts w:ascii="Times New Roman" w:hAnsi="Times New Roman" w:cs="Times New Roman"/>
          <w:i/>
          <w:sz w:val="28"/>
          <w:szCs w:val="28"/>
        </w:rPr>
      </w:pPr>
      <w:r w:rsidRPr="00866373">
        <w:rPr>
          <w:rStyle w:val="afff2"/>
          <w:rFonts w:ascii="Times New Roman" w:hAnsi="Times New Roman" w:cs="Times New Roman"/>
          <w:i/>
          <w:sz w:val="28"/>
          <w:szCs w:val="28"/>
        </w:rPr>
        <w:t>Железнодорожный транспорт</w:t>
      </w:r>
    </w:p>
    <w:p w:rsidR="002F7341" w:rsidRPr="00866373" w:rsidRDefault="002F7341" w:rsidP="002F7341">
      <w:pPr>
        <w:pStyle w:val="affe"/>
        <w:spacing w:line="360" w:lineRule="auto"/>
        <w:rPr>
          <w:rStyle w:val="afff2"/>
          <w:rFonts w:ascii="Times New Roman" w:hAnsi="Times New Roman" w:cs="Times New Roman"/>
          <w:sz w:val="28"/>
          <w:szCs w:val="28"/>
        </w:rPr>
      </w:pPr>
    </w:p>
    <w:p w:rsidR="002F7341" w:rsidRPr="00866373" w:rsidRDefault="002F7341" w:rsidP="002F7341">
      <w:pPr>
        <w:pStyle w:val="affe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66373">
        <w:rPr>
          <w:rFonts w:ascii="Times New Roman" w:hAnsi="Times New Roman" w:cs="Times New Roman"/>
          <w:color w:val="000000"/>
          <w:sz w:val="28"/>
          <w:szCs w:val="28"/>
        </w:rPr>
        <w:t>Развитие железнодорожного транспорта в МО «</w:t>
      </w:r>
      <w:r w:rsidR="001470A5" w:rsidRPr="00866373">
        <w:rPr>
          <w:rFonts w:ascii="Times New Roman" w:hAnsi="Times New Roman" w:cs="Times New Roman"/>
          <w:sz w:val="28"/>
          <w:szCs w:val="28"/>
        </w:rPr>
        <w:t>Белосельское</w:t>
      </w:r>
      <w:r w:rsidRPr="00866373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Pr="00866373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86637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66373">
        <w:rPr>
          <w:rFonts w:ascii="Times New Roman" w:hAnsi="Times New Roman" w:cs="Times New Roman"/>
          <w:color w:val="000000"/>
          <w:sz w:val="28"/>
          <w:szCs w:val="28"/>
        </w:rPr>
        <w:t>селение» не предусмотрено.</w:t>
      </w:r>
    </w:p>
    <w:p w:rsidR="002F7341" w:rsidRPr="00866373" w:rsidRDefault="002F7341" w:rsidP="002F7341">
      <w:pPr>
        <w:spacing w:line="360" w:lineRule="auto"/>
        <w:ind w:firstLine="720"/>
        <w:rPr>
          <w:sz w:val="28"/>
          <w:szCs w:val="28"/>
        </w:rPr>
      </w:pPr>
    </w:p>
    <w:p w:rsidR="002F7341" w:rsidRPr="00866373" w:rsidRDefault="002F7341" w:rsidP="002F7341">
      <w:pPr>
        <w:pStyle w:val="affe"/>
        <w:spacing w:line="360" w:lineRule="auto"/>
        <w:jc w:val="center"/>
        <w:outlineLvl w:val="0"/>
        <w:rPr>
          <w:rStyle w:val="afff2"/>
          <w:rFonts w:ascii="Times New Roman" w:hAnsi="Times New Roman" w:cs="Times New Roman"/>
          <w:i/>
          <w:sz w:val="28"/>
          <w:szCs w:val="28"/>
        </w:rPr>
      </w:pPr>
      <w:r w:rsidRPr="00866373">
        <w:rPr>
          <w:rStyle w:val="afff2"/>
          <w:rFonts w:ascii="Times New Roman" w:hAnsi="Times New Roman" w:cs="Times New Roman"/>
          <w:i/>
          <w:sz w:val="28"/>
          <w:szCs w:val="28"/>
        </w:rPr>
        <w:t>6.2.2  Внешние автомобильные дороги</w:t>
      </w:r>
    </w:p>
    <w:p w:rsidR="002F7341" w:rsidRPr="00866373" w:rsidRDefault="002F7341" w:rsidP="002F7341">
      <w:pPr>
        <w:spacing w:line="360" w:lineRule="auto"/>
        <w:ind w:firstLine="720"/>
        <w:rPr>
          <w:b/>
          <w:sz w:val="28"/>
          <w:szCs w:val="28"/>
        </w:rPr>
      </w:pPr>
    </w:p>
    <w:p w:rsidR="002F7341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6373">
        <w:rPr>
          <w:rFonts w:ascii="Times New Roman" w:hAnsi="Times New Roman" w:cs="Times New Roman"/>
          <w:sz w:val="28"/>
          <w:szCs w:val="28"/>
        </w:rPr>
        <w:t>Развитие внешних автомобильных связей в МО «</w:t>
      </w:r>
      <w:r w:rsidR="001470A5" w:rsidRPr="00866373">
        <w:rPr>
          <w:rFonts w:ascii="Times New Roman" w:hAnsi="Times New Roman" w:cs="Times New Roman"/>
          <w:sz w:val="28"/>
          <w:szCs w:val="28"/>
        </w:rPr>
        <w:t>Белосельское</w:t>
      </w:r>
      <w:r w:rsidRPr="00866373">
        <w:rPr>
          <w:rFonts w:ascii="Times New Roman" w:hAnsi="Times New Roman" w:cs="Times New Roman"/>
          <w:sz w:val="28"/>
          <w:szCs w:val="28"/>
        </w:rPr>
        <w:t xml:space="preserve"> сельское п</w:t>
      </w:r>
      <w:r w:rsidRPr="00866373">
        <w:rPr>
          <w:rFonts w:ascii="Times New Roman" w:hAnsi="Times New Roman" w:cs="Times New Roman"/>
          <w:sz w:val="28"/>
          <w:szCs w:val="28"/>
        </w:rPr>
        <w:t>о</w:t>
      </w:r>
      <w:r w:rsidRPr="00866373">
        <w:rPr>
          <w:rFonts w:ascii="Times New Roman" w:hAnsi="Times New Roman" w:cs="Times New Roman"/>
          <w:sz w:val="28"/>
          <w:szCs w:val="28"/>
        </w:rPr>
        <w:t>селение» не предусмотрено.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341" w:rsidRPr="00B14084" w:rsidRDefault="002F7341" w:rsidP="002F7341">
      <w:pPr>
        <w:spacing w:line="360" w:lineRule="auto"/>
        <w:jc w:val="center"/>
        <w:rPr>
          <w:b/>
          <w:sz w:val="28"/>
          <w:szCs w:val="28"/>
        </w:rPr>
      </w:pPr>
      <w:r w:rsidRPr="00B14084">
        <w:rPr>
          <w:b/>
          <w:sz w:val="28"/>
          <w:szCs w:val="28"/>
        </w:rPr>
        <w:lastRenderedPageBreak/>
        <w:t>6.3 Градостроительные  мероприятия  обеспечивающие  формирование ср</w:t>
      </w:r>
      <w:r w:rsidRPr="00B14084">
        <w:rPr>
          <w:b/>
          <w:sz w:val="28"/>
          <w:szCs w:val="28"/>
        </w:rPr>
        <w:t>е</w:t>
      </w:r>
      <w:r w:rsidRPr="00B14084">
        <w:rPr>
          <w:b/>
          <w:sz w:val="28"/>
          <w:szCs w:val="28"/>
        </w:rPr>
        <w:t>ды  жизнедеятельности с учетом  потребности  инвалидов и маломобильных  групп  населения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Основной принцип, который должен реализовываться при формировании среды жизнедеятельности с учетом инвалидов, - максимально возможная инт</w:t>
      </w:r>
      <w:r w:rsidRPr="00B14084">
        <w:rPr>
          <w:rFonts w:ascii="Times New Roman" w:hAnsi="Times New Roman" w:cs="Times New Roman"/>
          <w:sz w:val="28"/>
          <w:szCs w:val="28"/>
        </w:rPr>
        <w:t>е</w:t>
      </w:r>
      <w:r w:rsidRPr="00B14084">
        <w:rPr>
          <w:rFonts w:ascii="Times New Roman" w:hAnsi="Times New Roman" w:cs="Times New Roman"/>
          <w:sz w:val="28"/>
          <w:szCs w:val="28"/>
        </w:rPr>
        <w:t>грация инвалидов во все сферы жизни общества. При проектировании общес</w:t>
      </w:r>
      <w:r w:rsidRPr="00B14084">
        <w:rPr>
          <w:rFonts w:ascii="Times New Roman" w:hAnsi="Times New Roman" w:cs="Times New Roman"/>
          <w:sz w:val="28"/>
          <w:szCs w:val="28"/>
        </w:rPr>
        <w:t>т</w:t>
      </w:r>
      <w:r w:rsidRPr="00B14084">
        <w:rPr>
          <w:rFonts w:ascii="Times New Roman" w:hAnsi="Times New Roman" w:cs="Times New Roman"/>
          <w:sz w:val="28"/>
          <w:szCs w:val="28"/>
        </w:rPr>
        <w:t>венных, жилых и промышленных зданий следует предусматривать для инвалидов и граждан других маломобильных групп населения условия жизнедеятельности, равные с остальными категориями населения. Проектирование жилых, общес</w:t>
      </w:r>
      <w:r w:rsidRPr="00B14084">
        <w:rPr>
          <w:rFonts w:ascii="Times New Roman" w:hAnsi="Times New Roman" w:cs="Times New Roman"/>
          <w:sz w:val="28"/>
          <w:szCs w:val="28"/>
        </w:rPr>
        <w:t>т</w:t>
      </w:r>
      <w:r w:rsidRPr="00B14084">
        <w:rPr>
          <w:rFonts w:ascii="Times New Roman" w:hAnsi="Times New Roman" w:cs="Times New Roman"/>
          <w:sz w:val="28"/>
          <w:szCs w:val="28"/>
        </w:rPr>
        <w:t>венных и производственных зданий должно осуществляться в соответствии с тр</w:t>
      </w:r>
      <w:r w:rsidRPr="00B14084">
        <w:rPr>
          <w:rFonts w:ascii="Times New Roman" w:hAnsi="Times New Roman" w:cs="Times New Roman"/>
          <w:sz w:val="28"/>
          <w:szCs w:val="28"/>
        </w:rPr>
        <w:t>е</w:t>
      </w:r>
      <w:r w:rsidRPr="00B14084">
        <w:rPr>
          <w:rFonts w:ascii="Times New Roman" w:hAnsi="Times New Roman" w:cs="Times New Roman"/>
          <w:sz w:val="28"/>
          <w:szCs w:val="28"/>
        </w:rPr>
        <w:t>бованиями СНиП 35-01-</w:t>
      </w:r>
      <w:smartTag w:uri="urn:schemas-microsoft-com:office:smarttags" w:element="metricconverter">
        <w:smartTagPr>
          <w:attr w:name="ProductID" w:val="2001 г"/>
        </w:smartTagPr>
        <w:r w:rsidRPr="00B14084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B14084">
        <w:rPr>
          <w:rFonts w:ascii="Times New Roman" w:hAnsi="Times New Roman" w:cs="Times New Roman"/>
          <w:sz w:val="28"/>
          <w:szCs w:val="28"/>
        </w:rPr>
        <w:t>. Во всех общественных зданиях и сооружениях должны предусматриваться специальные места или помещения для инвалидов. При разработке системы обслуживания, единой для инвалидов и всех остальных жителей, решаются как градостроительные, так и типологические проблемы для обеспечения всех групп маломобильного населения возможности пользоваться общественными зданиями и сооружениями, включая объекты культуры, спорта, образования, торговли, быта, лечебные и др. Для обеспечения инвалидов и пр</w:t>
      </w:r>
      <w:r w:rsidRPr="00B14084">
        <w:rPr>
          <w:rFonts w:ascii="Times New Roman" w:hAnsi="Times New Roman" w:cs="Times New Roman"/>
          <w:sz w:val="28"/>
          <w:szCs w:val="28"/>
        </w:rPr>
        <w:t>е</w:t>
      </w:r>
      <w:r w:rsidRPr="00B14084">
        <w:rPr>
          <w:rFonts w:ascii="Times New Roman" w:hAnsi="Times New Roman" w:cs="Times New Roman"/>
          <w:sz w:val="28"/>
          <w:szCs w:val="28"/>
        </w:rPr>
        <w:t>старелых повседневными услугами рекомендуется:</w:t>
      </w:r>
    </w:p>
    <w:p w:rsidR="002F7341" w:rsidRPr="00B14084" w:rsidRDefault="002F7341" w:rsidP="002F7341">
      <w:pPr>
        <w:pStyle w:val="affe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торгово – бытовые услуги предоставлять в объектах повседневного обслуживания, предназначенных для использования всеми катег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риями населения и снабженных специальными устройствами для удобства пользования маломобильным населением, определить места установки торговых и телефонных автоматов, которыми могли бы пользоваться инвалиды в креслах-колясках, а также с дефектами зр</w:t>
      </w:r>
      <w:r w:rsidRPr="00B14084">
        <w:rPr>
          <w:rFonts w:ascii="Times New Roman" w:hAnsi="Times New Roman" w:cs="Times New Roman"/>
          <w:sz w:val="28"/>
          <w:szCs w:val="28"/>
        </w:rPr>
        <w:t>е</w:t>
      </w:r>
      <w:r w:rsidRPr="00B14084">
        <w:rPr>
          <w:rFonts w:ascii="Times New Roman" w:hAnsi="Times New Roman" w:cs="Times New Roman"/>
          <w:sz w:val="28"/>
          <w:szCs w:val="28"/>
        </w:rPr>
        <w:t>ния и слуха;</w:t>
      </w:r>
    </w:p>
    <w:p w:rsidR="002F7341" w:rsidRPr="00B14084" w:rsidRDefault="002F7341" w:rsidP="002F7341">
      <w:pPr>
        <w:pStyle w:val="affe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досуговые потребности удовлетворять как в общей сети культурно- просветительных и физкультурно-спортивных объектов, так и в сп</w:t>
      </w:r>
      <w:r w:rsidRPr="00B14084">
        <w:rPr>
          <w:rFonts w:ascii="Times New Roman" w:hAnsi="Times New Roman" w:cs="Times New Roman"/>
          <w:sz w:val="28"/>
          <w:szCs w:val="28"/>
        </w:rPr>
        <w:t>е</w:t>
      </w:r>
      <w:r w:rsidRPr="00B14084">
        <w:rPr>
          <w:rFonts w:ascii="Times New Roman" w:hAnsi="Times New Roman" w:cs="Times New Roman"/>
          <w:sz w:val="28"/>
          <w:szCs w:val="28"/>
        </w:rPr>
        <w:t>циальных центрах социального обслуживания;</w:t>
      </w:r>
    </w:p>
    <w:p w:rsidR="002F7341" w:rsidRPr="00B14084" w:rsidRDefault="002F7341" w:rsidP="002F7341">
      <w:pPr>
        <w:pStyle w:val="affe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lastRenderedPageBreak/>
        <w:t>спортивно – оздоровительные сооружения для инвалидов рассматр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 xml:space="preserve">вать как составную часть единой сети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14084">
        <w:rPr>
          <w:rFonts w:ascii="Times New Roman" w:hAnsi="Times New Roman" w:cs="Times New Roman"/>
          <w:sz w:val="28"/>
          <w:szCs w:val="28"/>
        </w:rPr>
        <w:t>изкультурно-спортивных с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оружений. Как правило, эти сооружения должны быть рассчитаны на совместное использование инвалидами и остальным населением. О</w:t>
      </w:r>
      <w:r w:rsidRPr="00B14084">
        <w:rPr>
          <w:rFonts w:ascii="Times New Roman" w:hAnsi="Times New Roman" w:cs="Times New Roman"/>
          <w:sz w:val="28"/>
          <w:szCs w:val="28"/>
        </w:rPr>
        <w:t>б</w:t>
      </w:r>
      <w:r w:rsidRPr="00B14084">
        <w:rPr>
          <w:rFonts w:ascii="Times New Roman" w:hAnsi="Times New Roman" w:cs="Times New Roman"/>
          <w:sz w:val="28"/>
          <w:szCs w:val="28"/>
        </w:rPr>
        <w:t>разование и воспитание детей инвалидов по возможности ориентир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вать на совместное использование школ и детских учреждений общ</w:t>
      </w:r>
      <w:r w:rsidRPr="00B14084">
        <w:rPr>
          <w:rFonts w:ascii="Times New Roman" w:hAnsi="Times New Roman" w:cs="Times New Roman"/>
          <w:sz w:val="28"/>
          <w:szCs w:val="28"/>
        </w:rPr>
        <w:t>е</w:t>
      </w:r>
      <w:r w:rsidRPr="00B14084">
        <w:rPr>
          <w:rFonts w:ascii="Times New Roman" w:hAnsi="Times New Roman" w:cs="Times New Roman"/>
          <w:sz w:val="28"/>
          <w:szCs w:val="28"/>
        </w:rPr>
        <w:t>го типа, где могут быть организованы специальные классы и группы, а основные помещения этих учреждений должны быть доступны д</w:t>
      </w:r>
      <w:r w:rsidRPr="00B14084">
        <w:rPr>
          <w:rFonts w:ascii="Times New Roman" w:hAnsi="Times New Roman" w:cs="Times New Roman"/>
          <w:sz w:val="28"/>
          <w:szCs w:val="28"/>
        </w:rPr>
        <w:t>е</w:t>
      </w:r>
      <w:r w:rsidRPr="00B14084">
        <w:rPr>
          <w:rFonts w:ascii="Times New Roman" w:hAnsi="Times New Roman" w:cs="Times New Roman"/>
          <w:sz w:val="28"/>
          <w:szCs w:val="28"/>
        </w:rPr>
        <w:t>тям инвалидам, которым не противопоказано совместное образование и воспитание.</w:t>
      </w:r>
    </w:p>
    <w:p w:rsidR="001F7898" w:rsidRPr="001F7898" w:rsidRDefault="001F7898" w:rsidP="009E5DB1">
      <w:pPr>
        <w:pStyle w:val="af4"/>
      </w:pPr>
    </w:p>
    <w:p w:rsidR="002F7341" w:rsidRPr="00B14084" w:rsidRDefault="002F7341" w:rsidP="009E5DB1">
      <w:pPr>
        <w:pStyle w:val="af4"/>
      </w:pPr>
      <w:r w:rsidRPr="00B14084">
        <w:t>6.4  Инженерная  подготовка  территории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Инженерная подготовка территории требует проведения следующего ко</w:t>
      </w:r>
      <w:r w:rsidRPr="00B14084">
        <w:rPr>
          <w:rFonts w:ascii="Times New Roman" w:hAnsi="Times New Roman" w:cs="Times New Roman"/>
          <w:sz w:val="28"/>
          <w:szCs w:val="28"/>
        </w:rPr>
        <w:t>м</w:t>
      </w:r>
      <w:r w:rsidRPr="00B14084">
        <w:rPr>
          <w:rFonts w:ascii="Times New Roman" w:hAnsi="Times New Roman" w:cs="Times New Roman"/>
          <w:sz w:val="28"/>
          <w:szCs w:val="28"/>
        </w:rPr>
        <w:t>плекса инженерных мероприятий:</w:t>
      </w:r>
    </w:p>
    <w:p w:rsidR="002F7341" w:rsidRPr="00866373" w:rsidRDefault="002F7341" w:rsidP="002F7341">
      <w:pPr>
        <w:pStyle w:val="affe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6373">
        <w:rPr>
          <w:rFonts w:ascii="Times New Roman" w:hAnsi="Times New Roman" w:cs="Times New Roman"/>
          <w:sz w:val="28"/>
          <w:szCs w:val="28"/>
        </w:rPr>
        <w:t>Вертикальная планировка и организация поверхностного стока;</w:t>
      </w:r>
    </w:p>
    <w:p w:rsidR="002F7341" w:rsidRPr="00B14084" w:rsidRDefault="002F7341" w:rsidP="002F7341">
      <w:pPr>
        <w:pStyle w:val="affe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Защита территории от подтопления;</w:t>
      </w:r>
    </w:p>
    <w:p w:rsidR="002F7341" w:rsidRPr="00B14084" w:rsidRDefault="002F7341" w:rsidP="002F7341">
      <w:pPr>
        <w:pStyle w:val="affe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Защита территории от затопления;</w:t>
      </w:r>
    </w:p>
    <w:p w:rsidR="002F7341" w:rsidRPr="00B14084" w:rsidRDefault="002F7341" w:rsidP="002F7341">
      <w:pPr>
        <w:pStyle w:val="affe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Обустройство овражно-балочной сети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7341" w:rsidRPr="00B14084" w:rsidRDefault="002F7341" w:rsidP="002F7341">
      <w:pPr>
        <w:pStyle w:val="affe"/>
        <w:spacing w:line="360" w:lineRule="auto"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2F7341" w:rsidRPr="001F7898" w:rsidRDefault="002F7341" w:rsidP="002F7341">
      <w:pPr>
        <w:pStyle w:val="affe"/>
        <w:spacing w:line="360" w:lineRule="auto"/>
        <w:outlineLvl w:val="0"/>
        <w:rPr>
          <w:rStyle w:val="afff2"/>
          <w:rFonts w:ascii="Times New Roman" w:hAnsi="Times New Roman" w:cs="Times New Roman"/>
          <w:i/>
          <w:sz w:val="28"/>
          <w:szCs w:val="28"/>
        </w:rPr>
      </w:pPr>
      <w:r w:rsidRPr="001F7898">
        <w:rPr>
          <w:rStyle w:val="afff2"/>
          <w:rFonts w:ascii="Times New Roman" w:hAnsi="Times New Roman" w:cs="Times New Roman"/>
          <w:i/>
          <w:sz w:val="28"/>
          <w:szCs w:val="28"/>
        </w:rPr>
        <w:t>6.4.1    Верт</w:t>
      </w:r>
      <w:r w:rsidRPr="001F7898">
        <w:rPr>
          <w:rFonts w:ascii="Times New Roman" w:hAnsi="Times New Roman" w:cs="Times New Roman"/>
          <w:b/>
          <w:i/>
          <w:sz w:val="28"/>
          <w:szCs w:val="28"/>
        </w:rPr>
        <w:t>икал</w:t>
      </w:r>
      <w:r w:rsidRPr="001F7898">
        <w:rPr>
          <w:rStyle w:val="afff2"/>
          <w:rFonts w:ascii="Times New Roman" w:hAnsi="Times New Roman" w:cs="Times New Roman"/>
          <w:i/>
          <w:sz w:val="28"/>
          <w:szCs w:val="28"/>
        </w:rPr>
        <w:t>ьная планировка и организация поверхностного стока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94B74">
        <w:rPr>
          <w:rFonts w:ascii="Times New Roman" w:hAnsi="Times New Roman" w:cs="Times New Roman"/>
          <w:color w:val="000000"/>
          <w:sz w:val="28"/>
          <w:szCs w:val="28"/>
        </w:rPr>
        <w:t xml:space="preserve">Схема вертикальной планировки решена методом проектных отметок. На вновь- проектируемой территории, </w:t>
      </w:r>
      <w:r w:rsidRPr="00394B74">
        <w:rPr>
          <w:rFonts w:ascii="Times New Roman" w:hAnsi="Times New Roman" w:cs="Times New Roman"/>
          <w:sz w:val="28"/>
          <w:szCs w:val="28"/>
        </w:rPr>
        <w:t>вертикальная планировка предусматривает создание по поселковым улицам  оптимальных продольных уклонов, обеспечивая водоотвод с прилегающих к ним внутриквартальных территорий. Проектные о</w:t>
      </w:r>
      <w:r w:rsidRPr="00394B74">
        <w:rPr>
          <w:rFonts w:ascii="Times New Roman" w:hAnsi="Times New Roman" w:cs="Times New Roman"/>
          <w:sz w:val="28"/>
          <w:szCs w:val="28"/>
        </w:rPr>
        <w:t>т</w:t>
      </w:r>
      <w:r w:rsidRPr="00394B74">
        <w:rPr>
          <w:rFonts w:ascii="Times New Roman" w:hAnsi="Times New Roman" w:cs="Times New Roman"/>
          <w:sz w:val="28"/>
          <w:szCs w:val="28"/>
        </w:rPr>
        <w:t>метки принимаются на 0,3-0,5м выше существующих. На территории сущес</w:t>
      </w:r>
      <w:r w:rsidRPr="00394B74">
        <w:rPr>
          <w:rFonts w:ascii="Times New Roman" w:hAnsi="Times New Roman" w:cs="Times New Roman"/>
          <w:sz w:val="28"/>
          <w:szCs w:val="28"/>
        </w:rPr>
        <w:t>т</w:t>
      </w:r>
      <w:r w:rsidRPr="00394B74">
        <w:rPr>
          <w:rFonts w:ascii="Times New Roman" w:hAnsi="Times New Roman" w:cs="Times New Roman"/>
          <w:sz w:val="28"/>
          <w:szCs w:val="28"/>
        </w:rPr>
        <w:t xml:space="preserve">вующей застройки проектные отметки приняты на 0,05м выше существующих. </w:t>
      </w:r>
      <w:r w:rsidRPr="00394B74">
        <w:rPr>
          <w:rFonts w:ascii="Times New Roman" w:hAnsi="Times New Roman" w:cs="Times New Roman"/>
          <w:color w:val="000000"/>
          <w:sz w:val="28"/>
          <w:szCs w:val="28"/>
        </w:rPr>
        <w:t xml:space="preserve">На осях проектируемых улиц определены отметки, намечены пониженные места. </w:t>
      </w:r>
      <w:r w:rsidRPr="00394B74">
        <w:rPr>
          <w:rFonts w:ascii="Times New Roman" w:hAnsi="Times New Roman" w:cs="Times New Roman"/>
          <w:sz w:val="28"/>
          <w:szCs w:val="28"/>
        </w:rPr>
        <w:lastRenderedPageBreak/>
        <w:t>Предусматривается сброс ливневых стоков с внутриквартальных территорий в о</w:t>
      </w:r>
      <w:r w:rsidRPr="00394B74">
        <w:rPr>
          <w:rFonts w:ascii="Times New Roman" w:hAnsi="Times New Roman" w:cs="Times New Roman"/>
          <w:sz w:val="28"/>
          <w:szCs w:val="28"/>
        </w:rPr>
        <w:t>т</w:t>
      </w:r>
      <w:r w:rsidRPr="00394B74">
        <w:rPr>
          <w:rFonts w:ascii="Times New Roman" w:hAnsi="Times New Roman" w:cs="Times New Roman"/>
          <w:sz w:val="28"/>
          <w:szCs w:val="28"/>
        </w:rPr>
        <w:t>крытую сеть водостоков с последующим перехватом в проектируемый ливневой коллектор.</w:t>
      </w:r>
    </w:p>
    <w:p w:rsidR="002F7341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341" w:rsidRPr="001F7898" w:rsidRDefault="002F7341" w:rsidP="002F7341">
      <w:pPr>
        <w:pStyle w:val="affe"/>
        <w:spacing w:line="360" w:lineRule="auto"/>
        <w:jc w:val="center"/>
        <w:outlineLvl w:val="0"/>
        <w:rPr>
          <w:rStyle w:val="afff2"/>
          <w:rFonts w:ascii="Times New Roman" w:hAnsi="Times New Roman" w:cs="Times New Roman"/>
          <w:i/>
          <w:sz w:val="28"/>
          <w:szCs w:val="28"/>
        </w:rPr>
      </w:pPr>
      <w:r w:rsidRPr="001F7898">
        <w:rPr>
          <w:rStyle w:val="afff2"/>
          <w:rFonts w:ascii="Times New Roman" w:hAnsi="Times New Roman" w:cs="Times New Roman"/>
          <w:i/>
          <w:sz w:val="28"/>
          <w:szCs w:val="28"/>
        </w:rPr>
        <w:t>6.4.2  Защита территории от подтопления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Подтапливаются те территории, которые находятся в устье оврагов, затру</w:t>
      </w:r>
      <w:r w:rsidRPr="00B14084">
        <w:rPr>
          <w:rFonts w:ascii="Times New Roman" w:hAnsi="Times New Roman" w:cs="Times New Roman"/>
          <w:sz w:val="28"/>
          <w:szCs w:val="28"/>
        </w:rPr>
        <w:t>д</w:t>
      </w:r>
      <w:r w:rsidRPr="00B14084">
        <w:rPr>
          <w:rFonts w:ascii="Times New Roman" w:hAnsi="Times New Roman" w:cs="Times New Roman"/>
          <w:sz w:val="28"/>
          <w:szCs w:val="28"/>
        </w:rPr>
        <w:t>няя выход вод в р. Белая. В период весеннего таянья снегов и ливневых дождей они являются аккумулирующими ёмкостями. Вода в них поднимается подтапл</w:t>
      </w:r>
      <w:r w:rsidRPr="00B14084">
        <w:rPr>
          <w:rFonts w:ascii="Times New Roman" w:hAnsi="Times New Roman" w:cs="Times New Roman"/>
          <w:sz w:val="28"/>
          <w:szCs w:val="28"/>
        </w:rPr>
        <w:t>и</w:t>
      </w:r>
      <w:r w:rsidRPr="00B14084">
        <w:rPr>
          <w:rFonts w:ascii="Times New Roman" w:hAnsi="Times New Roman" w:cs="Times New Roman"/>
          <w:sz w:val="28"/>
          <w:szCs w:val="28"/>
        </w:rPr>
        <w:t>вая территории жилой застройки.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14084">
        <w:rPr>
          <w:rFonts w:ascii="Times New Roman" w:hAnsi="Times New Roman" w:cs="Times New Roman"/>
          <w:sz w:val="28"/>
          <w:szCs w:val="28"/>
        </w:rPr>
        <w:t>Мероприятия: отвод вод из оврага, путём прокладки ливневого коллектора, со сбросом вод в р. Белая. Прокладку вести по улицам жилой застройки с пов</w:t>
      </w:r>
      <w:r w:rsidRPr="00B14084">
        <w:rPr>
          <w:rFonts w:ascii="Times New Roman" w:hAnsi="Times New Roman" w:cs="Times New Roman"/>
          <w:sz w:val="28"/>
          <w:szCs w:val="28"/>
        </w:rPr>
        <w:t>о</w:t>
      </w:r>
      <w:r w:rsidRPr="00B14084">
        <w:rPr>
          <w:rFonts w:ascii="Times New Roman" w:hAnsi="Times New Roman" w:cs="Times New Roman"/>
          <w:sz w:val="28"/>
          <w:szCs w:val="28"/>
        </w:rPr>
        <w:t>ротными колодцами и перекрывая входную часть коллектора круглыми дожд</w:t>
      </w:r>
      <w:r w:rsidRPr="00B14084">
        <w:rPr>
          <w:rFonts w:ascii="Times New Roman" w:hAnsi="Times New Roman" w:cs="Times New Roman"/>
          <w:sz w:val="28"/>
          <w:szCs w:val="28"/>
        </w:rPr>
        <w:t>е</w:t>
      </w:r>
      <w:r w:rsidRPr="00B14084">
        <w:rPr>
          <w:rFonts w:ascii="Times New Roman" w:hAnsi="Times New Roman" w:cs="Times New Roman"/>
          <w:sz w:val="28"/>
          <w:szCs w:val="28"/>
        </w:rPr>
        <w:t xml:space="preserve">приёмными решетками для предотвращения засорения грунтом по время схода селей. 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341" w:rsidRPr="00B14084" w:rsidRDefault="002F7341" w:rsidP="002F7341">
      <w:pPr>
        <w:numPr>
          <w:ilvl w:val="0"/>
          <w:numId w:val="48"/>
        </w:numPr>
        <w:spacing w:before="120" w:line="360" w:lineRule="auto"/>
        <w:outlineLvl w:val="0"/>
        <w:rPr>
          <w:b/>
          <w:sz w:val="28"/>
          <w:szCs w:val="28"/>
        </w:rPr>
      </w:pPr>
      <w:r w:rsidRPr="00B14084">
        <w:rPr>
          <w:b/>
          <w:sz w:val="28"/>
          <w:szCs w:val="28"/>
        </w:rPr>
        <w:t>Градостроительные мероприятия по охране окружающей среды</w:t>
      </w:r>
    </w:p>
    <w:p w:rsidR="002F7341" w:rsidRPr="00B14084" w:rsidRDefault="002F7341" w:rsidP="002F7341">
      <w:pPr>
        <w:spacing w:line="360" w:lineRule="auto"/>
        <w:rPr>
          <w:sz w:val="28"/>
          <w:szCs w:val="28"/>
        </w:rPr>
      </w:pPr>
    </w:p>
    <w:p w:rsidR="002F7341" w:rsidRPr="00B14084" w:rsidRDefault="002F7341" w:rsidP="002F7341">
      <w:pPr>
        <w:spacing w:line="360" w:lineRule="auto"/>
        <w:ind w:left="57" w:right="113" w:firstLine="720"/>
        <w:outlineLvl w:val="0"/>
        <w:rPr>
          <w:sz w:val="28"/>
          <w:szCs w:val="28"/>
          <w:u w:val="single"/>
        </w:rPr>
      </w:pPr>
      <w:r w:rsidRPr="00B14084">
        <w:rPr>
          <w:sz w:val="28"/>
          <w:szCs w:val="28"/>
          <w:u w:val="single"/>
        </w:rPr>
        <w:t>Мероприятия по охране атмосферного воздуха и улучшению его состо</w:t>
      </w:r>
      <w:r w:rsidRPr="00B14084">
        <w:rPr>
          <w:sz w:val="28"/>
          <w:szCs w:val="28"/>
          <w:u w:val="single"/>
        </w:rPr>
        <w:t>я</w:t>
      </w:r>
      <w:r w:rsidRPr="00B14084">
        <w:rPr>
          <w:sz w:val="28"/>
          <w:szCs w:val="28"/>
          <w:u w:val="single"/>
        </w:rPr>
        <w:t>ния: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341" w:rsidRPr="00B14084" w:rsidRDefault="002F7341" w:rsidP="002F7341">
      <w:pPr>
        <w:spacing w:line="360" w:lineRule="auto"/>
        <w:ind w:left="57" w:right="113" w:firstLine="720"/>
        <w:outlineLvl w:val="0"/>
        <w:rPr>
          <w:sz w:val="28"/>
          <w:szCs w:val="28"/>
        </w:rPr>
      </w:pPr>
      <w:r w:rsidRPr="00B14084">
        <w:rPr>
          <w:sz w:val="28"/>
          <w:szCs w:val="28"/>
        </w:rPr>
        <w:t>1. Для снижения загазованности воздуха на проектируемой территории проектом предусмотрено:</w:t>
      </w:r>
    </w:p>
    <w:p w:rsidR="002F7341" w:rsidRPr="00B14084" w:rsidRDefault="002F7341" w:rsidP="002F7341">
      <w:pPr>
        <w:numPr>
          <w:ilvl w:val="0"/>
          <w:numId w:val="27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организация санитарно-защитных зон существующих промышле</w:t>
      </w:r>
      <w:r w:rsidRPr="00B14084">
        <w:rPr>
          <w:sz w:val="28"/>
          <w:szCs w:val="28"/>
        </w:rPr>
        <w:t>н</w:t>
      </w:r>
      <w:r w:rsidRPr="00B14084">
        <w:rPr>
          <w:sz w:val="28"/>
          <w:szCs w:val="28"/>
        </w:rPr>
        <w:t>ных предприятий в соответствии с СанПиН 2.2.1 / 2.1.1.1200-03 «Санитарно-защитные зоны и санитарная классификация предприятий, сооружений и иных объектов»,</w:t>
      </w:r>
    </w:p>
    <w:p w:rsidR="002F7341" w:rsidRPr="00B14084" w:rsidRDefault="002F7341" w:rsidP="002F7341">
      <w:pPr>
        <w:numPr>
          <w:ilvl w:val="0"/>
          <w:numId w:val="27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озеленение санитарно-защитных зон существующих промышленных предприятий в соответствии с «Рекомендациями по разработке проектов сан</w:t>
      </w:r>
      <w:r w:rsidRPr="00B14084">
        <w:rPr>
          <w:sz w:val="28"/>
          <w:szCs w:val="28"/>
        </w:rPr>
        <w:t>и</w:t>
      </w:r>
      <w:r w:rsidRPr="00B14084">
        <w:rPr>
          <w:sz w:val="28"/>
          <w:szCs w:val="28"/>
        </w:rPr>
        <w:lastRenderedPageBreak/>
        <w:t>тарно-защитных зон промышленных предприятий, групп предприятий» (М., 1998),</w:t>
      </w:r>
    </w:p>
    <w:p w:rsidR="002F7341" w:rsidRPr="00B14084" w:rsidRDefault="002F7341" w:rsidP="002F7341">
      <w:pPr>
        <w:numPr>
          <w:ilvl w:val="0"/>
          <w:numId w:val="27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строительство парков, скверов, бульваров,</w:t>
      </w:r>
    </w:p>
    <w:p w:rsidR="002F7341" w:rsidRPr="00B14084" w:rsidRDefault="002F7341" w:rsidP="002F7341">
      <w:pPr>
        <w:numPr>
          <w:ilvl w:val="0"/>
          <w:numId w:val="27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озеленение территории жилых районов породами деревьев с пов</w:t>
      </w:r>
      <w:r w:rsidRPr="00B14084">
        <w:rPr>
          <w:sz w:val="28"/>
          <w:szCs w:val="28"/>
        </w:rPr>
        <w:t>ы</w:t>
      </w:r>
      <w:r w:rsidRPr="00B14084">
        <w:rPr>
          <w:sz w:val="28"/>
          <w:szCs w:val="28"/>
        </w:rPr>
        <w:t>шенной эффективностью пыле- и газоулавливания, защиты от ветра, увлажнения воздуха,</w:t>
      </w:r>
    </w:p>
    <w:p w:rsidR="002F7341" w:rsidRPr="00B14084" w:rsidRDefault="002F7341" w:rsidP="002F7341">
      <w:pPr>
        <w:numPr>
          <w:ilvl w:val="0"/>
          <w:numId w:val="27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не допускается сжигание отходов на промышленных площадках, особенно вблизи жилых домов.</w:t>
      </w:r>
    </w:p>
    <w:p w:rsidR="002F7341" w:rsidRPr="00B14084" w:rsidRDefault="002F7341" w:rsidP="002F7341">
      <w:pPr>
        <w:pStyle w:val="affe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F7341" w:rsidRPr="00B14084" w:rsidRDefault="002F7341" w:rsidP="002F7341">
      <w:pPr>
        <w:spacing w:line="360" w:lineRule="auto"/>
        <w:ind w:left="57" w:right="113" w:firstLine="720"/>
        <w:outlineLvl w:val="0"/>
        <w:rPr>
          <w:sz w:val="28"/>
          <w:szCs w:val="28"/>
        </w:rPr>
      </w:pPr>
      <w:r w:rsidRPr="00B14084">
        <w:rPr>
          <w:sz w:val="28"/>
          <w:szCs w:val="28"/>
        </w:rPr>
        <w:t>2. Для снижения запыленности воздуха взвешенными веществами прое</w:t>
      </w:r>
      <w:r w:rsidRPr="00B14084">
        <w:rPr>
          <w:sz w:val="28"/>
          <w:szCs w:val="28"/>
        </w:rPr>
        <w:t>к</w:t>
      </w:r>
      <w:r w:rsidRPr="00B14084">
        <w:rPr>
          <w:sz w:val="28"/>
          <w:szCs w:val="28"/>
        </w:rPr>
        <w:t>том предусмотрено:</w:t>
      </w:r>
    </w:p>
    <w:p w:rsidR="002F7341" w:rsidRPr="00B14084" w:rsidRDefault="002F7341" w:rsidP="002F7341">
      <w:pPr>
        <w:numPr>
          <w:ilvl w:val="0"/>
          <w:numId w:val="29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организация санитарно-защитных зон существующих промышле</w:t>
      </w:r>
      <w:r w:rsidRPr="00B14084">
        <w:rPr>
          <w:sz w:val="28"/>
          <w:szCs w:val="28"/>
        </w:rPr>
        <w:t>н</w:t>
      </w:r>
      <w:r w:rsidRPr="00B14084">
        <w:rPr>
          <w:sz w:val="28"/>
          <w:szCs w:val="28"/>
        </w:rPr>
        <w:t>ных предприятий в соответствии с СанПиН 2.2.1 / 2.1.1.1200-03 «Санитарно-защитные зоны и санитарная классификация предприятий, сооружений и иных объектов»,</w:t>
      </w:r>
    </w:p>
    <w:p w:rsidR="002F7341" w:rsidRPr="00B14084" w:rsidRDefault="002F7341" w:rsidP="002F7341">
      <w:pPr>
        <w:numPr>
          <w:ilvl w:val="0"/>
          <w:numId w:val="29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озеленение санитарно-защитных зон существующих промышленных предприятий в соответствии с «Рекомендациями по разработке проектов сан</w:t>
      </w:r>
      <w:r w:rsidRPr="00B14084">
        <w:rPr>
          <w:sz w:val="28"/>
          <w:szCs w:val="28"/>
        </w:rPr>
        <w:t>и</w:t>
      </w:r>
      <w:r w:rsidRPr="00B14084">
        <w:rPr>
          <w:sz w:val="28"/>
          <w:szCs w:val="28"/>
        </w:rPr>
        <w:t>тарно-защитных зон промышленных предприятий, групп предприятий» (М., 1998),</w:t>
      </w:r>
    </w:p>
    <w:p w:rsidR="002F7341" w:rsidRPr="00B14084" w:rsidRDefault="002F7341" w:rsidP="002F7341">
      <w:pPr>
        <w:numPr>
          <w:ilvl w:val="0"/>
          <w:numId w:val="29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уменьшение площади открытой земли: посадка газона, устройство тротуарного мощения.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341" w:rsidRPr="00B14084" w:rsidRDefault="002F7341" w:rsidP="002F7341">
      <w:pPr>
        <w:spacing w:line="360" w:lineRule="auto"/>
        <w:ind w:left="57" w:right="113" w:firstLine="720"/>
        <w:outlineLvl w:val="0"/>
        <w:rPr>
          <w:sz w:val="28"/>
          <w:szCs w:val="28"/>
          <w:u w:val="single"/>
        </w:rPr>
      </w:pPr>
      <w:r w:rsidRPr="00B14084">
        <w:rPr>
          <w:sz w:val="28"/>
          <w:szCs w:val="28"/>
          <w:u w:val="single"/>
        </w:rPr>
        <w:t>Мероприятия по охране поверхностных и подземных вод:</w:t>
      </w:r>
    </w:p>
    <w:p w:rsidR="002F7341" w:rsidRPr="00B14084" w:rsidRDefault="002F7341" w:rsidP="002F7341">
      <w:pPr>
        <w:pStyle w:val="affe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F7341" w:rsidRPr="00B14084" w:rsidRDefault="002F7341" w:rsidP="002F7341">
      <w:pPr>
        <w:numPr>
          <w:ilvl w:val="0"/>
          <w:numId w:val="28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соблюдение режима водоохранных зон рек в соответствии с требов</w:t>
      </w:r>
      <w:r w:rsidRPr="00B14084">
        <w:rPr>
          <w:sz w:val="28"/>
          <w:szCs w:val="28"/>
        </w:rPr>
        <w:t>а</w:t>
      </w:r>
      <w:r w:rsidRPr="00B14084">
        <w:rPr>
          <w:sz w:val="28"/>
          <w:szCs w:val="28"/>
        </w:rPr>
        <w:t>ниями Водного кодекса РФ (ФЗ №74  от 03.06.2006),</w:t>
      </w:r>
    </w:p>
    <w:p w:rsidR="002F7341" w:rsidRPr="00B14084" w:rsidRDefault="002F7341" w:rsidP="002F7341">
      <w:pPr>
        <w:numPr>
          <w:ilvl w:val="0"/>
          <w:numId w:val="28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ограничение строительства в водоохранной зоне рек,</w:t>
      </w:r>
    </w:p>
    <w:p w:rsidR="002F7341" w:rsidRPr="00B14084" w:rsidRDefault="002F7341" w:rsidP="002F7341">
      <w:pPr>
        <w:numPr>
          <w:ilvl w:val="0"/>
          <w:numId w:val="28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строительство набережных по склонам рек,</w:t>
      </w:r>
    </w:p>
    <w:p w:rsidR="002F7341" w:rsidRPr="00B14084" w:rsidRDefault="002F7341" w:rsidP="002F7341">
      <w:pPr>
        <w:numPr>
          <w:ilvl w:val="0"/>
          <w:numId w:val="28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организация благоустроенных пляжей,</w:t>
      </w:r>
    </w:p>
    <w:p w:rsidR="002F7341" w:rsidRPr="00B14084" w:rsidRDefault="002F7341" w:rsidP="002F7341">
      <w:pPr>
        <w:numPr>
          <w:ilvl w:val="0"/>
          <w:numId w:val="28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lastRenderedPageBreak/>
        <w:t>строительство закрытых сетей бытовой канализации,</w:t>
      </w:r>
    </w:p>
    <w:p w:rsidR="002F7341" w:rsidRPr="00B14084" w:rsidRDefault="002F7341" w:rsidP="002F7341">
      <w:pPr>
        <w:numPr>
          <w:ilvl w:val="0"/>
          <w:numId w:val="28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строительство очистных сооружений канализации,</w:t>
      </w:r>
    </w:p>
    <w:p w:rsidR="002F7341" w:rsidRPr="00B14084" w:rsidRDefault="002F7341" w:rsidP="002F7341">
      <w:pPr>
        <w:numPr>
          <w:ilvl w:val="0"/>
          <w:numId w:val="28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строительство закрытых сетей дождевой канализации,</w:t>
      </w:r>
    </w:p>
    <w:p w:rsidR="002F7341" w:rsidRPr="00B14084" w:rsidRDefault="002F7341" w:rsidP="002F7341">
      <w:pPr>
        <w:numPr>
          <w:ilvl w:val="0"/>
          <w:numId w:val="28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строительство очистных сооружений поверхностного стока на в</w:t>
      </w:r>
      <w:r w:rsidRPr="00B14084">
        <w:rPr>
          <w:sz w:val="28"/>
          <w:szCs w:val="28"/>
        </w:rPr>
        <w:t>ы</w:t>
      </w:r>
      <w:r w:rsidRPr="00B14084">
        <w:rPr>
          <w:sz w:val="28"/>
          <w:szCs w:val="28"/>
        </w:rPr>
        <w:t>пусках в открытые водоёмы,</w:t>
      </w:r>
    </w:p>
    <w:p w:rsidR="002F7341" w:rsidRPr="00B14084" w:rsidRDefault="002F7341" w:rsidP="002F7341">
      <w:pPr>
        <w:numPr>
          <w:ilvl w:val="0"/>
          <w:numId w:val="28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строительство локальных очистных сооружений на предприятиях,</w:t>
      </w:r>
    </w:p>
    <w:p w:rsidR="002F7341" w:rsidRPr="00B14084" w:rsidRDefault="002F7341" w:rsidP="002F7341">
      <w:pPr>
        <w:numPr>
          <w:ilvl w:val="0"/>
          <w:numId w:val="28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рекомендовано внедрение на предприятиях систем оборотного вод</w:t>
      </w:r>
      <w:r w:rsidRPr="00B14084">
        <w:rPr>
          <w:sz w:val="28"/>
          <w:szCs w:val="28"/>
        </w:rPr>
        <w:t>о</w:t>
      </w:r>
      <w:r w:rsidRPr="00B14084">
        <w:rPr>
          <w:sz w:val="28"/>
          <w:szCs w:val="28"/>
        </w:rPr>
        <w:t>снабжения,</w:t>
      </w:r>
    </w:p>
    <w:p w:rsidR="002F7341" w:rsidRPr="00B14084" w:rsidRDefault="002F7341" w:rsidP="002F7341">
      <w:pPr>
        <w:numPr>
          <w:ilvl w:val="0"/>
          <w:numId w:val="28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исключение несанкционированных свалок отходов производства и потребления.</w:t>
      </w:r>
    </w:p>
    <w:p w:rsidR="002F7341" w:rsidRPr="00B14084" w:rsidRDefault="002F7341" w:rsidP="002F7341">
      <w:pPr>
        <w:pStyle w:val="affe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F7341" w:rsidRPr="00B14084" w:rsidRDefault="002F7341" w:rsidP="002F7341">
      <w:pPr>
        <w:spacing w:line="360" w:lineRule="auto"/>
        <w:ind w:left="57" w:right="113" w:firstLine="720"/>
        <w:outlineLvl w:val="0"/>
        <w:rPr>
          <w:sz w:val="28"/>
          <w:szCs w:val="28"/>
          <w:u w:val="single"/>
        </w:rPr>
      </w:pPr>
      <w:r w:rsidRPr="00B14084">
        <w:rPr>
          <w:sz w:val="28"/>
          <w:szCs w:val="28"/>
          <w:u w:val="single"/>
        </w:rPr>
        <w:t>Мероприятия по охране земельных ресурсов и почв: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341" w:rsidRPr="00B14084" w:rsidRDefault="002F7341" w:rsidP="002F7341">
      <w:pPr>
        <w:numPr>
          <w:ilvl w:val="0"/>
          <w:numId w:val="30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исключение несанкционированных свалок отходов производства и потребления,</w:t>
      </w:r>
    </w:p>
    <w:p w:rsidR="002F7341" w:rsidRPr="00B14084" w:rsidRDefault="002F7341" w:rsidP="002F7341">
      <w:pPr>
        <w:numPr>
          <w:ilvl w:val="0"/>
          <w:numId w:val="30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движение транспорта и техники строго по твердым покрытиям сущ</w:t>
      </w:r>
      <w:r w:rsidRPr="00B14084">
        <w:rPr>
          <w:sz w:val="28"/>
          <w:szCs w:val="28"/>
        </w:rPr>
        <w:t>е</w:t>
      </w:r>
      <w:r w:rsidRPr="00B14084">
        <w:rPr>
          <w:sz w:val="28"/>
          <w:szCs w:val="28"/>
        </w:rPr>
        <w:t>ствующих и проектируемых дорог и проездов,</w:t>
      </w:r>
    </w:p>
    <w:p w:rsidR="002F7341" w:rsidRPr="00B14084" w:rsidRDefault="002F7341" w:rsidP="002F7341">
      <w:pPr>
        <w:numPr>
          <w:ilvl w:val="0"/>
          <w:numId w:val="30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строительство набережных по склонам рек,</w:t>
      </w:r>
    </w:p>
    <w:p w:rsidR="002F7341" w:rsidRPr="00B14084" w:rsidRDefault="002F7341" w:rsidP="002F7341">
      <w:pPr>
        <w:numPr>
          <w:ilvl w:val="0"/>
          <w:numId w:val="30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 xml:space="preserve">установка необходимого количества мусоросборников на площадках с твердым покрытием на расстоянии не менее </w:t>
      </w:r>
      <w:smartTag w:uri="urn:schemas-microsoft-com:office:smarttags" w:element="metricconverter">
        <w:smartTagPr>
          <w:attr w:name="ProductID" w:val="25 м"/>
        </w:smartTagPr>
        <w:r w:rsidRPr="00B14084">
          <w:rPr>
            <w:sz w:val="28"/>
            <w:szCs w:val="28"/>
          </w:rPr>
          <w:t>25 м</w:t>
        </w:r>
      </w:smartTag>
      <w:r w:rsidRPr="00B14084">
        <w:rPr>
          <w:sz w:val="28"/>
          <w:szCs w:val="28"/>
        </w:rPr>
        <w:t xml:space="preserve"> от жилья,</w:t>
      </w:r>
    </w:p>
    <w:p w:rsidR="002F7341" w:rsidRPr="00B14084" w:rsidRDefault="002F7341" w:rsidP="002F7341">
      <w:pPr>
        <w:numPr>
          <w:ilvl w:val="0"/>
          <w:numId w:val="30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своевременный вывоз мусора на проектируемый мусороперерабат</w:t>
      </w:r>
      <w:r w:rsidRPr="00B14084">
        <w:rPr>
          <w:sz w:val="28"/>
          <w:szCs w:val="28"/>
        </w:rPr>
        <w:t>ы</w:t>
      </w:r>
      <w:r w:rsidRPr="00B14084">
        <w:rPr>
          <w:sz w:val="28"/>
          <w:szCs w:val="28"/>
        </w:rPr>
        <w:t>вающий завод в г. Майкопе.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F7341" w:rsidRPr="00B14084" w:rsidRDefault="002F7341" w:rsidP="002F7341">
      <w:pPr>
        <w:spacing w:line="360" w:lineRule="auto"/>
        <w:ind w:left="57" w:right="113" w:firstLine="720"/>
        <w:outlineLvl w:val="0"/>
        <w:rPr>
          <w:sz w:val="28"/>
          <w:szCs w:val="28"/>
          <w:u w:val="single"/>
        </w:rPr>
      </w:pPr>
      <w:r w:rsidRPr="00B14084">
        <w:rPr>
          <w:sz w:val="28"/>
          <w:szCs w:val="28"/>
          <w:u w:val="single"/>
        </w:rPr>
        <w:t>Мероприятия по защите от шума: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341" w:rsidRPr="00B14084" w:rsidRDefault="002F7341" w:rsidP="002F7341">
      <w:pPr>
        <w:numPr>
          <w:ilvl w:val="0"/>
          <w:numId w:val="31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озеленение вдоль основных автомагистралей,</w:t>
      </w:r>
    </w:p>
    <w:p w:rsidR="002F7341" w:rsidRPr="00B14084" w:rsidRDefault="002F7341" w:rsidP="002F7341">
      <w:pPr>
        <w:numPr>
          <w:ilvl w:val="0"/>
          <w:numId w:val="31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остекление окон жилых домов стеклопакетами заводского изгото</w:t>
      </w:r>
      <w:r w:rsidRPr="00B14084">
        <w:rPr>
          <w:sz w:val="28"/>
          <w:szCs w:val="28"/>
        </w:rPr>
        <w:t>в</w:t>
      </w:r>
      <w:r w:rsidRPr="00B14084">
        <w:rPr>
          <w:sz w:val="28"/>
          <w:szCs w:val="28"/>
        </w:rPr>
        <w:t>ления, обеспечивающими достаточное шумопоглощение.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F7341" w:rsidRPr="00B14084" w:rsidRDefault="002F7341" w:rsidP="002F7341">
      <w:pPr>
        <w:spacing w:line="360" w:lineRule="auto"/>
        <w:ind w:left="57" w:right="113" w:firstLine="720"/>
        <w:outlineLvl w:val="0"/>
        <w:rPr>
          <w:sz w:val="28"/>
          <w:szCs w:val="28"/>
          <w:u w:val="single"/>
        </w:rPr>
      </w:pPr>
      <w:r w:rsidRPr="00B14084">
        <w:rPr>
          <w:sz w:val="28"/>
          <w:szCs w:val="28"/>
          <w:u w:val="single"/>
        </w:rPr>
        <w:t>Мероприятия по улучшению электромагнитной обстановки в поселении: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341" w:rsidRPr="00B14084" w:rsidRDefault="002F7341" w:rsidP="002F7341">
      <w:pPr>
        <w:numPr>
          <w:ilvl w:val="0"/>
          <w:numId w:val="31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упорядоченное размещение антенн сотовой связи, в том числе и</w:t>
      </w:r>
      <w:r w:rsidRPr="00B14084">
        <w:rPr>
          <w:sz w:val="28"/>
          <w:szCs w:val="28"/>
        </w:rPr>
        <w:t>с</w:t>
      </w:r>
      <w:r w:rsidRPr="00B14084">
        <w:rPr>
          <w:sz w:val="28"/>
          <w:szCs w:val="28"/>
        </w:rPr>
        <w:t>ключение размещения на крышах жилых домов.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341" w:rsidRPr="00B14084" w:rsidRDefault="002F7341" w:rsidP="002F7341">
      <w:pPr>
        <w:spacing w:line="360" w:lineRule="auto"/>
        <w:ind w:left="57" w:right="113" w:firstLine="720"/>
        <w:outlineLvl w:val="0"/>
        <w:rPr>
          <w:sz w:val="28"/>
          <w:szCs w:val="28"/>
          <w:u w:val="single"/>
        </w:rPr>
      </w:pPr>
      <w:r w:rsidRPr="00B14084">
        <w:rPr>
          <w:sz w:val="28"/>
          <w:szCs w:val="28"/>
          <w:u w:val="single"/>
        </w:rPr>
        <w:t>Мероприятия по обращению с отходами всех типов:</w:t>
      </w: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341" w:rsidRPr="00B14084" w:rsidRDefault="002F7341" w:rsidP="002F7341">
      <w:pPr>
        <w:spacing w:line="360" w:lineRule="auto"/>
        <w:ind w:left="57" w:right="113" w:firstLine="720"/>
        <w:outlineLvl w:val="0"/>
        <w:rPr>
          <w:sz w:val="28"/>
          <w:szCs w:val="28"/>
          <w:u w:val="single"/>
        </w:rPr>
      </w:pPr>
      <w:r w:rsidRPr="00B14084">
        <w:rPr>
          <w:i/>
          <w:sz w:val="28"/>
          <w:szCs w:val="28"/>
        </w:rPr>
        <w:t>Твердые бытовые отходы</w:t>
      </w:r>
      <w:r w:rsidRPr="00B14084">
        <w:rPr>
          <w:sz w:val="28"/>
          <w:szCs w:val="28"/>
        </w:rPr>
        <w:t>:</w:t>
      </w:r>
    </w:p>
    <w:p w:rsidR="002F7341" w:rsidRPr="00B14084" w:rsidRDefault="002F7341" w:rsidP="002F7341">
      <w:pPr>
        <w:numPr>
          <w:ilvl w:val="0"/>
          <w:numId w:val="31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должны храниться в специальных металлических контейнерах, уст</w:t>
      </w:r>
      <w:r w:rsidRPr="00B14084">
        <w:rPr>
          <w:sz w:val="28"/>
          <w:szCs w:val="28"/>
        </w:rPr>
        <w:t>а</w:t>
      </w:r>
      <w:r w:rsidRPr="00B14084">
        <w:rPr>
          <w:sz w:val="28"/>
          <w:szCs w:val="28"/>
        </w:rPr>
        <w:t xml:space="preserve">новленных на площадках с твердым покрытием, желательно огороженных с 3-х сторон сплошным ограждением; </w:t>
      </w:r>
    </w:p>
    <w:p w:rsidR="002F7341" w:rsidRPr="00B14084" w:rsidRDefault="002F7341" w:rsidP="002F7341">
      <w:pPr>
        <w:numPr>
          <w:ilvl w:val="0"/>
          <w:numId w:val="31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 xml:space="preserve">площадки должны располагаться не ближе </w:t>
      </w:r>
      <w:smartTag w:uri="urn:schemas-microsoft-com:office:smarttags" w:element="metricconverter">
        <w:smartTagPr>
          <w:attr w:name="ProductID" w:val="25 м"/>
        </w:smartTagPr>
        <w:r w:rsidRPr="00B14084">
          <w:rPr>
            <w:sz w:val="28"/>
            <w:szCs w:val="28"/>
          </w:rPr>
          <w:t>25 м</w:t>
        </w:r>
      </w:smartTag>
      <w:r w:rsidRPr="00B14084">
        <w:rPr>
          <w:sz w:val="28"/>
          <w:szCs w:val="28"/>
        </w:rPr>
        <w:t xml:space="preserve"> от жилья; </w:t>
      </w:r>
    </w:p>
    <w:p w:rsidR="002F7341" w:rsidRPr="00B14084" w:rsidRDefault="002F7341" w:rsidP="002F7341">
      <w:pPr>
        <w:numPr>
          <w:ilvl w:val="0"/>
          <w:numId w:val="31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вывоз должен осуществляться своевременно согласно договору, з</w:t>
      </w:r>
      <w:r w:rsidRPr="00B14084">
        <w:rPr>
          <w:sz w:val="28"/>
          <w:szCs w:val="28"/>
        </w:rPr>
        <w:t>а</w:t>
      </w:r>
      <w:r w:rsidRPr="00B14084">
        <w:rPr>
          <w:sz w:val="28"/>
          <w:szCs w:val="28"/>
        </w:rPr>
        <w:t xml:space="preserve">ключенному со специализированной организацией по вывозу отходов; </w:t>
      </w:r>
    </w:p>
    <w:p w:rsidR="002F7341" w:rsidRPr="00B14084" w:rsidRDefault="002F7341" w:rsidP="002F7341">
      <w:pPr>
        <w:numPr>
          <w:ilvl w:val="0"/>
          <w:numId w:val="31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в жилых массивах также допускается сбор отходов ежедневно в м</w:t>
      </w:r>
      <w:r w:rsidRPr="00B14084">
        <w:rPr>
          <w:sz w:val="28"/>
          <w:szCs w:val="28"/>
        </w:rPr>
        <w:t>у</w:t>
      </w:r>
      <w:r w:rsidRPr="00B14084">
        <w:rPr>
          <w:sz w:val="28"/>
          <w:szCs w:val="28"/>
        </w:rPr>
        <w:t>соровоз;</w:t>
      </w:r>
    </w:p>
    <w:p w:rsidR="002F7341" w:rsidRPr="00B14084" w:rsidRDefault="002F7341" w:rsidP="002F7341">
      <w:pPr>
        <w:numPr>
          <w:ilvl w:val="0"/>
          <w:numId w:val="31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утилизация отходов предусмотрена на мусороперерабатывающем з</w:t>
      </w:r>
      <w:r w:rsidRPr="00B14084">
        <w:rPr>
          <w:sz w:val="28"/>
          <w:szCs w:val="28"/>
        </w:rPr>
        <w:t>а</w:t>
      </w:r>
      <w:r w:rsidRPr="00B14084">
        <w:rPr>
          <w:sz w:val="28"/>
          <w:szCs w:val="28"/>
        </w:rPr>
        <w:t>воде в г. Майкоп.</w:t>
      </w:r>
    </w:p>
    <w:p w:rsidR="002F7341" w:rsidRPr="00B14084" w:rsidRDefault="002F7341" w:rsidP="002F7341">
      <w:pPr>
        <w:spacing w:line="360" w:lineRule="auto"/>
        <w:ind w:left="57" w:right="113" w:firstLine="720"/>
        <w:outlineLvl w:val="0"/>
        <w:rPr>
          <w:sz w:val="28"/>
          <w:szCs w:val="28"/>
        </w:rPr>
      </w:pPr>
      <w:r w:rsidRPr="00B14084">
        <w:rPr>
          <w:sz w:val="28"/>
          <w:szCs w:val="28"/>
        </w:rPr>
        <w:t xml:space="preserve">Не допускается </w:t>
      </w:r>
    </w:p>
    <w:p w:rsidR="002F7341" w:rsidRPr="00B14084" w:rsidRDefault="002F7341" w:rsidP="002F7341">
      <w:pPr>
        <w:numPr>
          <w:ilvl w:val="0"/>
          <w:numId w:val="31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переполнение контейнеров;</w:t>
      </w:r>
    </w:p>
    <w:p w:rsidR="002F7341" w:rsidRPr="00B14084" w:rsidRDefault="002F7341" w:rsidP="002F7341">
      <w:pPr>
        <w:numPr>
          <w:ilvl w:val="0"/>
          <w:numId w:val="31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 xml:space="preserve">поступление в контейнеры отходов 1 и 2 классов опасности; </w:t>
      </w:r>
    </w:p>
    <w:p w:rsidR="002F7341" w:rsidRPr="00B14084" w:rsidRDefault="002F7341" w:rsidP="002F7341">
      <w:pPr>
        <w:numPr>
          <w:ilvl w:val="0"/>
          <w:numId w:val="31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 xml:space="preserve">использование ТБО на подсыпку дорог и стройплощадок; </w:t>
      </w:r>
    </w:p>
    <w:p w:rsidR="002F7341" w:rsidRPr="00B14084" w:rsidRDefault="002F7341" w:rsidP="002F7341">
      <w:pPr>
        <w:numPr>
          <w:ilvl w:val="0"/>
          <w:numId w:val="31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 xml:space="preserve">сжигание ТБО на пром. площадках, особенно вблизи жилых домов; </w:t>
      </w:r>
    </w:p>
    <w:p w:rsidR="002F7341" w:rsidRPr="00B14084" w:rsidRDefault="002F7341" w:rsidP="002F7341">
      <w:pPr>
        <w:numPr>
          <w:ilvl w:val="0"/>
          <w:numId w:val="31"/>
        </w:numPr>
        <w:spacing w:line="360" w:lineRule="auto"/>
        <w:ind w:left="57" w:right="113" w:firstLine="720"/>
        <w:rPr>
          <w:sz w:val="28"/>
          <w:szCs w:val="28"/>
        </w:rPr>
      </w:pPr>
      <w:r w:rsidRPr="00B14084">
        <w:rPr>
          <w:sz w:val="28"/>
          <w:szCs w:val="28"/>
        </w:rPr>
        <w:t>хранение ТБО в открытых контейнерах более 1 недели, а в летнее время более 2-х дней.</w:t>
      </w:r>
    </w:p>
    <w:p w:rsidR="002F7341" w:rsidRPr="00B14084" w:rsidRDefault="002F7341" w:rsidP="002F7341">
      <w:pPr>
        <w:spacing w:line="360" w:lineRule="auto"/>
        <w:ind w:left="57" w:right="113" w:firstLine="720"/>
        <w:outlineLvl w:val="0"/>
        <w:rPr>
          <w:sz w:val="28"/>
          <w:szCs w:val="28"/>
        </w:rPr>
      </w:pPr>
    </w:p>
    <w:p w:rsidR="002F7341" w:rsidRPr="00B14084" w:rsidRDefault="002F7341" w:rsidP="002F7341">
      <w:pPr>
        <w:spacing w:line="360" w:lineRule="auto"/>
        <w:ind w:left="57" w:right="113" w:firstLine="720"/>
        <w:outlineLvl w:val="0"/>
        <w:rPr>
          <w:sz w:val="28"/>
          <w:szCs w:val="28"/>
        </w:rPr>
      </w:pPr>
    </w:p>
    <w:p w:rsidR="002F7341" w:rsidRPr="00B14084" w:rsidRDefault="002F7341" w:rsidP="009E5DB1">
      <w:pPr>
        <w:pStyle w:val="af4"/>
      </w:pPr>
      <w:r w:rsidRPr="00B14084">
        <w:lastRenderedPageBreak/>
        <w:t>8.   Мероприятия по предупреждению возникновения чрезвычайных ситу</w:t>
      </w:r>
      <w:r w:rsidRPr="00B14084">
        <w:t>а</w:t>
      </w:r>
      <w:r w:rsidRPr="00B14084">
        <w:t>ций природного и техногенного характера и воздействия их последствий</w:t>
      </w:r>
    </w:p>
    <w:p w:rsidR="002F7341" w:rsidRPr="00B14084" w:rsidRDefault="002F7341" w:rsidP="002F7341">
      <w:pPr>
        <w:pStyle w:val="10"/>
        <w:spacing w:before="0" w:after="0" w:line="360" w:lineRule="auto"/>
        <w:ind w:left="170" w:right="170" w:firstLine="720"/>
        <w:rPr>
          <w:rFonts w:ascii="Times New Roman" w:hAnsi="Times New Roman"/>
          <w:sz w:val="28"/>
          <w:szCs w:val="28"/>
        </w:rPr>
      </w:pPr>
    </w:p>
    <w:p w:rsidR="002F7341" w:rsidRPr="00B14084" w:rsidRDefault="002F7341" w:rsidP="002F7341">
      <w:pPr>
        <w:pStyle w:val="10"/>
        <w:spacing w:before="0" w:after="0" w:line="360" w:lineRule="auto"/>
        <w:ind w:left="170" w:right="170" w:firstLine="720"/>
        <w:rPr>
          <w:rFonts w:ascii="Times New Roman" w:hAnsi="Times New Roman"/>
          <w:sz w:val="28"/>
          <w:szCs w:val="28"/>
        </w:rPr>
      </w:pPr>
      <w:r w:rsidRPr="00B14084">
        <w:rPr>
          <w:rFonts w:ascii="Times New Roman" w:hAnsi="Times New Roman"/>
          <w:sz w:val="28"/>
          <w:szCs w:val="28"/>
        </w:rPr>
        <w:t>На территории МО «</w:t>
      </w:r>
      <w:r w:rsidR="001470A5">
        <w:rPr>
          <w:rFonts w:ascii="Times New Roman" w:hAnsi="Times New Roman"/>
          <w:sz w:val="28"/>
          <w:szCs w:val="28"/>
        </w:rPr>
        <w:t>Белосельское</w:t>
      </w:r>
      <w:r w:rsidRPr="00B14084">
        <w:rPr>
          <w:rFonts w:ascii="Times New Roman" w:hAnsi="Times New Roman"/>
          <w:sz w:val="28"/>
          <w:szCs w:val="28"/>
        </w:rPr>
        <w:t xml:space="preserve"> сельское поселение» существуют ри</w:t>
      </w:r>
      <w:r w:rsidRPr="00B14084">
        <w:rPr>
          <w:rFonts w:ascii="Times New Roman" w:hAnsi="Times New Roman"/>
          <w:sz w:val="28"/>
          <w:szCs w:val="28"/>
        </w:rPr>
        <w:t>с</w:t>
      </w:r>
      <w:r w:rsidRPr="00B14084">
        <w:rPr>
          <w:rFonts w:ascii="Times New Roman" w:hAnsi="Times New Roman"/>
          <w:sz w:val="28"/>
          <w:szCs w:val="28"/>
        </w:rPr>
        <w:t>ки возникновения чрезвычайных ситуаций техногенного и природного хара</w:t>
      </w:r>
      <w:r w:rsidRPr="00B14084">
        <w:rPr>
          <w:rFonts w:ascii="Times New Roman" w:hAnsi="Times New Roman"/>
          <w:sz w:val="28"/>
          <w:szCs w:val="28"/>
        </w:rPr>
        <w:t>к</w:t>
      </w:r>
      <w:r w:rsidRPr="00B14084">
        <w:rPr>
          <w:rFonts w:ascii="Times New Roman" w:hAnsi="Times New Roman"/>
          <w:sz w:val="28"/>
          <w:szCs w:val="28"/>
        </w:rPr>
        <w:t>тера.</w:t>
      </w:r>
    </w:p>
    <w:p w:rsidR="002F7341" w:rsidRPr="00B14084" w:rsidRDefault="002F7341" w:rsidP="002F7341">
      <w:pPr>
        <w:spacing w:line="360" w:lineRule="auto"/>
        <w:ind w:left="170" w:right="170" w:firstLine="720"/>
        <w:jc w:val="both"/>
        <w:rPr>
          <w:sz w:val="28"/>
          <w:szCs w:val="28"/>
        </w:rPr>
      </w:pPr>
      <w:r w:rsidRPr="00B14084">
        <w:rPr>
          <w:sz w:val="28"/>
          <w:szCs w:val="28"/>
        </w:rPr>
        <w:t>Проектом генерального плана предусмотрены мероприятия по пред</w:t>
      </w:r>
      <w:r w:rsidRPr="00B14084">
        <w:rPr>
          <w:sz w:val="28"/>
          <w:szCs w:val="28"/>
        </w:rPr>
        <w:t>у</w:t>
      </w:r>
      <w:r w:rsidRPr="00B14084">
        <w:rPr>
          <w:sz w:val="28"/>
          <w:szCs w:val="28"/>
        </w:rPr>
        <w:t xml:space="preserve">преждению техногенных  ЧС и  своевременной защите населения. </w:t>
      </w:r>
    </w:p>
    <w:p w:rsidR="002F7341" w:rsidRPr="00B14084" w:rsidRDefault="002F7341" w:rsidP="002F7341">
      <w:pPr>
        <w:pStyle w:val="53"/>
        <w:tabs>
          <w:tab w:val="num" w:pos="175"/>
        </w:tabs>
        <w:spacing w:before="0" w:after="0" w:line="360" w:lineRule="auto"/>
        <w:ind w:left="170" w:right="170" w:firstLine="720"/>
        <w:jc w:val="both"/>
        <w:rPr>
          <w:b w:val="0"/>
          <w:bCs/>
          <w:caps w:val="0"/>
          <w:sz w:val="28"/>
          <w:szCs w:val="28"/>
        </w:rPr>
      </w:pPr>
      <w:r w:rsidRPr="00B14084">
        <w:rPr>
          <w:b w:val="0"/>
          <w:bCs/>
          <w:caps w:val="0"/>
          <w:sz w:val="28"/>
          <w:szCs w:val="28"/>
        </w:rPr>
        <w:t>Возможными чрезвычайными ситуациями природного характера на те</w:t>
      </w:r>
      <w:r w:rsidRPr="00B14084">
        <w:rPr>
          <w:b w:val="0"/>
          <w:bCs/>
          <w:caps w:val="0"/>
          <w:sz w:val="28"/>
          <w:szCs w:val="28"/>
        </w:rPr>
        <w:t>р</w:t>
      </w:r>
      <w:r w:rsidRPr="00B14084">
        <w:rPr>
          <w:b w:val="0"/>
          <w:bCs/>
          <w:caps w:val="0"/>
          <w:sz w:val="28"/>
          <w:szCs w:val="28"/>
        </w:rPr>
        <w:t xml:space="preserve">ритории </w:t>
      </w:r>
      <w:r w:rsidRPr="00B14084">
        <w:rPr>
          <w:b w:val="0"/>
          <w:caps w:val="0"/>
          <w:sz w:val="28"/>
          <w:szCs w:val="28"/>
        </w:rPr>
        <w:t>МО «</w:t>
      </w:r>
      <w:r w:rsidR="001470A5">
        <w:rPr>
          <w:b w:val="0"/>
          <w:caps w:val="0"/>
          <w:sz w:val="28"/>
          <w:szCs w:val="28"/>
        </w:rPr>
        <w:t xml:space="preserve">Белосельское </w:t>
      </w:r>
      <w:r w:rsidRPr="00B14084">
        <w:rPr>
          <w:b w:val="0"/>
          <w:caps w:val="0"/>
          <w:sz w:val="28"/>
          <w:szCs w:val="28"/>
        </w:rPr>
        <w:t>сельское поселение»</w:t>
      </w:r>
      <w:r w:rsidRPr="00B14084">
        <w:rPr>
          <w:sz w:val="28"/>
          <w:szCs w:val="28"/>
        </w:rPr>
        <w:t xml:space="preserve"> </w:t>
      </w:r>
      <w:r w:rsidRPr="00B14084">
        <w:rPr>
          <w:b w:val="0"/>
          <w:bCs/>
          <w:caps w:val="0"/>
          <w:sz w:val="28"/>
          <w:szCs w:val="28"/>
        </w:rPr>
        <w:t xml:space="preserve"> могут быть:</w:t>
      </w:r>
    </w:p>
    <w:p w:rsidR="002F7341" w:rsidRPr="00B14084" w:rsidRDefault="002F7341" w:rsidP="002F7341">
      <w:pPr>
        <w:pStyle w:val="10"/>
        <w:tabs>
          <w:tab w:val="num" w:pos="1300"/>
        </w:tabs>
        <w:spacing w:before="0" w:after="0" w:line="360" w:lineRule="auto"/>
        <w:ind w:left="360" w:firstLine="640"/>
        <w:rPr>
          <w:rFonts w:ascii="Times New Roman" w:hAnsi="Times New Roman"/>
          <w:sz w:val="28"/>
          <w:szCs w:val="28"/>
        </w:rPr>
      </w:pPr>
      <w:r w:rsidRPr="00B14084">
        <w:rPr>
          <w:rFonts w:ascii="Times New Roman" w:hAnsi="Times New Roman"/>
          <w:sz w:val="28"/>
          <w:szCs w:val="28"/>
        </w:rPr>
        <w:t>-  сильный ветер – скорость при порывах 25 м/сек и более;</w:t>
      </w:r>
    </w:p>
    <w:p w:rsidR="002F7341" w:rsidRPr="00B14084" w:rsidRDefault="002F7341" w:rsidP="002F7341">
      <w:pPr>
        <w:pStyle w:val="10"/>
        <w:tabs>
          <w:tab w:val="num" w:pos="1300"/>
        </w:tabs>
        <w:spacing w:before="0" w:after="0" w:line="360" w:lineRule="auto"/>
        <w:ind w:left="360" w:firstLine="640"/>
        <w:rPr>
          <w:rFonts w:ascii="Times New Roman" w:hAnsi="Times New Roman"/>
          <w:sz w:val="28"/>
          <w:szCs w:val="28"/>
        </w:rPr>
      </w:pPr>
      <w:r w:rsidRPr="00B14084">
        <w:rPr>
          <w:rFonts w:ascii="Times New Roman" w:hAnsi="Times New Roman"/>
          <w:sz w:val="28"/>
          <w:szCs w:val="28"/>
        </w:rPr>
        <w:t xml:space="preserve">-  крупный град – диаметр градин </w:t>
      </w:r>
      <w:smartTag w:uri="urn:schemas-microsoft-com:office:smarttags" w:element="metricconverter">
        <w:smartTagPr>
          <w:attr w:name="ProductID" w:val="20 мм"/>
        </w:smartTagPr>
        <w:r w:rsidRPr="00B14084">
          <w:rPr>
            <w:rFonts w:ascii="Times New Roman" w:hAnsi="Times New Roman"/>
            <w:sz w:val="28"/>
            <w:szCs w:val="28"/>
          </w:rPr>
          <w:t>20 мм</w:t>
        </w:r>
      </w:smartTag>
      <w:r w:rsidRPr="00B14084">
        <w:rPr>
          <w:rFonts w:ascii="Times New Roman" w:hAnsi="Times New Roman"/>
          <w:sz w:val="28"/>
          <w:szCs w:val="28"/>
        </w:rPr>
        <w:t xml:space="preserve"> и более;</w:t>
      </w:r>
    </w:p>
    <w:p w:rsidR="002F7341" w:rsidRPr="00B14084" w:rsidRDefault="002F7341" w:rsidP="002F7341">
      <w:pPr>
        <w:pStyle w:val="10"/>
        <w:tabs>
          <w:tab w:val="num" w:pos="1300"/>
        </w:tabs>
        <w:spacing w:before="0" w:after="0" w:line="360" w:lineRule="auto"/>
        <w:ind w:left="360" w:firstLine="640"/>
        <w:rPr>
          <w:rFonts w:ascii="Times New Roman" w:hAnsi="Times New Roman"/>
          <w:sz w:val="28"/>
          <w:szCs w:val="28"/>
        </w:rPr>
      </w:pPr>
      <w:r w:rsidRPr="00B14084">
        <w:rPr>
          <w:rFonts w:ascii="Times New Roman" w:hAnsi="Times New Roman"/>
          <w:sz w:val="28"/>
          <w:szCs w:val="28"/>
        </w:rPr>
        <w:t>-  ливневые осадки;</w:t>
      </w:r>
    </w:p>
    <w:p w:rsidR="002F7341" w:rsidRPr="00B14084" w:rsidRDefault="002F7341" w:rsidP="002F7341">
      <w:pPr>
        <w:pStyle w:val="10"/>
        <w:tabs>
          <w:tab w:val="num" w:pos="1300"/>
        </w:tabs>
        <w:spacing w:before="0" w:after="0" w:line="360" w:lineRule="auto"/>
        <w:ind w:left="360" w:firstLine="640"/>
        <w:rPr>
          <w:rFonts w:ascii="Times New Roman" w:hAnsi="Times New Roman"/>
          <w:sz w:val="28"/>
          <w:szCs w:val="28"/>
        </w:rPr>
      </w:pPr>
      <w:r w:rsidRPr="00B14084">
        <w:rPr>
          <w:rFonts w:ascii="Times New Roman" w:hAnsi="Times New Roman"/>
          <w:sz w:val="28"/>
          <w:szCs w:val="28"/>
        </w:rPr>
        <w:t>-  сильный гололед – обледенение линий электропередач;</w:t>
      </w:r>
    </w:p>
    <w:p w:rsidR="002F7341" w:rsidRPr="00B14084" w:rsidRDefault="002F7341" w:rsidP="002F7341">
      <w:pPr>
        <w:pStyle w:val="10"/>
        <w:tabs>
          <w:tab w:val="num" w:pos="1300"/>
        </w:tabs>
        <w:spacing w:before="0" w:after="0" w:line="360" w:lineRule="auto"/>
        <w:ind w:left="360" w:firstLine="640"/>
        <w:rPr>
          <w:rFonts w:ascii="Times New Roman" w:hAnsi="Times New Roman"/>
          <w:sz w:val="28"/>
          <w:szCs w:val="28"/>
        </w:rPr>
      </w:pPr>
      <w:r w:rsidRPr="00B14084">
        <w:rPr>
          <w:rFonts w:ascii="Times New Roman" w:hAnsi="Times New Roman"/>
          <w:sz w:val="28"/>
          <w:szCs w:val="28"/>
        </w:rPr>
        <w:t>-  затопление части застройки  паводковыми водами;</w:t>
      </w:r>
    </w:p>
    <w:p w:rsidR="002F7341" w:rsidRPr="00B14084" w:rsidRDefault="002F7341" w:rsidP="002F7341">
      <w:pPr>
        <w:pStyle w:val="10"/>
        <w:tabs>
          <w:tab w:val="num" w:pos="1300"/>
        </w:tabs>
        <w:spacing w:before="0" w:after="0" w:line="360" w:lineRule="auto"/>
        <w:ind w:left="360" w:firstLine="640"/>
        <w:rPr>
          <w:rFonts w:ascii="Times New Roman" w:hAnsi="Times New Roman"/>
          <w:sz w:val="28"/>
          <w:szCs w:val="28"/>
        </w:rPr>
      </w:pPr>
      <w:r w:rsidRPr="00B14084">
        <w:rPr>
          <w:rFonts w:ascii="Times New Roman" w:hAnsi="Times New Roman"/>
          <w:sz w:val="28"/>
          <w:szCs w:val="28"/>
        </w:rPr>
        <w:t>-  подтопление застройки склоновыми стоками дождевых и талых вод;</w:t>
      </w:r>
    </w:p>
    <w:p w:rsidR="002F7341" w:rsidRPr="00B14084" w:rsidRDefault="002F7341" w:rsidP="002F7341">
      <w:pPr>
        <w:pStyle w:val="53"/>
        <w:tabs>
          <w:tab w:val="num" w:pos="175"/>
          <w:tab w:val="num" w:pos="1300"/>
        </w:tabs>
        <w:spacing w:before="0" w:after="0" w:line="360" w:lineRule="auto"/>
        <w:ind w:left="170" w:right="170" w:firstLine="640"/>
        <w:jc w:val="both"/>
        <w:rPr>
          <w:sz w:val="28"/>
          <w:szCs w:val="28"/>
        </w:rPr>
      </w:pPr>
      <w:r w:rsidRPr="00B14084">
        <w:rPr>
          <w:sz w:val="28"/>
          <w:szCs w:val="28"/>
        </w:rPr>
        <w:t xml:space="preserve">   -  </w:t>
      </w:r>
      <w:r w:rsidRPr="00B14084">
        <w:rPr>
          <w:b w:val="0"/>
          <w:caps w:val="0"/>
          <w:sz w:val="28"/>
          <w:szCs w:val="28"/>
        </w:rPr>
        <w:t>речная эрозия;</w:t>
      </w:r>
    </w:p>
    <w:p w:rsidR="002F7341" w:rsidRPr="00B14084" w:rsidRDefault="002F7341" w:rsidP="002F7341">
      <w:pPr>
        <w:pStyle w:val="53"/>
        <w:tabs>
          <w:tab w:val="num" w:pos="175"/>
          <w:tab w:val="num" w:pos="1300"/>
        </w:tabs>
        <w:spacing w:before="0" w:after="0" w:line="360" w:lineRule="auto"/>
        <w:ind w:left="170" w:right="170" w:firstLine="640"/>
        <w:jc w:val="both"/>
        <w:rPr>
          <w:b w:val="0"/>
          <w:bCs/>
          <w:caps w:val="0"/>
          <w:sz w:val="28"/>
          <w:szCs w:val="28"/>
        </w:rPr>
      </w:pPr>
      <w:r w:rsidRPr="00B14084">
        <w:rPr>
          <w:sz w:val="28"/>
          <w:szCs w:val="28"/>
        </w:rPr>
        <w:t xml:space="preserve">   - </w:t>
      </w:r>
      <w:r w:rsidRPr="00B14084">
        <w:rPr>
          <w:b w:val="0"/>
          <w:bCs/>
          <w:caps w:val="0"/>
          <w:sz w:val="28"/>
          <w:szCs w:val="28"/>
        </w:rPr>
        <w:t xml:space="preserve"> сейсмическая опасность (7-9 баллов).</w:t>
      </w:r>
    </w:p>
    <w:p w:rsidR="002F7341" w:rsidRPr="00B14084" w:rsidRDefault="002F7341" w:rsidP="002F7341">
      <w:pPr>
        <w:tabs>
          <w:tab w:val="left" w:pos="1000"/>
        </w:tabs>
        <w:spacing w:line="360" w:lineRule="auto"/>
        <w:ind w:firstLine="720"/>
        <w:jc w:val="both"/>
        <w:rPr>
          <w:sz w:val="28"/>
          <w:szCs w:val="28"/>
        </w:rPr>
      </w:pPr>
      <w:r w:rsidRPr="00B14084">
        <w:rPr>
          <w:sz w:val="28"/>
          <w:szCs w:val="28"/>
        </w:rPr>
        <w:t>В ходе дальнейшего освоения территории проектом генерального плана предусмотренные следующие мероприятия по снижению риска чрезвычайных с</w:t>
      </w:r>
      <w:r w:rsidRPr="00B14084">
        <w:rPr>
          <w:sz w:val="28"/>
          <w:szCs w:val="28"/>
        </w:rPr>
        <w:t>и</w:t>
      </w:r>
      <w:r w:rsidRPr="00B14084">
        <w:rPr>
          <w:sz w:val="28"/>
          <w:szCs w:val="28"/>
        </w:rPr>
        <w:t>туаций:</w:t>
      </w:r>
    </w:p>
    <w:p w:rsidR="002F7341" w:rsidRPr="00B14084" w:rsidRDefault="002F7341" w:rsidP="002F7341">
      <w:pPr>
        <w:numPr>
          <w:ilvl w:val="0"/>
          <w:numId w:val="26"/>
        </w:numPr>
        <w:spacing w:line="360" w:lineRule="auto"/>
        <w:rPr>
          <w:sz w:val="28"/>
          <w:szCs w:val="28"/>
        </w:rPr>
      </w:pPr>
      <w:r w:rsidRPr="00B14084">
        <w:rPr>
          <w:sz w:val="28"/>
          <w:szCs w:val="28"/>
        </w:rPr>
        <w:t>ограничение создания новых опасных производств, не связанных с жизнеобеспечением населения проектируемой территории;</w:t>
      </w:r>
    </w:p>
    <w:p w:rsidR="002F7341" w:rsidRPr="00B14084" w:rsidRDefault="002F7341" w:rsidP="002F7341">
      <w:pPr>
        <w:numPr>
          <w:ilvl w:val="0"/>
          <w:numId w:val="26"/>
        </w:numPr>
        <w:spacing w:line="360" w:lineRule="auto"/>
        <w:rPr>
          <w:sz w:val="28"/>
          <w:szCs w:val="28"/>
        </w:rPr>
      </w:pPr>
      <w:r w:rsidRPr="00B14084">
        <w:rPr>
          <w:sz w:val="28"/>
          <w:szCs w:val="28"/>
        </w:rPr>
        <w:t xml:space="preserve">расчленение планировочной структуры поселения и рассредоточенное размещение объектов с большой концентрацией населения; </w:t>
      </w:r>
    </w:p>
    <w:p w:rsidR="002F7341" w:rsidRPr="00B14084" w:rsidRDefault="002F7341" w:rsidP="002F7341">
      <w:pPr>
        <w:numPr>
          <w:ilvl w:val="0"/>
          <w:numId w:val="26"/>
        </w:numPr>
        <w:spacing w:line="360" w:lineRule="auto"/>
        <w:rPr>
          <w:sz w:val="28"/>
          <w:szCs w:val="28"/>
        </w:rPr>
      </w:pPr>
      <w:r w:rsidRPr="00B14084">
        <w:rPr>
          <w:sz w:val="28"/>
          <w:szCs w:val="28"/>
        </w:rPr>
        <w:t>сейсмостойкое строительство;</w:t>
      </w:r>
    </w:p>
    <w:p w:rsidR="002F7341" w:rsidRPr="00B14084" w:rsidRDefault="002F7341" w:rsidP="002F7341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B14084">
        <w:rPr>
          <w:sz w:val="28"/>
          <w:szCs w:val="28"/>
        </w:rPr>
        <w:t xml:space="preserve"> корректировка маршрутов перевозки пожаро-, взрывоопасных и х</w:t>
      </w:r>
      <w:r w:rsidRPr="00B14084">
        <w:rPr>
          <w:sz w:val="28"/>
          <w:szCs w:val="28"/>
        </w:rPr>
        <w:t>и</w:t>
      </w:r>
      <w:r w:rsidRPr="00B14084">
        <w:rPr>
          <w:sz w:val="28"/>
          <w:szCs w:val="28"/>
        </w:rPr>
        <w:t>мически опасных грузов по территории поселения;</w:t>
      </w:r>
    </w:p>
    <w:p w:rsidR="002F7341" w:rsidRPr="00B14084" w:rsidRDefault="002F7341" w:rsidP="002F7341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B14084">
        <w:rPr>
          <w:sz w:val="28"/>
          <w:szCs w:val="28"/>
        </w:rPr>
        <w:lastRenderedPageBreak/>
        <w:t>проведение необходимых  мероприятий по повышению устойчивости функционирования объектов инфраструктуры;</w:t>
      </w:r>
    </w:p>
    <w:p w:rsidR="002F7341" w:rsidRPr="00B14084" w:rsidRDefault="002F7341" w:rsidP="002F7341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B14084">
        <w:rPr>
          <w:sz w:val="28"/>
          <w:szCs w:val="28"/>
        </w:rPr>
        <w:t>оснащение аварийно – спасательных бригад новой специальной и и</w:t>
      </w:r>
      <w:r w:rsidRPr="00B14084">
        <w:rPr>
          <w:sz w:val="28"/>
          <w:szCs w:val="28"/>
        </w:rPr>
        <w:t>н</w:t>
      </w:r>
      <w:r w:rsidRPr="00B14084">
        <w:rPr>
          <w:sz w:val="28"/>
          <w:szCs w:val="28"/>
        </w:rPr>
        <w:t>женерной техникой для ликвидации аварий на коммунально–энергетических сетях;</w:t>
      </w:r>
    </w:p>
    <w:p w:rsidR="002F7341" w:rsidRPr="00B14084" w:rsidRDefault="002F7341" w:rsidP="002F7341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B14084">
        <w:rPr>
          <w:sz w:val="28"/>
          <w:szCs w:val="28"/>
        </w:rPr>
        <w:t>создание и своевременное обновление резервов и материальных р</w:t>
      </w:r>
      <w:r w:rsidRPr="00B14084">
        <w:rPr>
          <w:sz w:val="28"/>
          <w:szCs w:val="28"/>
        </w:rPr>
        <w:t>е</w:t>
      </w:r>
      <w:r w:rsidRPr="00B14084">
        <w:rPr>
          <w:sz w:val="28"/>
          <w:szCs w:val="28"/>
        </w:rPr>
        <w:t>сурсов для ликвидации последствий  ЧС.</w:t>
      </w:r>
    </w:p>
    <w:p w:rsidR="002F7341" w:rsidRPr="00B14084" w:rsidRDefault="002F7341" w:rsidP="002F7341">
      <w:pPr>
        <w:spacing w:line="360" w:lineRule="auto"/>
        <w:rPr>
          <w:sz w:val="28"/>
          <w:szCs w:val="28"/>
        </w:rPr>
      </w:pPr>
    </w:p>
    <w:p w:rsidR="002F7341" w:rsidRPr="00B14084" w:rsidRDefault="002F7341" w:rsidP="009E5DB1">
      <w:pPr>
        <w:pStyle w:val="af4"/>
      </w:pPr>
      <w:r w:rsidRPr="00866373">
        <w:t>9.  Основные  технико-экономические  показатели</w:t>
      </w:r>
    </w:p>
    <w:p w:rsidR="002F7341" w:rsidRPr="00B14084" w:rsidRDefault="002F7341" w:rsidP="002F7341">
      <w:pPr>
        <w:spacing w:line="360" w:lineRule="auto"/>
        <w:rPr>
          <w:b/>
          <w:bCs/>
          <w:sz w:val="28"/>
          <w:szCs w:val="28"/>
        </w:rPr>
      </w:pPr>
    </w:p>
    <w:tbl>
      <w:tblPr>
        <w:tblW w:w="9781" w:type="dxa"/>
        <w:tblInd w:w="25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75"/>
        <w:gridCol w:w="4536"/>
        <w:gridCol w:w="1985"/>
        <w:gridCol w:w="1985"/>
      </w:tblGrid>
      <w:tr w:rsidR="002F7341" w:rsidRPr="001470A5" w:rsidTr="00D04D90">
        <w:trPr>
          <w:tblHeader/>
        </w:trPr>
        <w:tc>
          <w:tcPr>
            <w:tcW w:w="5811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Показатели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 xml:space="preserve">Единица </w:t>
            </w:r>
          </w:p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измерения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Современное              состояние</w:t>
            </w:r>
          </w:p>
          <w:p w:rsidR="002F7341" w:rsidRPr="001470A5" w:rsidRDefault="002F7341" w:rsidP="0086637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(на 1.01.201</w:t>
            </w:r>
            <w:r w:rsidR="00866373">
              <w:rPr>
                <w:sz w:val="28"/>
                <w:szCs w:val="28"/>
              </w:rPr>
              <w:t>2</w:t>
            </w:r>
            <w:r w:rsidRPr="001470A5">
              <w:rPr>
                <w:sz w:val="28"/>
                <w:szCs w:val="28"/>
              </w:rPr>
              <w:t>)</w:t>
            </w:r>
          </w:p>
        </w:tc>
      </w:tr>
      <w:tr w:rsidR="002F7341" w:rsidRPr="001470A5" w:rsidTr="00D04D90">
        <w:tc>
          <w:tcPr>
            <w:tcW w:w="1275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doub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Территория</w:t>
            </w:r>
          </w:p>
        </w:tc>
        <w:tc>
          <w:tcPr>
            <w:tcW w:w="1985" w:type="dxa"/>
            <w:tcBorders>
              <w:top w:val="doub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doub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1.1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Общая площадь земель муниц</w:t>
            </w:r>
            <w:r w:rsidRPr="001470A5">
              <w:rPr>
                <w:sz w:val="28"/>
                <w:szCs w:val="28"/>
              </w:rPr>
              <w:t>и</w:t>
            </w:r>
            <w:r w:rsidRPr="001470A5">
              <w:rPr>
                <w:sz w:val="28"/>
                <w:szCs w:val="28"/>
              </w:rPr>
              <w:t>пального образования в устано</w:t>
            </w:r>
            <w:r w:rsidRPr="001470A5">
              <w:rPr>
                <w:sz w:val="28"/>
                <w:szCs w:val="28"/>
              </w:rPr>
              <w:t>в</w:t>
            </w:r>
            <w:r w:rsidRPr="001470A5">
              <w:rPr>
                <w:sz w:val="28"/>
                <w:szCs w:val="28"/>
              </w:rPr>
              <w:t>ленных границах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га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403BC7" w:rsidP="00403BC7">
            <w:pPr>
              <w:spacing w:line="360" w:lineRule="auto"/>
              <w:ind w:left="-57" w:right="-5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11461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 xml:space="preserve">       из общей площади земель: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ind w:left="-57" w:right="-57"/>
              <w:jc w:val="center"/>
              <w:rPr>
                <w:bCs/>
                <w:color w:val="FF0000"/>
                <w:sz w:val="28"/>
                <w:szCs w:val="28"/>
                <w:u w:val="single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 xml:space="preserve">земли населенных пунктов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ind w:left="-57" w:right="-5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1147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 xml:space="preserve">   в том числе: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жилых зон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403BC7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 xml:space="preserve">   из них: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 xml:space="preserve">      - индивидуальные жилые дома с земельными участками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403BC7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общественно-деловые зоны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403BC7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производственные зоны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зоны инженерных и транспортных инфраструктур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рекреационные зоны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 xml:space="preserve">    из них: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зоны специального назначения (кладбища)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403BC7" w:rsidP="00393F6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  <w:r w:rsidR="00393F60">
              <w:rPr>
                <w:sz w:val="28"/>
                <w:szCs w:val="28"/>
              </w:rPr>
              <w:t>2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зоны размещения военных объе</w:t>
            </w:r>
            <w:r w:rsidRPr="001470A5">
              <w:rPr>
                <w:sz w:val="28"/>
                <w:szCs w:val="28"/>
              </w:rPr>
              <w:t>к</w:t>
            </w:r>
            <w:r w:rsidRPr="001470A5">
              <w:rPr>
                <w:sz w:val="28"/>
                <w:szCs w:val="28"/>
              </w:rPr>
              <w:t>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1.2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Из общей площади населенных пунктов – территории общего пол</w:t>
            </w:r>
            <w:r w:rsidRPr="001470A5">
              <w:rPr>
                <w:sz w:val="28"/>
                <w:szCs w:val="28"/>
              </w:rPr>
              <w:t>ь</w:t>
            </w:r>
            <w:r w:rsidRPr="001470A5">
              <w:rPr>
                <w:sz w:val="28"/>
                <w:szCs w:val="28"/>
              </w:rPr>
              <w:t xml:space="preserve">зования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403BC7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</w:tr>
      <w:tr w:rsidR="002F7341" w:rsidRPr="001470A5" w:rsidTr="00D04D90">
        <w:tc>
          <w:tcPr>
            <w:tcW w:w="1275" w:type="dxa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Население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doub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2.1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Численность населения муниц</w:t>
            </w:r>
            <w:r w:rsidRPr="001470A5">
              <w:rPr>
                <w:sz w:val="28"/>
                <w:szCs w:val="28"/>
              </w:rPr>
              <w:t>и</w:t>
            </w:r>
            <w:r w:rsidRPr="001470A5">
              <w:rPr>
                <w:sz w:val="28"/>
                <w:szCs w:val="28"/>
              </w:rPr>
              <w:t>пального образования с учетом сельских населенных пунктов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тыс.чел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403BC7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6106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2.2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Показатели естественного движ</w:t>
            </w:r>
            <w:r w:rsidRPr="001470A5">
              <w:rPr>
                <w:sz w:val="28"/>
                <w:szCs w:val="28"/>
              </w:rPr>
              <w:t>е</w:t>
            </w:r>
            <w:r w:rsidRPr="001470A5">
              <w:rPr>
                <w:sz w:val="28"/>
                <w:szCs w:val="28"/>
              </w:rPr>
              <w:t>ния населения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чел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прирост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чел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убыль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чел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2.3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Возрастная структура населения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дети до 15-ти лет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ind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население в трудоспособном во</w:t>
            </w:r>
            <w:r w:rsidRPr="001470A5">
              <w:rPr>
                <w:sz w:val="28"/>
                <w:szCs w:val="28"/>
              </w:rPr>
              <w:t>з</w:t>
            </w:r>
            <w:r w:rsidRPr="001470A5">
              <w:rPr>
                <w:sz w:val="28"/>
                <w:szCs w:val="28"/>
              </w:rPr>
              <w:t>расте (мужчины 16-59 лет, женщ</w:t>
            </w:r>
            <w:r w:rsidRPr="001470A5">
              <w:rPr>
                <w:sz w:val="28"/>
                <w:szCs w:val="28"/>
              </w:rPr>
              <w:t>и</w:t>
            </w:r>
            <w:r w:rsidRPr="001470A5">
              <w:rPr>
                <w:sz w:val="28"/>
                <w:szCs w:val="28"/>
              </w:rPr>
              <w:t>ны 16-54 лет)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ind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44,4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население старше трудоспособн</w:t>
            </w:r>
            <w:r w:rsidRPr="001470A5">
              <w:rPr>
                <w:sz w:val="28"/>
                <w:szCs w:val="28"/>
              </w:rPr>
              <w:t>о</w:t>
            </w:r>
            <w:r w:rsidRPr="001470A5">
              <w:rPr>
                <w:sz w:val="28"/>
                <w:szCs w:val="28"/>
              </w:rPr>
              <w:t>го возраста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ind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23,6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2.4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Численность занятого населения- всего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чел /</w:t>
            </w:r>
          </w:p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% от насел</w:t>
            </w:r>
            <w:r w:rsidRPr="001470A5">
              <w:rPr>
                <w:sz w:val="28"/>
                <w:szCs w:val="28"/>
              </w:rPr>
              <w:t>е</w:t>
            </w:r>
            <w:r w:rsidRPr="001470A5">
              <w:rPr>
                <w:sz w:val="28"/>
                <w:szCs w:val="28"/>
              </w:rPr>
              <w:t>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2704</w:t>
            </w:r>
          </w:p>
          <w:p w:rsidR="002F7341" w:rsidRPr="001470A5" w:rsidRDefault="00393F60" w:rsidP="004F6880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44,28</w:t>
            </w:r>
          </w:p>
        </w:tc>
      </w:tr>
      <w:tr w:rsidR="002F7341" w:rsidRPr="001470A5" w:rsidTr="00D04D90">
        <w:tc>
          <w:tcPr>
            <w:tcW w:w="1275" w:type="dxa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Жилищный фонд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doub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 xml:space="preserve">3.1 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Жилищный фонд, всего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ind w:left="-113" w:right="-113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тыс.м</w:t>
            </w:r>
            <w:r w:rsidRPr="001470A5">
              <w:rPr>
                <w:sz w:val="28"/>
                <w:szCs w:val="28"/>
                <w:vertAlign w:val="superscript"/>
              </w:rPr>
              <w:t>2</w:t>
            </w:r>
            <w:r w:rsidRPr="001470A5">
              <w:rPr>
                <w:sz w:val="28"/>
                <w:szCs w:val="28"/>
              </w:rPr>
              <w:t xml:space="preserve"> общей площади ква</w:t>
            </w:r>
            <w:r w:rsidRPr="001470A5">
              <w:rPr>
                <w:sz w:val="28"/>
                <w:szCs w:val="28"/>
              </w:rPr>
              <w:t>р</w:t>
            </w:r>
            <w:r w:rsidRPr="001470A5">
              <w:rPr>
                <w:sz w:val="28"/>
                <w:szCs w:val="28"/>
              </w:rPr>
              <w:t>тир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154,1</w:t>
            </w:r>
            <w:r w:rsidR="002F7341" w:rsidRPr="001470A5">
              <w:rPr>
                <w:bCs/>
                <w:sz w:val="28"/>
                <w:szCs w:val="28"/>
              </w:rPr>
              <w:t>*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3.7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 xml:space="preserve">Обеспеченность жилищного фонда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водопроводом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горячим водоснабжением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канализацией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природным газом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19,7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-центральным отоплением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3.8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Средняя обеспеченность населения общей площадью квартир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м</w:t>
            </w:r>
            <w:r w:rsidRPr="001470A5">
              <w:rPr>
                <w:sz w:val="28"/>
                <w:szCs w:val="28"/>
                <w:vertAlign w:val="superscript"/>
              </w:rPr>
              <w:t>2/</w:t>
            </w:r>
            <w:r w:rsidRPr="001470A5">
              <w:rPr>
                <w:sz w:val="28"/>
                <w:szCs w:val="28"/>
              </w:rPr>
              <w:t>чел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2F7341" w:rsidRPr="001470A5" w:rsidTr="00D04D90">
        <w:tc>
          <w:tcPr>
            <w:tcW w:w="1275" w:type="dxa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Объекты социального и культурно-бытового обслуживания населения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</w:tr>
      <w:tr w:rsidR="002F7341" w:rsidRPr="001470A5" w:rsidTr="00D04D90">
        <w:trPr>
          <w:trHeight w:val="749"/>
        </w:trPr>
        <w:tc>
          <w:tcPr>
            <w:tcW w:w="1275" w:type="dxa"/>
            <w:tcBorders>
              <w:top w:val="doub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4.1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Детские дошкольные образов</w:t>
            </w:r>
            <w:r w:rsidRPr="001470A5">
              <w:rPr>
                <w:sz w:val="28"/>
                <w:szCs w:val="28"/>
              </w:rPr>
              <w:t>а</w:t>
            </w:r>
            <w:r w:rsidRPr="001470A5">
              <w:rPr>
                <w:sz w:val="28"/>
                <w:szCs w:val="28"/>
              </w:rPr>
              <w:t>тельные учреждения - всего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мест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на 1000 чел.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мест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393F60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3F60">
              <w:rPr>
                <w:sz w:val="28"/>
                <w:szCs w:val="28"/>
              </w:rPr>
              <w:t>19,16</w:t>
            </w:r>
          </w:p>
        </w:tc>
      </w:tr>
      <w:tr w:rsidR="002F7341" w:rsidRPr="001470A5" w:rsidTr="00D04D90">
        <w:trPr>
          <w:trHeight w:val="615"/>
        </w:trPr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4.2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Общеобразовательные школы</w:t>
            </w:r>
          </w:p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учащ.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699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4.3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Больницы - всего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коек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4.4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ФАП- всего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посещ</w:t>
            </w:r>
          </w:p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/ смену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15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4.5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Учреждения культуры и искусства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Клубы или учреждения клубного типа - всего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мест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4.6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Физкультурно - спортивные соор</w:t>
            </w:r>
            <w:r w:rsidRPr="001470A5">
              <w:rPr>
                <w:sz w:val="28"/>
                <w:szCs w:val="28"/>
              </w:rPr>
              <w:t>у</w:t>
            </w:r>
            <w:r w:rsidRPr="001470A5">
              <w:rPr>
                <w:sz w:val="28"/>
                <w:szCs w:val="28"/>
              </w:rPr>
              <w:lastRenderedPageBreak/>
              <w:t>жения (спортивные залы) - всего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lastRenderedPageBreak/>
              <w:t>м. кв. площ</w:t>
            </w:r>
            <w:r w:rsidRPr="001470A5">
              <w:rPr>
                <w:sz w:val="28"/>
                <w:szCs w:val="28"/>
              </w:rPr>
              <w:t>а</w:t>
            </w:r>
            <w:r w:rsidRPr="001470A5">
              <w:rPr>
                <w:sz w:val="28"/>
                <w:szCs w:val="28"/>
              </w:rPr>
              <w:lastRenderedPageBreak/>
              <w:t>ди пола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lastRenderedPageBreak/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lastRenderedPageBreak/>
              <w:t>4.7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Бассейны крытые и открытые - вс</w:t>
            </w:r>
            <w:r w:rsidRPr="001470A5">
              <w:rPr>
                <w:sz w:val="28"/>
                <w:szCs w:val="28"/>
              </w:rPr>
              <w:t>е</w:t>
            </w:r>
            <w:r w:rsidRPr="001470A5">
              <w:rPr>
                <w:sz w:val="28"/>
                <w:szCs w:val="28"/>
              </w:rPr>
              <w:t>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м.кв. зеркала воды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4.8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Предприятия торговли - всего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м2 торг.пл.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на 1000чел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м2 торг.пл.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147,72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4.9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Предприятия общественного пит</w:t>
            </w:r>
            <w:r w:rsidRPr="001470A5">
              <w:rPr>
                <w:sz w:val="28"/>
                <w:szCs w:val="28"/>
              </w:rPr>
              <w:t>а</w:t>
            </w:r>
            <w:r w:rsidRPr="001470A5">
              <w:rPr>
                <w:sz w:val="28"/>
                <w:szCs w:val="28"/>
              </w:rPr>
              <w:t>ния - всего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пос.мест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4.10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Предприятия бытового обслужив</w:t>
            </w:r>
            <w:r w:rsidRPr="001470A5">
              <w:rPr>
                <w:sz w:val="28"/>
                <w:szCs w:val="28"/>
              </w:rPr>
              <w:t>а</w:t>
            </w:r>
            <w:r w:rsidRPr="001470A5">
              <w:rPr>
                <w:sz w:val="28"/>
                <w:szCs w:val="28"/>
              </w:rPr>
              <w:t>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раб.мест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4.11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Рыночные комплексы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м2 торг.пл.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4.12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Гостиницы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мест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4.13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Учреждения социального обесп</w:t>
            </w:r>
            <w:r w:rsidRPr="001470A5">
              <w:rPr>
                <w:sz w:val="28"/>
                <w:szCs w:val="28"/>
              </w:rPr>
              <w:t>е</w:t>
            </w:r>
            <w:r w:rsidRPr="001470A5">
              <w:rPr>
                <w:sz w:val="28"/>
                <w:szCs w:val="28"/>
              </w:rPr>
              <w:t>чения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объект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4.13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Учреждения санаторно-курортные и оздоровительные, отдыха и т</w:t>
            </w:r>
            <w:r w:rsidRPr="001470A5">
              <w:rPr>
                <w:sz w:val="28"/>
                <w:szCs w:val="28"/>
              </w:rPr>
              <w:t>у</w:t>
            </w:r>
            <w:r w:rsidRPr="001470A5">
              <w:rPr>
                <w:sz w:val="28"/>
                <w:szCs w:val="28"/>
              </w:rPr>
              <w:t>ризма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объект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Транспортная инфраструктура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doub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5.1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Протяженность линий обществе</w:t>
            </w:r>
            <w:r w:rsidRPr="001470A5">
              <w:rPr>
                <w:sz w:val="28"/>
                <w:szCs w:val="28"/>
              </w:rPr>
              <w:t>н</w:t>
            </w:r>
            <w:r w:rsidRPr="001470A5">
              <w:rPr>
                <w:sz w:val="28"/>
                <w:szCs w:val="28"/>
              </w:rPr>
              <w:t>ного пассажирского транспорта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км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F7341" w:rsidRPr="001470A5">
              <w:rPr>
                <w:sz w:val="28"/>
                <w:szCs w:val="28"/>
              </w:rPr>
              <w:t xml:space="preserve"> 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автобус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км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F7341" w:rsidRPr="001470A5">
              <w:rPr>
                <w:sz w:val="28"/>
                <w:szCs w:val="28"/>
              </w:rPr>
              <w:t xml:space="preserve"> 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5.2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Протяженность магистральных улиц и дорог всего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км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  <w:r w:rsidR="002F7341" w:rsidRPr="001470A5">
              <w:rPr>
                <w:sz w:val="28"/>
                <w:szCs w:val="28"/>
              </w:rPr>
              <w:t xml:space="preserve"> 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в том числе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федерального значения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км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 xml:space="preserve">- главные улицы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км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393F60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F7341" w:rsidRPr="00393F60">
              <w:rPr>
                <w:sz w:val="28"/>
                <w:szCs w:val="28"/>
              </w:rPr>
              <w:t xml:space="preserve"> 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основные улицы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км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F7341" w:rsidRPr="001470A5">
              <w:rPr>
                <w:sz w:val="28"/>
                <w:szCs w:val="28"/>
              </w:rPr>
              <w:t xml:space="preserve"> 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5.3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Общая протяженность улично-дорожной сети (с твердым покр</w:t>
            </w:r>
            <w:r w:rsidRPr="001470A5">
              <w:rPr>
                <w:sz w:val="28"/>
                <w:szCs w:val="28"/>
              </w:rPr>
              <w:t>ы</w:t>
            </w:r>
            <w:r w:rsidRPr="001470A5">
              <w:rPr>
                <w:sz w:val="28"/>
                <w:szCs w:val="28"/>
              </w:rPr>
              <w:t>тием)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км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78,2</w:t>
            </w:r>
            <w:r w:rsidR="002F7341" w:rsidRPr="001470A5">
              <w:rPr>
                <w:sz w:val="28"/>
                <w:szCs w:val="28"/>
              </w:rPr>
              <w:t xml:space="preserve"> 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5.4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Количество транспортных развязок в разных уровнях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единц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5.5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Грузовая ж/д станция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единц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5.6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Обеспеченность населения индив</w:t>
            </w:r>
            <w:r w:rsidRPr="001470A5">
              <w:rPr>
                <w:sz w:val="28"/>
                <w:szCs w:val="28"/>
              </w:rPr>
              <w:t>и</w:t>
            </w:r>
            <w:r w:rsidRPr="001470A5">
              <w:rPr>
                <w:sz w:val="28"/>
                <w:szCs w:val="28"/>
              </w:rPr>
              <w:t>дуальными легковыми автомоб</w:t>
            </w:r>
            <w:r w:rsidRPr="001470A5">
              <w:rPr>
                <w:sz w:val="28"/>
                <w:szCs w:val="28"/>
              </w:rPr>
              <w:t>и</w:t>
            </w:r>
            <w:r w:rsidRPr="001470A5">
              <w:rPr>
                <w:sz w:val="28"/>
                <w:szCs w:val="28"/>
              </w:rPr>
              <w:t xml:space="preserve">лями </w:t>
            </w:r>
            <w:r w:rsidR="00393F60">
              <w:rPr>
                <w:sz w:val="28"/>
                <w:szCs w:val="28"/>
              </w:rPr>
              <w:t>(на 1000чел)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Автом.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393F60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92,86</w:t>
            </w:r>
          </w:p>
        </w:tc>
      </w:tr>
      <w:tr w:rsidR="002F7341" w:rsidRPr="001470A5" w:rsidTr="00D04D90">
        <w:tc>
          <w:tcPr>
            <w:tcW w:w="1275" w:type="dxa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Инженерная инфраструктура и бл</w:t>
            </w:r>
            <w:r w:rsidRPr="001470A5">
              <w:rPr>
                <w:bCs/>
                <w:sz w:val="28"/>
                <w:szCs w:val="28"/>
              </w:rPr>
              <w:t>а</w:t>
            </w:r>
            <w:r w:rsidRPr="001470A5">
              <w:rPr>
                <w:bCs/>
                <w:sz w:val="28"/>
                <w:szCs w:val="28"/>
              </w:rPr>
              <w:t>гоустройство территории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doub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6.1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Водоснабжение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6.1.1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Водопотребление - всего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тыс.куб.м/сут.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3553B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0,099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6.1.2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Вторичное использование воды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тыс.куб.м/сут.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3553B" w:rsidP="004F6880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6.1.3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Производительность водозаборных сооружений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тыс.куб.м/сут.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3553B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6.1.4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Среднесуточное водопотребление на 1 чел.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л/сутки на чел.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10</w:t>
            </w:r>
            <w:r w:rsidR="0033553B">
              <w:rPr>
                <w:sz w:val="28"/>
                <w:szCs w:val="28"/>
              </w:rPr>
              <w:t>0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6.1.5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Протяженность сетей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км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3553B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28,32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6.2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Канализация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6.2.1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Общее поступление сточных вод -всего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тыс.куб.м/сут.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-хозяйственно-бытовые сточные воды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тыс.куб.м/сут.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 производственные сточные воды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тыс.куб.м/сут.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lastRenderedPageBreak/>
              <w:t>6.2.2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Производительность очистных с</w:t>
            </w:r>
            <w:r w:rsidRPr="001470A5">
              <w:rPr>
                <w:sz w:val="28"/>
                <w:szCs w:val="28"/>
              </w:rPr>
              <w:t>о</w:t>
            </w:r>
            <w:r w:rsidRPr="001470A5">
              <w:rPr>
                <w:sz w:val="28"/>
                <w:szCs w:val="28"/>
              </w:rPr>
              <w:t>оружений канализации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тыс.</w:t>
            </w:r>
          </w:p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м3/сут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Очистные с</w:t>
            </w:r>
            <w:r w:rsidRPr="001470A5">
              <w:rPr>
                <w:sz w:val="28"/>
                <w:szCs w:val="28"/>
              </w:rPr>
              <w:t>о</w:t>
            </w:r>
            <w:r w:rsidRPr="001470A5">
              <w:rPr>
                <w:sz w:val="28"/>
                <w:szCs w:val="28"/>
              </w:rPr>
              <w:t>оружения о</w:t>
            </w:r>
            <w:r w:rsidRPr="001470A5">
              <w:rPr>
                <w:sz w:val="28"/>
                <w:szCs w:val="28"/>
              </w:rPr>
              <w:t>т</w:t>
            </w:r>
            <w:r w:rsidRPr="001470A5">
              <w:rPr>
                <w:sz w:val="28"/>
                <w:szCs w:val="28"/>
              </w:rPr>
              <w:t>сутствуют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6.2.3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Протяженность сетей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км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6.3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Электроснабжение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</w:tr>
      <w:tr w:rsidR="002F7341" w:rsidRPr="001470A5" w:rsidTr="00D04D90">
        <w:trPr>
          <w:trHeight w:val="661"/>
        </w:trPr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6.3.1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Потребность в электроэнергии - всего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кВт.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3553B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6.3.2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Источники покрытия электронагр</w:t>
            </w:r>
            <w:r w:rsidRPr="001470A5">
              <w:rPr>
                <w:sz w:val="28"/>
                <w:szCs w:val="28"/>
              </w:rPr>
              <w:t>у</w:t>
            </w:r>
            <w:r w:rsidRPr="001470A5">
              <w:rPr>
                <w:sz w:val="28"/>
                <w:szCs w:val="28"/>
              </w:rPr>
              <w:t>зок, ТП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кВА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33553B" w:rsidRDefault="0033553B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3553B">
              <w:rPr>
                <w:sz w:val="28"/>
                <w:szCs w:val="28"/>
              </w:rPr>
              <w:t>780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6.3.3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 xml:space="preserve">Протяженность воздушных линий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км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3553B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6.4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Теплоснабжение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6.4.1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Потребление тепла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Мвт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В том числе на коммунально-бытовые нужды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Мвт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6.4.2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Производительность муниципал</w:t>
            </w:r>
            <w:r w:rsidRPr="001470A5">
              <w:rPr>
                <w:sz w:val="28"/>
                <w:szCs w:val="28"/>
              </w:rPr>
              <w:t>ь</w:t>
            </w:r>
            <w:r w:rsidRPr="001470A5">
              <w:rPr>
                <w:sz w:val="28"/>
                <w:szCs w:val="28"/>
              </w:rPr>
              <w:t>ных источников теплоснабжения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Мвт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6.4.3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 xml:space="preserve">Протяженность сетей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км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6.5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Газоснабжение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6.5.1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Удельный вес газа в топливном б</w:t>
            </w:r>
            <w:r w:rsidRPr="001470A5">
              <w:rPr>
                <w:sz w:val="28"/>
                <w:szCs w:val="28"/>
              </w:rPr>
              <w:t>а</w:t>
            </w:r>
            <w:r w:rsidRPr="001470A5">
              <w:rPr>
                <w:sz w:val="28"/>
                <w:szCs w:val="28"/>
              </w:rPr>
              <w:t>лансе поселения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3553B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19,7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6.5.2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33553B" w:rsidRDefault="002F7341" w:rsidP="0033553B">
            <w:pPr>
              <w:pStyle w:val="4"/>
              <w:spacing w:before="240" w:after="240" w:line="360" w:lineRule="auto"/>
              <w:ind w:left="34" w:righ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u w:val="none"/>
              </w:rPr>
            </w:pPr>
            <w:r w:rsidRPr="0033553B">
              <w:rPr>
                <w:rFonts w:ascii="Times New Roman" w:hAnsi="Times New Roman" w:cs="Times New Roman"/>
                <w:bCs/>
                <w:sz w:val="28"/>
                <w:szCs w:val="28"/>
                <w:u w:val="none"/>
              </w:rPr>
              <w:t>Потребление газа - всего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М3/час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3553B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6.5.3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Протяженность сетей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км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3553B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42,77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6.6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Связь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6.6.1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Охват населения телевизионным вещанием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% от насел</w:t>
            </w:r>
            <w:r w:rsidRPr="001470A5">
              <w:rPr>
                <w:sz w:val="28"/>
                <w:szCs w:val="28"/>
              </w:rPr>
              <w:t>е</w:t>
            </w:r>
            <w:r w:rsidRPr="001470A5">
              <w:rPr>
                <w:sz w:val="28"/>
                <w:szCs w:val="28"/>
              </w:rPr>
              <w:t>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100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lastRenderedPageBreak/>
              <w:t>6.6.2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Обеспеченность населения тел</w:t>
            </w:r>
            <w:r w:rsidRPr="001470A5">
              <w:rPr>
                <w:sz w:val="28"/>
                <w:szCs w:val="28"/>
              </w:rPr>
              <w:t>е</w:t>
            </w:r>
            <w:r w:rsidRPr="001470A5">
              <w:rPr>
                <w:sz w:val="28"/>
                <w:szCs w:val="28"/>
              </w:rPr>
              <w:t>фонной сетью общего пользования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3553B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2F7341" w:rsidRPr="001470A5">
              <w:rPr>
                <w:sz w:val="28"/>
                <w:szCs w:val="28"/>
              </w:rPr>
              <w:t>т.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3553B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6.7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Инженерная подготовка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6.7.1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Из общей площади земель населе</w:t>
            </w:r>
            <w:r w:rsidRPr="001470A5">
              <w:rPr>
                <w:sz w:val="28"/>
                <w:szCs w:val="28"/>
              </w:rPr>
              <w:t>н</w:t>
            </w:r>
            <w:r w:rsidRPr="001470A5">
              <w:rPr>
                <w:sz w:val="28"/>
                <w:szCs w:val="28"/>
              </w:rPr>
              <w:t>ного пункта территории неиспол</w:t>
            </w:r>
            <w:r w:rsidRPr="001470A5">
              <w:rPr>
                <w:sz w:val="28"/>
                <w:szCs w:val="28"/>
              </w:rPr>
              <w:t>ь</w:t>
            </w:r>
            <w:r w:rsidRPr="001470A5">
              <w:rPr>
                <w:sz w:val="28"/>
                <w:szCs w:val="28"/>
              </w:rPr>
              <w:t xml:space="preserve">зуемые, требующие специальных инженерных мероприятий (овраги, нарушенные территории)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 xml:space="preserve"> 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6.7.2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Защита территории от подтопления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33553B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F7341" w:rsidRPr="001470A5">
              <w:rPr>
                <w:sz w:val="28"/>
                <w:szCs w:val="28"/>
              </w:rPr>
              <w:t xml:space="preserve">,5 </w:t>
            </w:r>
          </w:p>
        </w:tc>
      </w:tr>
      <w:tr w:rsidR="00D04D90" w:rsidRPr="00F86416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4D90" w:rsidRPr="00F86416" w:rsidRDefault="00D04D90" w:rsidP="00394B74">
            <w:pPr>
              <w:jc w:val="center"/>
              <w:rPr>
                <w:sz w:val="28"/>
                <w:szCs w:val="28"/>
              </w:rPr>
            </w:pPr>
            <w:r w:rsidRPr="00F86416">
              <w:rPr>
                <w:sz w:val="28"/>
                <w:szCs w:val="28"/>
              </w:rPr>
              <w:t>6.7.3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4D90" w:rsidRPr="00F86416" w:rsidRDefault="00D04D90" w:rsidP="00394B74">
            <w:pPr>
              <w:jc w:val="both"/>
              <w:rPr>
                <w:sz w:val="28"/>
                <w:szCs w:val="28"/>
              </w:rPr>
            </w:pPr>
            <w:r w:rsidRPr="00F86416">
              <w:rPr>
                <w:sz w:val="28"/>
                <w:szCs w:val="28"/>
              </w:rPr>
              <w:t>Другие специальные мероприятия по инженерной подготовке терр</w:t>
            </w:r>
            <w:r w:rsidRPr="00F86416">
              <w:rPr>
                <w:sz w:val="28"/>
                <w:szCs w:val="28"/>
              </w:rPr>
              <w:t>и</w:t>
            </w:r>
            <w:r w:rsidRPr="00F86416">
              <w:rPr>
                <w:sz w:val="28"/>
                <w:szCs w:val="28"/>
              </w:rPr>
              <w:t>тории - защита от речной эрозии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4D90" w:rsidRPr="00F86416" w:rsidRDefault="00D04D90" w:rsidP="00394B74">
            <w:pPr>
              <w:jc w:val="center"/>
              <w:rPr>
                <w:sz w:val="28"/>
                <w:szCs w:val="28"/>
              </w:rPr>
            </w:pPr>
            <w:r w:rsidRPr="00F86416">
              <w:rPr>
                <w:sz w:val="28"/>
                <w:szCs w:val="28"/>
              </w:rPr>
              <w:t>п.м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4D90" w:rsidRPr="00F86416" w:rsidRDefault="00D04D90" w:rsidP="00394B74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6.8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Санитарная очистка территории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6.8.1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Объем бытовых отходов, в том числе дифференцированного сбора отходов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м</w:t>
            </w:r>
            <w:r w:rsidRPr="001470A5">
              <w:rPr>
                <w:sz w:val="28"/>
                <w:szCs w:val="28"/>
                <w:vertAlign w:val="superscript"/>
              </w:rPr>
              <w:t>3</w:t>
            </w:r>
            <w:r w:rsidRPr="001470A5">
              <w:rPr>
                <w:sz w:val="28"/>
                <w:szCs w:val="28"/>
              </w:rPr>
              <w:t>/год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1900*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6.8.2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Мусороперерабатывающие заводы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Ед</w:t>
            </w:r>
            <w:r w:rsidRPr="001470A5">
              <w:rPr>
                <w:sz w:val="28"/>
                <w:szCs w:val="28"/>
              </w:rPr>
              <w:t>е</w:t>
            </w:r>
            <w:r w:rsidRPr="001470A5">
              <w:rPr>
                <w:sz w:val="28"/>
                <w:szCs w:val="28"/>
              </w:rPr>
              <w:t>ниц/тыс.т.год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-</w:t>
            </w: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6.8.4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Усовершенствованные свалки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single" w:sz="6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6.8.5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Общая площадь свалок в том числе и стихийных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га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 xml:space="preserve">2,0 </w:t>
            </w:r>
          </w:p>
        </w:tc>
      </w:tr>
      <w:tr w:rsidR="002F7341" w:rsidRPr="001470A5" w:rsidTr="00D04D90">
        <w:tc>
          <w:tcPr>
            <w:tcW w:w="1275" w:type="dxa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1470A5">
              <w:rPr>
                <w:bCs/>
                <w:sz w:val="28"/>
                <w:szCs w:val="28"/>
              </w:rPr>
              <w:t>Ритуальное обслуживание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F7341" w:rsidRPr="001470A5" w:rsidTr="00D04D90">
        <w:tc>
          <w:tcPr>
            <w:tcW w:w="1275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7.1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Общее количество кладбищ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2F7341" w:rsidRPr="001470A5" w:rsidRDefault="002F7341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70A5">
              <w:rPr>
                <w:sz w:val="28"/>
                <w:szCs w:val="28"/>
              </w:rPr>
              <w:t>га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2F7341" w:rsidRPr="001470A5" w:rsidRDefault="0033553B" w:rsidP="004F68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5,56</w:t>
            </w:r>
            <w:r w:rsidR="002F7341" w:rsidRPr="001470A5">
              <w:rPr>
                <w:sz w:val="28"/>
                <w:szCs w:val="28"/>
              </w:rPr>
              <w:t xml:space="preserve"> </w:t>
            </w:r>
          </w:p>
        </w:tc>
      </w:tr>
    </w:tbl>
    <w:p w:rsidR="002F7341" w:rsidRPr="00B14084" w:rsidRDefault="002F7341" w:rsidP="002F7341">
      <w:pPr>
        <w:pStyle w:val="a9"/>
        <w:spacing w:before="80" w:after="80" w:line="360" w:lineRule="auto"/>
        <w:rPr>
          <w:b/>
          <w:sz w:val="28"/>
          <w:szCs w:val="28"/>
        </w:rPr>
      </w:pPr>
    </w:p>
    <w:p w:rsidR="002F7341" w:rsidRPr="00B14084" w:rsidRDefault="002F7341" w:rsidP="002F7341">
      <w:pPr>
        <w:pStyle w:val="40"/>
        <w:spacing w:line="360" w:lineRule="auto"/>
        <w:ind w:right="170"/>
        <w:rPr>
          <w:rFonts w:ascii="Times New Roman" w:hAnsi="Times New Roman"/>
          <w:sz w:val="28"/>
          <w:szCs w:val="28"/>
        </w:rPr>
      </w:pPr>
    </w:p>
    <w:p w:rsidR="002F7341" w:rsidRPr="00B14084" w:rsidRDefault="002F7341" w:rsidP="002F7341">
      <w:pPr>
        <w:pStyle w:val="aff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2F7341" w:rsidRPr="00B14084" w:rsidSect="009132FB">
      <w:headerReference w:type="default" r:id="rId7"/>
      <w:footerReference w:type="default" r:id="rId8"/>
      <w:pgSz w:w="11907" w:h="16840" w:code="9"/>
      <w:pgMar w:top="1093" w:right="680" w:bottom="851" w:left="1304" w:header="340" w:footer="624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830" w:rsidRDefault="00430830">
      <w:r>
        <w:separator/>
      </w:r>
    </w:p>
  </w:endnote>
  <w:endnote w:type="continuationSeparator" w:id="1">
    <w:p w:rsidR="00430830" w:rsidRDefault="0043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74" w:rsidRPr="009E5DB1" w:rsidRDefault="00394B74" w:rsidP="00044AC8">
    <w:pPr>
      <w:pStyle w:val="a5"/>
      <w:jc w:val="center"/>
    </w:pPr>
    <w:r>
      <w:t>2012г., ООО "Новые технологии"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830" w:rsidRDefault="00430830">
      <w:r>
        <w:separator/>
      </w:r>
    </w:p>
  </w:footnote>
  <w:footnote w:type="continuationSeparator" w:id="1">
    <w:p w:rsidR="00430830" w:rsidRDefault="0043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74" w:rsidRDefault="00394B74" w:rsidP="009132FB">
    <w:pPr>
      <w:pStyle w:val="a3"/>
      <w:jc w:val="center"/>
      <w:rPr>
        <w:rFonts w:ascii="Arial" w:hAnsi="Arial" w:cs="Arial"/>
        <w:color w:val="808080"/>
        <w:sz w:val="18"/>
        <w:szCs w:val="18"/>
      </w:rPr>
    </w:pPr>
  </w:p>
  <w:p w:rsidR="00394B74" w:rsidRDefault="00394B74" w:rsidP="009132FB">
    <w:pPr>
      <w:pStyle w:val="a3"/>
      <w:jc w:val="center"/>
      <w:rPr>
        <w:rFonts w:ascii="Arial" w:hAnsi="Arial" w:cs="Arial"/>
        <w:color w:val="808080"/>
        <w:sz w:val="18"/>
        <w:szCs w:val="18"/>
      </w:rPr>
    </w:pPr>
  </w:p>
  <w:p w:rsidR="00394B74" w:rsidRPr="00C4251C" w:rsidRDefault="00394B74" w:rsidP="009132FB">
    <w:pPr>
      <w:pStyle w:val="a3"/>
      <w:jc w:val="center"/>
      <w:rPr>
        <w:rFonts w:ascii="Arial" w:hAnsi="Arial" w:cs="Arial"/>
        <w:color w:val="808080"/>
        <w:sz w:val="18"/>
        <w:szCs w:val="18"/>
      </w:rPr>
    </w:pPr>
    <w:r w:rsidRPr="00C4251C">
      <w:rPr>
        <w:rFonts w:ascii="Arial" w:hAnsi="Arial" w:cs="Arial"/>
        <w:color w:val="808080"/>
        <w:sz w:val="18"/>
        <w:szCs w:val="18"/>
      </w:rPr>
      <w:t>Генеральный план</w:t>
    </w:r>
    <w:r>
      <w:rPr>
        <w:rFonts w:ascii="Arial" w:hAnsi="Arial" w:cs="Arial"/>
        <w:color w:val="808080"/>
        <w:sz w:val="18"/>
        <w:szCs w:val="18"/>
      </w:rPr>
      <w:t xml:space="preserve"> в части установления границ населенных пунктов </w:t>
    </w:r>
    <w:r w:rsidRPr="00C4251C">
      <w:rPr>
        <w:rFonts w:ascii="Arial" w:hAnsi="Arial" w:cs="Arial"/>
        <w:color w:val="808080"/>
        <w:sz w:val="18"/>
        <w:szCs w:val="18"/>
      </w:rPr>
      <w:t xml:space="preserve"> </w:t>
    </w:r>
    <w:r>
      <w:rPr>
        <w:rFonts w:ascii="Arial" w:hAnsi="Arial" w:cs="Arial"/>
        <w:color w:val="808080"/>
        <w:sz w:val="18"/>
        <w:szCs w:val="18"/>
      </w:rPr>
      <w:t xml:space="preserve"> </w:t>
    </w:r>
    <w:r w:rsidRPr="00C4251C">
      <w:rPr>
        <w:rFonts w:ascii="Arial" w:hAnsi="Arial" w:cs="Arial"/>
        <w:color w:val="808080"/>
        <w:sz w:val="18"/>
        <w:szCs w:val="18"/>
      </w:rPr>
      <w:t xml:space="preserve"> </w:t>
    </w:r>
    <w:r>
      <w:rPr>
        <w:rFonts w:ascii="Arial" w:hAnsi="Arial" w:cs="Arial"/>
        <w:color w:val="808080"/>
        <w:sz w:val="18"/>
        <w:szCs w:val="18"/>
      </w:rPr>
      <w:t xml:space="preserve">Белосельского </w:t>
    </w:r>
    <w:r w:rsidRPr="00C4251C">
      <w:rPr>
        <w:rFonts w:ascii="Arial" w:hAnsi="Arial" w:cs="Arial"/>
        <w:color w:val="808080"/>
        <w:sz w:val="18"/>
        <w:szCs w:val="18"/>
      </w:rPr>
      <w:t xml:space="preserve">сельского поселения </w:t>
    </w:r>
    <w:r>
      <w:rPr>
        <w:rFonts w:ascii="Arial" w:hAnsi="Arial" w:cs="Arial"/>
        <w:color w:val="808080"/>
        <w:sz w:val="18"/>
        <w:szCs w:val="18"/>
      </w:rPr>
      <w:t xml:space="preserve"> </w:t>
    </w:r>
  </w:p>
  <w:p w:rsidR="00394B74" w:rsidRPr="00C4251C" w:rsidRDefault="00394B74" w:rsidP="009132FB">
    <w:pPr>
      <w:pStyle w:val="a3"/>
      <w:jc w:val="center"/>
      <w:rPr>
        <w:rFonts w:ascii="Arial" w:hAnsi="Arial" w:cs="Arial"/>
        <w:color w:val="808080"/>
        <w:sz w:val="18"/>
        <w:szCs w:val="18"/>
      </w:rPr>
    </w:pPr>
    <w:r>
      <w:rPr>
        <w:rFonts w:ascii="Arial" w:hAnsi="Arial" w:cs="Arial"/>
        <w:noProof/>
        <w:color w:val="808080"/>
        <w:sz w:val="18"/>
        <w:szCs w:val="1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14" type="#_x0000_t32" style="position:absolute;left:0;text-align:left;margin-left:10.95pt;margin-top:9.7pt;width:444.75pt;height:0;z-index:251657728" o:connectortype="straight" strokecolor="#7f7f7f"/>
      </w:pict>
    </w:r>
    <w:r>
      <w:rPr>
        <w:rFonts w:ascii="Arial" w:hAnsi="Arial" w:cs="Arial"/>
        <w:color w:val="808080"/>
        <w:sz w:val="18"/>
        <w:szCs w:val="18"/>
      </w:rPr>
      <w:t>Том</w:t>
    </w:r>
    <w:r w:rsidRPr="00C4251C">
      <w:rPr>
        <w:rFonts w:ascii="Arial" w:hAnsi="Arial" w:cs="Arial"/>
        <w:color w:val="808080"/>
        <w:sz w:val="18"/>
        <w:szCs w:val="18"/>
      </w:rPr>
      <w:t xml:space="preserve"> </w:t>
    </w:r>
    <w:r>
      <w:rPr>
        <w:rFonts w:ascii="Arial" w:hAnsi="Arial" w:cs="Arial"/>
        <w:color w:val="808080"/>
        <w:sz w:val="18"/>
        <w:szCs w:val="18"/>
        <w:lang w:val="en-US"/>
      </w:rPr>
      <w:t>I</w:t>
    </w:r>
    <w:r w:rsidRPr="00C4251C">
      <w:rPr>
        <w:rFonts w:ascii="Arial" w:hAnsi="Arial" w:cs="Arial"/>
        <w:color w:val="808080"/>
        <w:sz w:val="18"/>
        <w:szCs w:val="18"/>
      </w:rPr>
      <w:t>I. Положения о территориальном планировании.</w:t>
    </w:r>
  </w:p>
  <w:p w:rsidR="00394B74" w:rsidRDefault="00394B74">
    <w:pPr>
      <w:pStyle w:val="a3"/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0908138"/>
    <w:lvl w:ilvl="0">
      <w:numFmt w:val="decimal"/>
      <w:pStyle w:val="2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00266AD8"/>
    <w:multiLevelType w:val="hybridMultilevel"/>
    <w:tmpl w:val="0592023C"/>
    <w:lvl w:ilvl="0" w:tplc="C024C8D8">
      <w:start w:val="1"/>
      <w:numFmt w:val="bullet"/>
      <w:lvlText w:val=""/>
      <w:lvlJc w:val="left"/>
      <w:pPr>
        <w:tabs>
          <w:tab w:val="num" w:pos="1457"/>
        </w:tabs>
        <w:ind w:left="1457" w:hanging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0D5070C"/>
    <w:multiLevelType w:val="hybridMultilevel"/>
    <w:tmpl w:val="B39297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A4650C"/>
    <w:multiLevelType w:val="hybridMultilevel"/>
    <w:tmpl w:val="85E41EFC"/>
    <w:lvl w:ilvl="0" w:tplc="5798CD48">
      <w:start w:val="1"/>
      <w:numFmt w:val="bullet"/>
      <w:lvlText w:val="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D470F58"/>
    <w:multiLevelType w:val="hybridMultilevel"/>
    <w:tmpl w:val="CB80A8E2"/>
    <w:lvl w:ilvl="0" w:tplc="C024C8D8">
      <w:start w:val="1"/>
      <w:numFmt w:val="bullet"/>
      <w:lvlText w:val=""/>
      <w:lvlJc w:val="left"/>
      <w:pPr>
        <w:tabs>
          <w:tab w:val="num" w:pos="1457"/>
        </w:tabs>
        <w:ind w:left="1457" w:hanging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0025846"/>
    <w:multiLevelType w:val="hybridMultilevel"/>
    <w:tmpl w:val="D21866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252D01"/>
    <w:multiLevelType w:val="multilevel"/>
    <w:tmpl w:val="89B08A96"/>
    <w:lvl w:ilvl="0">
      <w:start w:val="5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79"/>
        </w:tabs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8">
    <w:nsid w:val="1ECF1E17"/>
    <w:multiLevelType w:val="hybridMultilevel"/>
    <w:tmpl w:val="34C6EB34"/>
    <w:lvl w:ilvl="0" w:tplc="C024C8D8">
      <w:start w:val="1"/>
      <w:numFmt w:val="bullet"/>
      <w:lvlText w:val=""/>
      <w:lvlJc w:val="left"/>
      <w:pPr>
        <w:tabs>
          <w:tab w:val="num" w:pos="1457"/>
        </w:tabs>
        <w:ind w:left="1457" w:hanging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FD2712F"/>
    <w:multiLevelType w:val="hybridMultilevel"/>
    <w:tmpl w:val="E64A5340"/>
    <w:lvl w:ilvl="0" w:tplc="0419000F">
      <w:start w:val="1"/>
      <w:numFmt w:val="decimal"/>
      <w:lvlText w:val="%1."/>
      <w:lvlJc w:val="left"/>
      <w:pPr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0">
    <w:nsid w:val="205E6D9C"/>
    <w:multiLevelType w:val="hybridMultilevel"/>
    <w:tmpl w:val="70F2950E"/>
    <w:lvl w:ilvl="0" w:tplc="0232BB1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F435F8"/>
    <w:multiLevelType w:val="hybridMultilevel"/>
    <w:tmpl w:val="59A6A562"/>
    <w:lvl w:ilvl="0" w:tplc="C024C8D8">
      <w:start w:val="1"/>
      <w:numFmt w:val="bullet"/>
      <w:lvlText w:val=""/>
      <w:lvlJc w:val="left"/>
      <w:pPr>
        <w:tabs>
          <w:tab w:val="num" w:pos="1457"/>
        </w:tabs>
        <w:ind w:left="1457" w:hanging="624"/>
      </w:pPr>
      <w:rPr>
        <w:rFonts w:ascii="Symbol" w:hAnsi="Symbol" w:hint="default"/>
      </w:rPr>
    </w:lvl>
    <w:lvl w:ilvl="1" w:tplc="0D6E9F28">
      <w:start w:val="1"/>
      <w:numFmt w:val="bullet"/>
      <w:lvlText w:val=""/>
      <w:lvlJc w:val="left"/>
      <w:pPr>
        <w:tabs>
          <w:tab w:val="num" w:pos="2214"/>
        </w:tabs>
        <w:ind w:left="2214" w:hanging="414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3F40F8F"/>
    <w:multiLevelType w:val="hybridMultilevel"/>
    <w:tmpl w:val="1640D6DE"/>
    <w:lvl w:ilvl="0" w:tplc="D288388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163E22"/>
    <w:multiLevelType w:val="hybridMultilevel"/>
    <w:tmpl w:val="E0A4ACB2"/>
    <w:lvl w:ilvl="0" w:tplc="C024C8D8">
      <w:start w:val="1"/>
      <w:numFmt w:val="bullet"/>
      <w:lvlText w:val=""/>
      <w:lvlJc w:val="left"/>
      <w:pPr>
        <w:tabs>
          <w:tab w:val="num" w:pos="1457"/>
        </w:tabs>
        <w:ind w:left="1457" w:hanging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8933F3E"/>
    <w:multiLevelType w:val="hybridMultilevel"/>
    <w:tmpl w:val="D356039C"/>
    <w:lvl w:ilvl="0" w:tplc="C024C8D8">
      <w:start w:val="1"/>
      <w:numFmt w:val="bullet"/>
      <w:lvlText w:val=""/>
      <w:lvlJc w:val="left"/>
      <w:pPr>
        <w:tabs>
          <w:tab w:val="num" w:pos="1457"/>
        </w:tabs>
        <w:ind w:left="1457" w:hanging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B267925"/>
    <w:multiLevelType w:val="hybridMultilevel"/>
    <w:tmpl w:val="CC24110C"/>
    <w:lvl w:ilvl="0" w:tplc="C024C8D8">
      <w:start w:val="1"/>
      <w:numFmt w:val="bullet"/>
      <w:lvlText w:val=""/>
      <w:lvlJc w:val="left"/>
      <w:pPr>
        <w:tabs>
          <w:tab w:val="num" w:pos="1457"/>
        </w:tabs>
        <w:ind w:left="1457" w:hanging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DCC2D46"/>
    <w:multiLevelType w:val="hybridMultilevel"/>
    <w:tmpl w:val="10AAB510"/>
    <w:lvl w:ilvl="0" w:tplc="58727B7A">
      <w:start w:val="1"/>
      <w:numFmt w:val="bullet"/>
      <w:lvlText w:val=""/>
      <w:lvlJc w:val="left"/>
      <w:pPr>
        <w:tabs>
          <w:tab w:val="num" w:pos="1375"/>
        </w:tabs>
        <w:ind w:left="1366" w:hanging="3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1DF6342"/>
    <w:multiLevelType w:val="hybridMultilevel"/>
    <w:tmpl w:val="2FFEAE5E"/>
    <w:lvl w:ilvl="0" w:tplc="77E8A196">
      <w:start w:val="1"/>
      <w:numFmt w:val="bullet"/>
      <w:lvlText w:val="-"/>
      <w:lvlJc w:val="left"/>
      <w:pPr>
        <w:tabs>
          <w:tab w:val="num" w:pos="1366"/>
        </w:tabs>
        <w:ind w:left="1366" w:hanging="362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1EF511F"/>
    <w:multiLevelType w:val="hybridMultilevel"/>
    <w:tmpl w:val="B8A07AF0"/>
    <w:lvl w:ilvl="0" w:tplc="C024C8D8">
      <w:start w:val="1"/>
      <w:numFmt w:val="bullet"/>
      <w:lvlText w:val=""/>
      <w:lvlJc w:val="left"/>
      <w:pPr>
        <w:tabs>
          <w:tab w:val="num" w:pos="1457"/>
        </w:tabs>
        <w:ind w:left="1457" w:hanging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2580BAD"/>
    <w:multiLevelType w:val="hybridMultilevel"/>
    <w:tmpl w:val="607E27E2"/>
    <w:lvl w:ilvl="0" w:tplc="957E80F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6128A7"/>
    <w:multiLevelType w:val="multilevel"/>
    <w:tmpl w:val="AE04585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>
    <w:nsid w:val="34D5135A"/>
    <w:multiLevelType w:val="multilevel"/>
    <w:tmpl w:val="7FA6913C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7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2">
    <w:nsid w:val="3887553E"/>
    <w:multiLevelType w:val="hybridMultilevel"/>
    <w:tmpl w:val="10AAB510"/>
    <w:lvl w:ilvl="0" w:tplc="58727B7A">
      <w:start w:val="1"/>
      <w:numFmt w:val="bullet"/>
      <w:lvlText w:val=""/>
      <w:lvlJc w:val="left"/>
      <w:pPr>
        <w:tabs>
          <w:tab w:val="num" w:pos="1375"/>
        </w:tabs>
        <w:ind w:left="1366" w:hanging="351"/>
      </w:pPr>
      <w:rPr>
        <w:rFonts w:ascii="Symbol" w:hAnsi="Symbol" w:cs="Symbol" w:hint="default"/>
      </w:rPr>
    </w:lvl>
    <w:lvl w:ilvl="1" w:tplc="CD8E5A7A">
      <w:start w:val="1"/>
      <w:numFmt w:val="bullet"/>
      <w:lvlText w:val=""/>
      <w:lvlJc w:val="left"/>
      <w:pPr>
        <w:tabs>
          <w:tab w:val="num" w:pos="1375"/>
        </w:tabs>
        <w:ind w:left="1366" w:hanging="351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9204371"/>
    <w:multiLevelType w:val="multilevel"/>
    <w:tmpl w:val="EEE8E1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3BDE7512"/>
    <w:multiLevelType w:val="hybridMultilevel"/>
    <w:tmpl w:val="107CC5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C635DBD"/>
    <w:multiLevelType w:val="hybridMultilevel"/>
    <w:tmpl w:val="73E225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6">
    <w:nsid w:val="3CE31E7B"/>
    <w:multiLevelType w:val="hybridMultilevel"/>
    <w:tmpl w:val="F33E2626"/>
    <w:lvl w:ilvl="0" w:tplc="C024C8D8">
      <w:start w:val="1"/>
      <w:numFmt w:val="bullet"/>
      <w:lvlText w:val=""/>
      <w:lvlJc w:val="left"/>
      <w:pPr>
        <w:tabs>
          <w:tab w:val="num" w:pos="1457"/>
        </w:tabs>
        <w:ind w:left="1457" w:hanging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3D45378A"/>
    <w:multiLevelType w:val="hybridMultilevel"/>
    <w:tmpl w:val="F514CBFC"/>
    <w:lvl w:ilvl="0" w:tplc="C024C8D8">
      <w:start w:val="1"/>
      <w:numFmt w:val="bullet"/>
      <w:lvlText w:val=""/>
      <w:lvlJc w:val="left"/>
      <w:pPr>
        <w:tabs>
          <w:tab w:val="num" w:pos="1457"/>
        </w:tabs>
        <w:ind w:left="1457" w:hanging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3DD96C74"/>
    <w:multiLevelType w:val="multilevel"/>
    <w:tmpl w:val="07465F9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42CD043C"/>
    <w:multiLevelType w:val="hybridMultilevel"/>
    <w:tmpl w:val="8D58F8C0"/>
    <w:lvl w:ilvl="0" w:tplc="8530211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B74EB3C">
      <w:numFmt w:val="none"/>
      <w:lvlText w:val=""/>
      <w:lvlJc w:val="left"/>
      <w:pPr>
        <w:tabs>
          <w:tab w:val="num" w:pos="360"/>
        </w:tabs>
      </w:pPr>
    </w:lvl>
    <w:lvl w:ilvl="2" w:tplc="1BCA6CB6">
      <w:numFmt w:val="none"/>
      <w:lvlText w:val=""/>
      <w:lvlJc w:val="left"/>
      <w:pPr>
        <w:tabs>
          <w:tab w:val="num" w:pos="360"/>
        </w:tabs>
      </w:pPr>
    </w:lvl>
    <w:lvl w:ilvl="3" w:tplc="F7BA4B50">
      <w:numFmt w:val="none"/>
      <w:lvlText w:val=""/>
      <w:lvlJc w:val="left"/>
      <w:pPr>
        <w:tabs>
          <w:tab w:val="num" w:pos="360"/>
        </w:tabs>
      </w:pPr>
    </w:lvl>
    <w:lvl w:ilvl="4" w:tplc="B45E0C42">
      <w:numFmt w:val="none"/>
      <w:lvlText w:val=""/>
      <w:lvlJc w:val="left"/>
      <w:pPr>
        <w:tabs>
          <w:tab w:val="num" w:pos="360"/>
        </w:tabs>
      </w:pPr>
    </w:lvl>
    <w:lvl w:ilvl="5" w:tplc="AC7224F4">
      <w:numFmt w:val="none"/>
      <w:lvlText w:val=""/>
      <w:lvlJc w:val="left"/>
      <w:pPr>
        <w:tabs>
          <w:tab w:val="num" w:pos="360"/>
        </w:tabs>
      </w:pPr>
    </w:lvl>
    <w:lvl w:ilvl="6" w:tplc="F27AF27E">
      <w:numFmt w:val="none"/>
      <w:lvlText w:val=""/>
      <w:lvlJc w:val="left"/>
      <w:pPr>
        <w:tabs>
          <w:tab w:val="num" w:pos="360"/>
        </w:tabs>
      </w:pPr>
    </w:lvl>
    <w:lvl w:ilvl="7" w:tplc="82FEABF2">
      <w:numFmt w:val="none"/>
      <w:lvlText w:val=""/>
      <w:lvlJc w:val="left"/>
      <w:pPr>
        <w:tabs>
          <w:tab w:val="num" w:pos="360"/>
        </w:tabs>
      </w:pPr>
    </w:lvl>
    <w:lvl w:ilvl="8" w:tplc="14660CE8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4542324B"/>
    <w:multiLevelType w:val="hybridMultilevel"/>
    <w:tmpl w:val="3E22144A"/>
    <w:lvl w:ilvl="0" w:tplc="0D6E9F28">
      <w:start w:val="1"/>
      <w:numFmt w:val="bullet"/>
      <w:lvlText w:val="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5D83AA8"/>
    <w:multiLevelType w:val="multilevel"/>
    <w:tmpl w:val="205E3814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463E7EC6"/>
    <w:multiLevelType w:val="hybridMultilevel"/>
    <w:tmpl w:val="9216CF78"/>
    <w:lvl w:ilvl="0" w:tplc="C024C8D8">
      <w:start w:val="1"/>
      <w:numFmt w:val="bullet"/>
      <w:lvlText w:val=""/>
      <w:lvlJc w:val="left"/>
      <w:pPr>
        <w:tabs>
          <w:tab w:val="num" w:pos="1457"/>
        </w:tabs>
        <w:ind w:left="1457" w:hanging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49BC64A1"/>
    <w:multiLevelType w:val="hybridMultilevel"/>
    <w:tmpl w:val="A3CAFC8C"/>
    <w:lvl w:ilvl="0" w:tplc="C024C8D8">
      <w:start w:val="1"/>
      <w:numFmt w:val="bullet"/>
      <w:lvlText w:val=""/>
      <w:lvlJc w:val="left"/>
      <w:pPr>
        <w:tabs>
          <w:tab w:val="num" w:pos="1457"/>
        </w:tabs>
        <w:ind w:left="1457" w:hanging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4D0D423F"/>
    <w:multiLevelType w:val="hybridMultilevel"/>
    <w:tmpl w:val="771603DA"/>
    <w:lvl w:ilvl="0" w:tplc="C024C8D8">
      <w:start w:val="1"/>
      <w:numFmt w:val="bullet"/>
      <w:lvlText w:val=""/>
      <w:lvlJc w:val="left"/>
      <w:pPr>
        <w:tabs>
          <w:tab w:val="num" w:pos="1457"/>
        </w:tabs>
        <w:ind w:left="1457" w:hanging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50E10494"/>
    <w:multiLevelType w:val="hybridMultilevel"/>
    <w:tmpl w:val="D5A80B58"/>
    <w:lvl w:ilvl="0" w:tplc="04190003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1" w:tplc="0D6E9F28">
      <w:start w:val="1"/>
      <w:numFmt w:val="bullet"/>
      <w:lvlText w:val=""/>
      <w:lvlJc w:val="left"/>
      <w:pPr>
        <w:tabs>
          <w:tab w:val="num" w:pos="2214"/>
        </w:tabs>
        <w:ind w:left="2214" w:hanging="414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51404A57"/>
    <w:multiLevelType w:val="multilevel"/>
    <w:tmpl w:val="DEB43E76"/>
    <w:lvl w:ilvl="0">
      <w:start w:val="2"/>
      <w:numFmt w:val="decimal"/>
      <w:lvlText w:val="%1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7">
    <w:nsid w:val="51CE0397"/>
    <w:multiLevelType w:val="hybridMultilevel"/>
    <w:tmpl w:val="C0B6B0C0"/>
    <w:lvl w:ilvl="0" w:tplc="5C22E89C">
      <w:start w:val="1"/>
      <w:numFmt w:val="bullet"/>
      <w:lvlText w:val=""/>
      <w:lvlJc w:val="left"/>
      <w:pPr>
        <w:tabs>
          <w:tab w:val="num" w:pos="1457"/>
        </w:tabs>
        <w:ind w:left="1457" w:hanging="624"/>
      </w:pPr>
      <w:rPr>
        <w:rFonts w:ascii="Symbol" w:hAnsi="Symbol" w:hint="default"/>
      </w:rPr>
    </w:lvl>
    <w:lvl w:ilvl="1" w:tplc="6A887C5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008EF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C21A1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A27E460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1E5AEC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524A3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160ADB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D93C8BDC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532E54D2"/>
    <w:multiLevelType w:val="hybridMultilevel"/>
    <w:tmpl w:val="AB6A7BFC"/>
    <w:lvl w:ilvl="0" w:tplc="D288388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7831495"/>
    <w:multiLevelType w:val="hybridMultilevel"/>
    <w:tmpl w:val="A3347A70"/>
    <w:lvl w:ilvl="0" w:tplc="7CBA4778">
      <w:start w:val="1"/>
      <w:numFmt w:val="bullet"/>
      <w:lvlText w:val=""/>
      <w:lvlJc w:val="left"/>
      <w:pPr>
        <w:tabs>
          <w:tab w:val="num" w:pos="2446"/>
        </w:tabs>
        <w:ind w:left="2446" w:hanging="351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>
    <w:nsid w:val="5B0D56F3"/>
    <w:multiLevelType w:val="hybridMultilevel"/>
    <w:tmpl w:val="C7B2A2DE"/>
    <w:lvl w:ilvl="0" w:tplc="C024C8D8">
      <w:start w:val="1"/>
      <w:numFmt w:val="bullet"/>
      <w:lvlText w:val=""/>
      <w:lvlJc w:val="left"/>
      <w:pPr>
        <w:tabs>
          <w:tab w:val="num" w:pos="1457"/>
        </w:tabs>
        <w:ind w:left="1457" w:hanging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643F0FFA"/>
    <w:multiLevelType w:val="hybridMultilevel"/>
    <w:tmpl w:val="216C8226"/>
    <w:lvl w:ilvl="0" w:tplc="C024C8D8">
      <w:start w:val="1"/>
      <w:numFmt w:val="bullet"/>
      <w:lvlText w:val=""/>
      <w:lvlJc w:val="left"/>
      <w:pPr>
        <w:tabs>
          <w:tab w:val="num" w:pos="1457"/>
        </w:tabs>
        <w:ind w:left="1457" w:hanging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A307965"/>
    <w:multiLevelType w:val="hybridMultilevel"/>
    <w:tmpl w:val="FAF04F52"/>
    <w:lvl w:ilvl="0" w:tplc="B030CD42">
      <w:start w:val="1"/>
      <w:numFmt w:val="decimal"/>
      <w:lvlText w:val="%1)"/>
      <w:lvlJc w:val="left"/>
      <w:pPr>
        <w:tabs>
          <w:tab w:val="num" w:pos="1366"/>
        </w:tabs>
        <w:ind w:left="1366" w:hanging="3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B184E21"/>
    <w:multiLevelType w:val="hybridMultilevel"/>
    <w:tmpl w:val="044083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E3F4760"/>
    <w:multiLevelType w:val="hybridMultilevel"/>
    <w:tmpl w:val="6FF6953C"/>
    <w:lvl w:ilvl="0" w:tplc="EB1AD9F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E7F4FC5"/>
    <w:multiLevelType w:val="hybridMultilevel"/>
    <w:tmpl w:val="131EA3F4"/>
    <w:lvl w:ilvl="0" w:tplc="C024C8D8">
      <w:start w:val="1"/>
      <w:numFmt w:val="bullet"/>
      <w:lvlText w:val=""/>
      <w:lvlJc w:val="left"/>
      <w:pPr>
        <w:tabs>
          <w:tab w:val="num" w:pos="1457"/>
        </w:tabs>
        <w:ind w:left="1457" w:hanging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>
    <w:nsid w:val="700071DB"/>
    <w:multiLevelType w:val="hybridMultilevel"/>
    <w:tmpl w:val="AD1EC86A"/>
    <w:lvl w:ilvl="0" w:tplc="F79A8DDE">
      <w:start w:val="1"/>
      <w:numFmt w:val="decimal"/>
      <w:lvlText w:val="%1"/>
      <w:lvlJc w:val="left"/>
      <w:pPr>
        <w:tabs>
          <w:tab w:val="num" w:pos="1366"/>
        </w:tabs>
        <w:ind w:left="1366" w:hanging="351"/>
      </w:pPr>
      <w:rPr>
        <w:rFonts w:ascii="Arial" w:hAnsi="Arial" w:cs="Times New Roman" w:hint="default"/>
        <w:b w:val="0"/>
      </w:rPr>
    </w:lvl>
    <w:lvl w:ilvl="1" w:tplc="0930B09A">
      <w:start w:val="6"/>
      <w:numFmt w:val="decimal"/>
      <w:lvlText w:val="%2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022249A"/>
    <w:multiLevelType w:val="hybridMultilevel"/>
    <w:tmpl w:val="9CC268A8"/>
    <w:lvl w:ilvl="0" w:tplc="5798CD48">
      <w:start w:val="1"/>
      <w:numFmt w:val="bullet"/>
      <w:lvlText w:val="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8">
    <w:nsid w:val="7A264BF3"/>
    <w:multiLevelType w:val="hybridMultilevel"/>
    <w:tmpl w:val="B7E6A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BB6D22"/>
    <w:multiLevelType w:val="hybridMultilevel"/>
    <w:tmpl w:val="231A26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2"/>
        <w:lvlText w:val="–"/>
        <w:legacy w:legacy="1" w:legacySpace="0" w:legacyIndent="283"/>
        <w:lvlJc w:val="left"/>
        <w:pPr>
          <w:ind w:left="992" w:hanging="283"/>
        </w:pPr>
        <w:rPr>
          <w:rFonts w:ascii="Arial" w:hAnsi="Arial" w:hint="default"/>
          <w:sz w:val="24"/>
        </w:rPr>
      </w:lvl>
    </w:lvlOverride>
  </w:num>
  <w:num w:numId="2">
    <w:abstractNumId w:val="17"/>
  </w:num>
  <w:num w:numId="3">
    <w:abstractNumId w:val="16"/>
  </w:num>
  <w:num w:numId="4">
    <w:abstractNumId w:val="22"/>
  </w:num>
  <w:num w:numId="5">
    <w:abstractNumId w:val="32"/>
  </w:num>
  <w:num w:numId="6">
    <w:abstractNumId w:val="45"/>
  </w:num>
  <w:num w:numId="7">
    <w:abstractNumId w:val="11"/>
  </w:num>
  <w:num w:numId="8">
    <w:abstractNumId w:val="13"/>
  </w:num>
  <w:num w:numId="9">
    <w:abstractNumId w:val="37"/>
  </w:num>
  <w:num w:numId="10">
    <w:abstractNumId w:val="26"/>
  </w:num>
  <w:num w:numId="11">
    <w:abstractNumId w:val="41"/>
  </w:num>
  <w:num w:numId="12">
    <w:abstractNumId w:val="27"/>
  </w:num>
  <w:num w:numId="13">
    <w:abstractNumId w:val="14"/>
  </w:num>
  <w:num w:numId="14">
    <w:abstractNumId w:val="40"/>
  </w:num>
  <w:num w:numId="15">
    <w:abstractNumId w:val="33"/>
  </w:num>
  <w:num w:numId="16">
    <w:abstractNumId w:val="15"/>
  </w:num>
  <w:num w:numId="17">
    <w:abstractNumId w:val="5"/>
  </w:num>
  <w:num w:numId="18">
    <w:abstractNumId w:val="34"/>
  </w:num>
  <w:num w:numId="19">
    <w:abstractNumId w:val="2"/>
  </w:num>
  <w:num w:numId="20">
    <w:abstractNumId w:val="18"/>
  </w:num>
  <w:num w:numId="21">
    <w:abstractNumId w:val="8"/>
  </w:num>
  <w:num w:numId="22">
    <w:abstractNumId w:val="29"/>
  </w:num>
  <w:num w:numId="23">
    <w:abstractNumId w:val="47"/>
  </w:num>
  <w:num w:numId="24">
    <w:abstractNumId w:val="4"/>
  </w:num>
  <w:num w:numId="25">
    <w:abstractNumId w:val="42"/>
  </w:num>
  <w:num w:numId="26">
    <w:abstractNumId w:val="25"/>
  </w:num>
  <w:num w:numId="27">
    <w:abstractNumId w:val="3"/>
  </w:num>
  <w:num w:numId="28">
    <w:abstractNumId w:val="6"/>
  </w:num>
  <w:num w:numId="29">
    <w:abstractNumId w:val="43"/>
  </w:num>
  <w:num w:numId="30">
    <w:abstractNumId w:val="49"/>
  </w:num>
  <w:num w:numId="31">
    <w:abstractNumId w:val="24"/>
  </w:num>
  <w:num w:numId="32">
    <w:abstractNumId w:val="46"/>
  </w:num>
  <w:num w:numId="33">
    <w:abstractNumId w:val="39"/>
  </w:num>
  <w:num w:numId="34">
    <w:abstractNumId w:val="7"/>
  </w:num>
  <w:num w:numId="35">
    <w:abstractNumId w:val="35"/>
  </w:num>
  <w:num w:numId="36">
    <w:abstractNumId w:val="30"/>
  </w:num>
  <w:num w:numId="37">
    <w:abstractNumId w:val="19"/>
  </w:num>
  <w:num w:numId="38">
    <w:abstractNumId w:val="48"/>
  </w:num>
  <w:num w:numId="39">
    <w:abstractNumId w:val="38"/>
  </w:num>
  <w:num w:numId="40">
    <w:abstractNumId w:val="28"/>
  </w:num>
  <w:num w:numId="41">
    <w:abstractNumId w:val="12"/>
  </w:num>
  <w:num w:numId="42">
    <w:abstractNumId w:val="20"/>
  </w:num>
  <w:num w:numId="43">
    <w:abstractNumId w:val="21"/>
  </w:num>
  <w:num w:numId="44">
    <w:abstractNumId w:val="23"/>
  </w:num>
  <w:num w:numId="45">
    <w:abstractNumId w:val="10"/>
  </w:num>
  <w:num w:numId="46">
    <w:abstractNumId w:val="9"/>
  </w:num>
  <w:num w:numId="47">
    <w:abstractNumId w:val="36"/>
  </w:num>
  <w:num w:numId="48">
    <w:abstractNumId w:val="44"/>
  </w:num>
  <w:num w:numId="49">
    <w:abstractNumId w:val="31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20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 fill="f" fillcolor="white" stroke="f">
      <v:fill color="white" on="f"/>
      <v:stroke on="f"/>
      <v:textbox style="layout-flow:vertical;mso-layout-flow-alt:bottom-to-top" inset="0,0,0,0"/>
    </o:shapedefaults>
    <o:shapelayout v:ext="edit">
      <o:idmap v:ext="edit" data="2"/>
      <o:rules v:ext="edit">
        <o:r id="V:Rule2" type="connector" idref="#_x0000_s2114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444F14"/>
    <w:rsid w:val="00044AC8"/>
    <w:rsid w:val="00046F47"/>
    <w:rsid w:val="000643D7"/>
    <w:rsid w:val="00084371"/>
    <w:rsid w:val="00091EF0"/>
    <w:rsid w:val="000973CA"/>
    <w:rsid w:val="000B27FC"/>
    <w:rsid w:val="000E247A"/>
    <w:rsid w:val="00116200"/>
    <w:rsid w:val="001470A5"/>
    <w:rsid w:val="00151B60"/>
    <w:rsid w:val="00155A3C"/>
    <w:rsid w:val="00155CE4"/>
    <w:rsid w:val="00170E0D"/>
    <w:rsid w:val="0017679F"/>
    <w:rsid w:val="001A5CBA"/>
    <w:rsid w:val="001B5335"/>
    <w:rsid w:val="001C0654"/>
    <w:rsid w:val="001D12D3"/>
    <w:rsid w:val="001F47A7"/>
    <w:rsid w:val="001F7898"/>
    <w:rsid w:val="001F7BEC"/>
    <w:rsid w:val="00225438"/>
    <w:rsid w:val="002255F7"/>
    <w:rsid w:val="00234B8A"/>
    <w:rsid w:val="00251402"/>
    <w:rsid w:val="00253BBC"/>
    <w:rsid w:val="00271E59"/>
    <w:rsid w:val="002837BB"/>
    <w:rsid w:val="00294809"/>
    <w:rsid w:val="002A1DE4"/>
    <w:rsid w:val="002B3B17"/>
    <w:rsid w:val="002C26DA"/>
    <w:rsid w:val="002F7341"/>
    <w:rsid w:val="002F75C8"/>
    <w:rsid w:val="00301E34"/>
    <w:rsid w:val="0033315D"/>
    <w:rsid w:val="0033553B"/>
    <w:rsid w:val="00342641"/>
    <w:rsid w:val="00342949"/>
    <w:rsid w:val="0036761F"/>
    <w:rsid w:val="0038456E"/>
    <w:rsid w:val="00393F60"/>
    <w:rsid w:val="00394B74"/>
    <w:rsid w:val="003A00A3"/>
    <w:rsid w:val="003B53F1"/>
    <w:rsid w:val="003C6B3B"/>
    <w:rsid w:val="003D54C0"/>
    <w:rsid w:val="003E4177"/>
    <w:rsid w:val="003E4C62"/>
    <w:rsid w:val="003E7DC4"/>
    <w:rsid w:val="00403BC7"/>
    <w:rsid w:val="00410101"/>
    <w:rsid w:val="004119E4"/>
    <w:rsid w:val="0041314B"/>
    <w:rsid w:val="00430830"/>
    <w:rsid w:val="004449F1"/>
    <w:rsid w:val="00444F14"/>
    <w:rsid w:val="004505A6"/>
    <w:rsid w:val="00474B7D"/>
    <w:rsid w:val="004B023F"/>
    <w:rsid w:val="004B361E"/>
    <w:rsid w:val="004C5870"/>
    <w:rsid w:val="004D3869"/>
    <w:rsid w:val="004F6880"/>
    <w:rsid w:val="00522B98"/>
    <w:rsid w:val="00530CC5"/>
    <w:rsid w:val="00535A24"/>
    <w:rsid w:val="00556B82"/>
    <w:rsid w:val="005648F7"/>
    <w:rsid w:val="005839D3"/>
    <w:rsid w:val="00595601"/>
    <w:rsid w:val="005D49C0"/>
    <w:rsid w:val="005D7E5C"/>
    <w:rsid w:val="005F3A4D"/>
    <w:rsid w:val="00602FEC"/>
    <w:rsid w:val="00615360"/>
    <w:rsid w:val="006308E6"/>
    <w:rsid w:val="0063133C"/>
    <w:rsid w:val="00633525"/>
    <w:rsid w:val="00676C52"/>
    <w:rsid w:val="00681212"/>
    <w:rsid w:val="006845F4"/>
    <w:rsid w:val="006916EA"/>
    <w:rsid w:val="006B0454"/>
    <w:rsid w:val="006D55D3"/>
    <w:rsid w:val="00702DFE"/>
    <w:rsid w:val="00702EC9"/>
    <w:rsid w:val="00723A64"/>
    <w:rsid w:val="0074004A"/>
    <w:rsid w:val="00757738"/>
    <w:rsid w:val="007668EC"/>
    <w:rsid w:val="00772FD6"/>
    <w:rsid w:val="007E3414"/>
    <w:rsid w:val="008072AC"/>
    <w:rsid w:val="008134B0"/>
    <w:rsid w:val="00835F54"/>
    <w:rsid w:val="008416BE"/>
    <w:rsid w:val="00855F94"/>
    <w:rsid w:val="00866373"/>
    <w:rsid w:val="008905D5"/>
    <w:rsid w:val="008B3EBF"/>
    <w:rsid w:val="008B4598"/>
    <w:rsid w:val="008B70CD"/>
    <w:rsid w:val="008C005B"/>
    <w:rsid w:val="009051D7"/>
    <w:rsid w:val="00907944"/>
    <w:rsid w:val="009132FB"/>
    <w:rsid w:val="009454AE"/>
    <w:rsid w:val="00967A7C"/>
    <w:rsid w:val="009745E5"/>
    <w:rsid w:val="009C5044"/>
    <w:rsid w:val="009C5436"/>
    <w:rsid w:val="009E5998"/>
    <w:rsid w:val="009E5DB1"/>
    <w:rsid w:val="00A122AF"/>
    <w:rsid w:val="00A314FF"/>
    <w:rsid w:val="00A35D0A"/>
    <w:rsid w:val="00A57C65"/>
    <w:rsid w:val="00A622D8"/>
    <w:rsid w:val="00A6562C"/>
    <w:rsid w:val="00A6608D"/>
    <w:rsid w:val="00A755D4"/>
    <w:rsid w:val="00AD1183"/>
    <w:rsid w:val="00AE5FF6"/>
    <w:rsid w:val="00B129CA"/>
    <w:rsid w:val="00B31AE5"/>
    <w:rsid w:val="00B36F3C"/>
    <w:rsid w:val="00B55FA8"/>
    <w:rsid w:val="00B8582F"/>
    <w:rsid w:val="00B9118E"/>
    <w:rsid w:val="00BA1CB2"/>
    <w:rsid w:val="00BA373F"/>
    <w:rsid w:val="00BC25FC"/>
    <w:rsid w:val="00BC3067"/>
    <w:rsid w:val="00BC6078"/>
    <w:rsid w:val="00C11C67"/>
    <w:rsid w:val="00C129E3"/>
    <w:rsid w:val="00C30367"/>
    <w:rsid w:val="00C43BC0"/>
    <w:rsid w:val="00C458C7"/>
    <w:rsid w:val="00C468EB"/>
    <w:rsid w:val="00C60819"/>
    <w:rsid w:val="00C70E6D"/>
    <w:rsid w:val="00C955A3"/>
    <w:rsid w:val="00CB29AD"/>
    <w:rsid w:val="00CB7B14"/>
    <w:rsid w:val="00CD048E"/>
    <w:rsid w:val="00CD57D8"/>
    <w:rsid w:val="00CD6453"/>
    <w:rsid w:val="00CE2476"/>
    <w:rsid w:val="00CF3C5D"/>
    <w:rsid w:val="00CF7498"/>
    <w:rsid w:val="00D04D90"/>
    <w:rsid w:val="00D172C0"/>
    <w:rsid w:val="00D34BC2"/>
    <w:rsid w:val="00D42481"/>
    <w:rsid w:val="00D52DB5"/>
    <w:rsid w:val="00D62FD9"/>
    <w:rsid w:val="00D800BF"/>
    <w:rsid w:val="00D82713"/>
    <w:rsid w:val="00D90BD5"/>
    <w:rsid w:val="00DA2A54"/>
    <w:rsid w:val="00DA474F"/>
    <w:rsid w:val="00DA686A"/>
    <w:rsid w:val="00DB1C28"/>
    <w:rsid w:val="00DB67EC"/>
    <w:rsid w:val="00DB7582"/>
    <w:rsid w:val="00DC1DB1"/>
    <w:rsid w:val="00DF00EC"/>
    <w:rsid w:val="00E01E4E"/>
    <w:rsid w:val="00E06A97"/>
    <w:rsid w:val="00E67255"/>
    <w:rsid w:val="00E732C0"/>
    <w:rsid w:val="00E74594"/>
    <w:rsid w:val="00E756D2"/>
    <w:rsid w:val="00E8599C"/>
    <w:rsid w:val="00E95572"/>
    <w:rsid w:val="00EB1C73"/>
    <w:rsid w:val="00EB3EC1"/>
    <w:rsid w:val="00EC0F78"/>
    <w:rsid w:val="00ED4881"/>
    <w:rsid w:val="00ED4CA1"/>
    <w:rsid w:val="00EE526A"/>
    <w:rsid w:val="00EF2C54"/>
    <w:rsid w:val="00F00CA7"/>
    <w:rsid w:val="00F05512"/>
    <w:rsid w:val="00F10B1A"/>
    <w:rsid w:val="00F35A21"/>
    <w:rsid w:val="00F70988"/>
    <w:rsid w:val="00F755F9"/>
    <w:rsid w:val="00F8684D"/>
    <w:rsid w:val="00F92916"/>
    <w:rsid w:val="00F96B0B"/>
    <w:rsid w:val="00F97B91"/>
    <w:rsid w:val="00FB0662"/>
    <w:rsid w:val="00FD4E92"/>
    <w:rsid w:val="00FE2267"/>
    <w:rsid w:val="00FF4FC2"/>
    <w:rsid w:val="00FF6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 fill="f" fillcolor="white" stroke="f">
      <v:fill color="white" on="f"/>
      <v:stroke on="f"/>
      <v:textbox style="layout-flow:vertical;mso-layout-flow-alt:bottom-to-top" inset="0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2DFE"/>
    <w:rPr>
      <w:sz w:val="24"/>
    </w:rPr>
  </w:style>
  <w:style w:type="paragraph" w:styleId="1">
    <w:name w:val="heading 1"/>
    <w:basedOn w:val="a"/>
    <w:next w:val="a"/>
    <w:qFormat/>
    <w:rsid w:val="00702DFE"/>
    <w:pPr>
      <w:keepNext/>
      <w:tabs>
        <w:tab w:val="left" w:pos="426"/>
      </w:tabs>
      <w:spacing w:before="240" w:after="240" w:line="360" w:lineRule="auto"/>
      <w:ind w:right="170" w:firstLine="993"/>
      <w:outlineLvl w:val="0"/>
    </w:pPr>
    <w:rPr>
      <w:rFonts w:ascii="Arial" w:hAnsi="Arial" w:cs="Arial"/>
      <w:b/>
      <w:bCs/>
    </w:rPr>
  </w:style>
  <w:style w:type="paragraph" w:styleId="20">
    <w:name w:val="heading 2"/>
    <w:basedOn w:val="a"/>
    <w:next w:val="a"/>
    <w:qFormat/>
    <w:rsid w:val="00702DFE"/>
    <w:pPr>
      <w:keepNext/>
      <w:spacing w:before="60" w:after="60"/>
      <w:jc w:val="center"/>
      <w:outlineLvl w:val="1"/>
    </w:pPr>
    <w:rPr>
      <w:rFonts w:ascii="Arial" w:hAnsi="Arial"/>
    </w:rPr>
  </w:style>
  <w:style w:type="paragraph" w:styleId="3">
    <w:name w:val="heading 3"/>
    <w:basedOn w:val="a"/>
    <w:next w:val="a"/>
    <w:qFormat/>
    <w:rsid w:val="00702DFE"/>
    <w:pPr>
      <w:keepNext/>
      <w:jc w:val="center"/>
      <w:outlineLvl w:val="2"/>
    </w:pPr>
    <w:rPr>
      <w:rFonts w:ascii="Arial" w:hAnsi="Arial"/>
      <w:i/>
      <w:sz w:val="16"/>
    </w:rPr>
  </w:style>
  <w:style w:type="paragraph" w:styleId="4">
    <w:name w:val="heading 4"/>
    <w:basedOn w:val="a"/>
    <w:next w:val="a"/>
    <w:qFormat/>
    <w:rsid w:val="00702DFE"/>
    <w:pPr>
      <w:keepNext/>
      <w:ind w:left="176" w:right="175" w:firstLine="533"/>
      <w:outlineLvl w:val="3"/>
    </w:pPr>
    <w:rPr>
      <w:rFonts w:ascii="Arial" w:hAnsi="Arial" w:cs="Arial"/>
      <w:sz w:val="22"/>
      <w:u w:val="single"/>
    </w:rPr>
  </w:style>
  <w:style w:type="paragraph" w:styleId="5">
    <w:name w:val="heading 5"/>
    <w:basedOn w:val="a"/>
    <w:next w:val="a"/>
    <w:qFormat/>
    <w:rsid w:val="00702DFE"/>
    <w:pPr>
      <w:keepNext/>
      <w:spacing w:after="120"/>
      <w:ind w:firstLine="720"/>
      <w:outlineLvl w:val="4"/>
    </w:pPr>
    <w:rPr>
      <w:rFonts w:ascii="Arial" w:hAnsi="Arial" w:cs="Arial"/>
      <w:b/>
      <w:szCs w:val="24"/>
    </w:rPr>
  </w:style>
  <w:style w:type="paragraph" w:styleId="6">
    <w:name w:val="heading 6"/>
    <w:basedOn w:val="a"/>
    <w:next w:val="a"/>
    <w:qFormat/>
    <w:rsid w:val="00702DFE"/>
    <w:pPr>
      <w:keepNext/>
      <w:spacing w:before="120" w:after="120"/>
      <w:ind w:left="70" w:firstLine="1"/>
      <w:outlineLvl w:val="5"/>
    </w:pPr>
    <w:rPr>
      <w:rFonts w:ascii="Arial" w:hAnsi="Arial"/>
    </w:rPr>
  </w:style>
  <w:style w:type="paragraph" w:styleId="7">
    <w:name w:val="heading 7"/>
    <w:basedOn w:val="a"/>
    <w:next w:val="a"/>
    <w:qFormat/>
    <w:rsid w:val="00702DFE"/>
    <w:pPr>
      <w:keepNext/>
      <w:spacing w:before="60" w:after="60"/>
      <w:ind w:left="-71"/>
      <w:outlineLvl w:val="6"/>
    </w:pPr>
  </w:style>
  <w:style w:type="paragraph" w:styleId="8">
    <w:name w:val="heading 8"/>
    <w:basedOn w:val="a"/>
    <w:next w:val="a"/>
    <w:qFormat/>
    <w:rsid w:val="00702DFE"/>
    <w:pPr>
      <w:keepNext/>
      <w:spacing w:before="60" w:after="60"/>
      <w:ind w:left="71"/>
      <w:outlineLvl w:val="7"/>
    </w:pPr>
  </w:style>
  <w:style w:type="paragraph" w:styleId="9">
    <w:name w:val="heading 9"/>
    <w:basedOn w:val="a"/>
    <w:next w:val="a"/>
    <w:qFormat/>
    <w:rsid w:val="00702DFE"/>
    <w:pPr>
      <w:keepNext/>
      <w:spacing w:before="120" w:after="120" w:line="360" w:lineRule="auto"/>
      <w:ind w:left="170" w:right="170" w:firstLine="709"/>
      <w:outlineLvl w:val="8"/>
    </w:pPr>
    <w:rPr>
      <w:rFonts w:ascii="Arial" w:hAnsi="Arial" w:cs="Arial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1,ВерхКолонтитул2,ВерхКолонтитул3,ВерхКолонтитул4"/>
    <w:basedOn w:val="a"/>
    <w:link w:val="a4"/>
    <w:rsid w:val="00702DFE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702DFE"/>
    <w:pPr>
      <w:tabs>
        <w:tab w:val="center" w:pos="4153"/>
        <w:tab w:val="right" w:pos="8306"/>
      </w:tabs>
    </w:pPr>
  </w:style>
  <w:style w:type="paragraph" w:customStyle="1" w:styleId="70">
    <w:name w:val="Стиль 7"/>
    <w:basedOn w:val="a"/>
    <w:next w:val="a"/>
    <w:rsid w:val="00702DFE"/>
    <w:pPr>
      <w:spacing w:before="120" w:after="240"/>
      <w:jc w:val="center"/>
    </w:pPr>
    <w:rPr>
      <w:rFonts w:ascii="Arial" w:hAnsi="Arial"/>
      <w:b/>
      <w:caps/>
      <w:sz w:val="22"/>
    </w:rPr>
  </w:style>
  <w:style w:type="paragraph" w:customStyle="1" w:styleId="40">
    <w:name w:val="Стиль 4"/>
    <w:basedOn w:val="a"/>
    <w:rsid w:val="00702DFE"/>
    <w:rPr>
      <w:rFonts w:ascii="Arial" w:hAnsi="Arial"/>
      <w:sz w:val="22"/>
    </w:rPr>
  </w:style>
  <w:style w:type="paragraph" w:customStyle="1" w:styleId="30">
    <w:name w:val="Стиль 3"/>
    <w:basedOn w:val="40"/>
    <w:rsid w:val="00702DFE"/>
    <w:pPr>
      <w:spacing w:before="20" w:after="20"/>
      <w:ind w:firstLine="709"/>
      <w:jc w:val="both"/>
    </w:pPr>
  </w:style>
  <w:style w:type="paragraph" w:customStyle="1" w:styleId="50">
    <w:name w:val="Стиль 5"/>
    <w:basedOn w:val="40"/>
    <w:next w:val="a"/>
    <w:rsid w:val="00702DFE"/>
    <w:pPr>
      <w:spacing w:before="240" w:after="240"/>
      <w:jc w:val="center"/>
    </w:pPr>
    <w:rPr>
      <w:b/>
    </w:rPr>
  </w:style>
  <w:style w:type="paragraph" w:customStyle="1" w:styleId="2">
    <w:name w:val="Стиль 2"/>
    <w:basedOn w:val="40"/>
    <w:rsid w:val="00702DFE"/>
    <w:pPr>
      <w:numPr>
        <w:numId w:val="1"/>
      </w:numPr>
      <w:spacing w:before="20" w:after="20"/>
      <w:ind w:left="0" w:firstLine="567"/>
      <w:jc w:val="both"/>
    </w:pPr>
  </w:style>
  <w:style w:type="paragraph" w:styleId="a7">
    <w:name w:val="footnote text"/>
    <w:basedOn w:val="a"/>
    <w:semiHidden/>
    <w:rsid w:val="00702DFE"/>
    <w:rPr>
      <w:sz w:val="20"/>
    </w:rPr>
  </w:style>
  <w:style w:type="character" w:styleId="a8">
    <w:name w:val="footnote reference"/>
    <w:semiHidden/>
    <w:rsid w:val="00702DFE"/>
    <w:rPr>
      <w:vertAlign w:val="superscript"/>
    </w:rPr>
  </w:style>
  <w:style w:type="paragraph" w:customStyle="1" w:styleId="10">
    <w:name w:val="Стиль 1"/>
    <w:basedOn w:val="a"/>
    <w:rsid w:val="00702DFE"/>
    <w:pPr>
      <w:spacing w:before="20" w:after="20"/>
      <w:ind w:firstLine="567"/>
      <w:jc w:val="both"/>
    </w:pPr>
    <w:rPr>
      <w:rFonts w:ascii="Arial" w:hAnsi="Arial"/>
      <w:sz w:val="22"/>
    </w:rPr>
  </w:style>
  <w:style w:type="paragraph" w:customStyle="1" w:styleId="60">
    <w:name w:val="Стиль 6"/>
    <w:basedOn w:val="50"/>
    <w:rsid w:val="00702DFE"/>
    <w:rPr>
      <w:i/>
    </w:rPr>
  </w:style>
  <w:style w:type="paragraph" w:styleId="a9">
    <w:name w:val="Body Text"/>
    <w:basedOn w:val="a"/>
    <w:semiHidden/>
    <w:rsid w:val="00702DFE"/>
    <w:pPr>
      <w:jc w:val="both"/>
    </w:pPr>
  </w:style>
  <w:style w:type="paragraph" w:styleId="aa">
    <w:name w:val="Block Text"/>
    <w:basedOn w:val="a"/>
    <w:semiHidden/>
    <w:rsid w:val="00702DFE"/>
    <w:pPr>
      <w:tabs>
        <w:tab w:val="left" w:pos="426"/>
      </w:tabs>
      <w:spacing w:line="360" w:lineRule="auto"/>
      <w:ind w:left="142" w:right="170" w:firstLine="851"/>
    </w:pPr>
    <w:rPr>
      <w:rFonts w:ascii="Arial" w:hAnsi="Arial" w:cs="Arial"/>
    </w:rPr>
  </w:style>
  <w:style w:type="paragraph" w:styleId="ab">
    <w:name w:val="Body Text Indent"/>
    <w:basedOn w:val="a"/>
    <w:link w:val="ac"/>
    <w:semiHidden/>
    <w:rsid w:val="00702DFE"/>
    <w:pPr>
      <w:ind w:firstLine="720"/>
    </w:pPr>
    <w:rPr>
      <w:rFonts w:ascii="Arial" w:hAnsi="Arial" w:cs="Arial"/>
      <w:szCs w:val="24"/>
    </w:rPr>
  </w:style>
  <w:style w:type="character" w:customStyle="1" w:styleId="ac">
    <w:name w:val="Основной текст с отступом Знак"/>
    <w:link w:val="ab"/>
    <w:rsid w:val="00BC25FC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21">
    <w:name w:val="Стиль2"/>
    <w:basedOn w:val="a"/>
    <w:rsid w:val="00702DFE"/>
    <w:pPr>
      <w:ind w:firstLine="709"/>
      <w:jc w:val="center"/>
    </w:pPr>
    <w:rPr>
      <w:b/>
      <w:caps/>
      <w:sz w:val="22"/>
      <w:szCs w:val="22"/>
    </w:rPr>
  </w:style>
  <w:style w:type="paragraph" w:customStyle="1" w:styleId="11">
    <w:name w:val="Стиль1"/>
    <w:basedOn w:val="a"/>
    <w:rsid w:val="00702DFE"/>
    <w:pPr>
      <w:ind w:firstLine="709"/>
      <w:jc w:val="center"/>
    </w:pPr>
    <w:rPr>
      <w:b/>
      <w:caps/>
      <w:szCs w:val="24"/>
    </w:rPr>
  </w:style>
  <w:style w:type="paragraph" w:customStyle="1" w:styleId="31">
    <w:name w:val="Стиль3"/>
    <w:basedOn w:val="a"/>
    <w:autoRedefine/>
    <w:rsid w:val="00702DFE"/>
    <w:pPr>
      <w:spacing w:before="120" w:after="120"/>
      <w:ind w:firstLine="720"/>
    </w:pPr>
    <w:rPr>
      <w:rFonts w:ascii="Arial" w:hAnsi="Arial" w:cs="Arial"/>
      <w:b/>
    </w:rPr>
  </w:style>
  <w:style w:type="paragraph" w:customStyle="1" w:styleId="41">
    <w:name w:val="Стиль4"/>
    <w:basedOn w:val="a"/>
    <w:rsid w:val="00702DFE"/>
    <w:pPr>
      <w:ind w:firstLine="709"/>
      <w:jc w:val="center"/>
    </w:pPr>
    <w:rPr>
      <w:b/>
      <w:caps/>
      <w:sz w:val="18"/>
      <w:szCs w:val="18"/>
    </w:rPr>
  </w:style>
  <w:style w:type="paragraph" w:customStyle="1" w:styleId="51">
    <w:name w:val="Стиль5"/>
    <w:basedOn w:val="a"/>
    <w:rsid w:val="00702DFE"/>
    <w:pPr>
      <w:ind w:firstLine="709"/>
      <w:jc w:val="center"/>
    </w:pPr>
    <w:rPr>
      <w:b/>
      <w:i/>
      <w:szCs w:val="24"/>
    </w:rPr>
  </w:style>
  <w:style w:type="character" w:customStyle="1" w:styleId="52">
    <w:name w:val="Стиль5 Знак"/>
    <w:rsid w:val="00702DFE"/>
    <w:rPr>
      <w:b/>
      <w:i/>
      <w:noProof w:val="0"/>
      <w:sz w:val="24"/>
      <w:szCs w:val="24"/>
      <w:lang w:val="ru-RU" w:eastAsia="ru-RU" w:bidi="ar-SA"/>
    </w:rPr>
  </w:style>
  <w:style w:type="character" w:customStyle="1" w:styleId="32">
    <w:name w:val="Стиль3 Знак"/>
    <w:rsid w:val="00702DFE"/>
    <w:rPr>
      <w:b/>
      <w:caps/>
      <w:noProof w:val="0"/>
      <w:lang w:val="ru-RU" w:eastAsia="ru-RU" w:bidi="ar-SA"/>
    </w:rPr>
  </w:style>
  <w:style w:type="character" w:customStyle="1" w:styleId="42">
    <w:name w:val="Стиль4 Знак"/>
    <w:rsid w:val="00702DFE"/>
    <w:rPr>
      <w:b/>
      <w:caps/>
      <w:noProof w:val="0"/>
      <w:sz w:val="18"/>
      <w:szCs w:val="18"/>
      <w:lang w:val="ru-RU" w:eastAsia="ru-RU" w:bidi="ar-SA"/>
    </w:rPr>
  </w:style>
  <w:style w:type="character" w:customStyle="1" w:styleId="12">
    <w:name w:val="Стиль1 Знак"/>
    <w:rsid w:val="00702DFE"/>
    <w:rPr>
      <w:b/>
      <w:caps/>
      <w:noProof w:val="0"/>
      <w:sz w:val="24"/>
      <w:szCs w:val="24"/>
      <w:lang w:val="ru-RU" w:eastAsia="ru-RU" w:bidi="ar-SA"/>
    </w:rPr>
  </w:style>
  <w:style w:type="character" w:customStyle="1" w:styleId="22">
    <w:name w:val="Стиль2 Знак"/>
    <w:rsid w:val="00702DFE"/>
    <w:rPr>
      <w:b/>
      <w:caps/>
      <w:noProof w:val="0"/>
      <w:sz w:val="22"/>
      <w:szCs w:val="22"/>
      <w:lang w:val="ru-RU" w:eastAsia="ru-RU" w:bidi="ar-SA"/>
    </w:rPr>
  </w:style>
  <w:style w:type="paragraph" w:customStyle="1" w:styleId="53">
    <w:name w:val="Стиль 5а"/>
    <w:basedOn w:val="50"/>
    <w:rsid w:val="00702DF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aps/>
      <w:sz w:val="20"/>
    </w:rPr>
  </w:style>
  <w:style w:type="paragraph" w:customStyle="1" w:styleId="ad">
    <w:name w:val="ТекстовойБ"/>
    <w:basedOn w:val="ae"/>
    <w:rsid w:val="00702DFE"/>
    <w:pPr>
      <w:ind w:firstLine="0"/>
    </w:pPr>
  </w:style>
  <w:style w:type="paragraph" w:customStyle="1" w:styleId="ae">
    <w:name w:val="ТекстовойА"/>
    <w:basedOn w:val="a"/>
    <w:rsid w:val="00702DFE"/>
    <w:pPr>
      <w:spacing w:before="60" w:after="60"/>
      <w:ind w:firstLine="567"/>
      <w:jc w:val="both"/>
    </w:pPr>
  </w:style>
  <w:style w:type="character" w:customStyle="1" w:styleId="13">
    <w:name w:val="Номер страницы1"/>
    <w:basedOn w:val="14"/>
    <w:rsid w:val="00702DFE"/>
  </w:style>
  <w:style w:type="character" w:customStyle="1" w:styleId="14">
    <w:name w:val="Основной шрифт абзаца1"/>
    <w:rsid w:val="00702DFE"/>
  </w:style>
  <w:style w:type="paragraph" w:customStyle="1" w:styleId="15">
    <w:name w:val="Нижний колонтитул1"/>
    <w:basedOn w:val="16"/>
    <w:rsid w:val="00702DFE"/>
    <w:pPr>
      <w:tabs>
        <w:tab w:val="center" w:pos="4153"/>
        <w:tab w:val="right" w:pos="8306"/>
      </w:tabs>
    </w:pPr>
  </w:style>
  <w:style w:type="paragraph" w:customStyle="1" w:styleId="16">
    <w:name w:val="Обычный1"/>
    <w:link w:val="Normal"/>
    <w:rsid w:val="00702DFE"/>
  </w:style>
  <w:style w:type="character" w:customStyle="1" w:styleId="Normal">
    <w:name w:val="Normal Знак"/>
    <w:link w:val="16"/>
    <w:locked/>
    <w:rsid w:val="00BC25FC"/>
    <w:rPr>
      <w:lang w:val="ru-RU" w:eastAsia="ru-RU" w:bidi="ar-SA"/>
    </w:rPr>
  </w:style>
  <w:style w:type="paragraph" w:customStyle="1" w:styleId="Noeeu1">
    <w:name w:val="Noeeu 1"/>
    <w:basedOn w:val="a"/>
    <w:rsid w:val="00702DFE"/>
    <w:pPr>
      <w:spacing w:before="60" w:after="60"/>
      <w:ind w:firstLine="709"/>
      <w:jc w:val="both"/>
    </w:pPr>
  </w:style>
  <w:style w:type="paragraph" w:customStyle="1" w:styleId="Noeeu7">
    <w:name w:val="Noeeu 7"/>
    <w:basedOn w:val="Noeeu1"/>
    <w:rsid w:val="00702DFE"/>
    <w:pPr>
      <w:spacing w:before="240" w:after="240"/>
      <w:ind w:firstLine="0"/>
      <w:jc w:val="center"/>
    </w:pPr>
    <w:rPr>
      <w:b/>
      <w:caps/>
      <w:sz w:val="22"/>
    </w:rPr>
  </w:style>
  <w:style w:type="paragraph" w:customStyle="1" w:styleId="Noeeu3">
    <w:name w:val="Noeeu 3"/>
    <w:basedOn w:val="Noeeu1"/>
    <w:rsid w:val="00702DFE"/>
    <w:pPr>
      <w:ind w:left="283" w:hanging="283"/>
    </w:pPr>
  </w:style>
  <w:style w:type="paragraph" w:customStyle="1" w:styleId="Noeeu2">
    <w:name w:val="Noeeu 2"/>
    <w:basedOn w:val="Noeeu1"/>
    <w:rsid w:val="00702DFE"/>
    <w:pPr>
      <w:ind w:firstLine="0"/>
      <w:jc w:val="left"/>
    </w:pPr>
  </w:style>
  <w:style w:type="paragraph" w:customStyle="1" w:styleId="Noeeu4">
    <w:name w:val="Noeeu 4"/>
    <w:basedOn w:val="Noeeu2"/>
    <w:rsid w:val="00702DFE"/>
    <w:pPr>
      <w:ind w:firstLine="709"/>
    </w:pPr>
  </w:style>
  <w:style w:type="paragraph" w:customStyle="1" w:styleId="Noeeu6">
    <w:name w:val="Noeeu 6"/>
    <w:basedOn w:val="Noeeu1"/>
    <w:rsid w:val="00702DFE"/>
    <w:pPr>
      <w:spacing w:before="240" w:after="240"/>
      <w:ind w:firstLine="0"/>
      <w:jc w:val="center"/>
    </w:pPr>
    <w:rPr>
      <w:b/>
      <w:caps/>
      <w:sz w:val="20"/>
    </w:rPr>
  </w:style>
  <w:style w:type="character" w:customStyle="1" w:styleId="Iniiaiieoeoo">
    <w:name w:val="Iniiaiie o?eoo"/>
    <w:rsid w:val="00702DFE"/>
  </w:style>
  <w:style w:type="paragraph" w:customStyle="1" w:styleId="Noeeu5">
    <w:name w:val="Noeeu 5"/>
    <w:basedOn w:val="a"/>
    <w:rsid w:val="00702DFE"/>
    <w:pPr>
      <w:widowControl w:val="0"/>
      <w:spacing w:before="240" w:after="240"/>
      <w:jc w:val="center"/>
    </w:pPr>
    <w:rPr>
      <w:b/>
      <w:caps/>
      <w:sz w:val="22"/>
    </w:rPr>
  </w:style>
  <w:style w:type="paragraph" w:customStyle="1" w:styleId="Caaieiaie1-1">
    <w:name w:val="Caaieiaie 1-1"/>
    <w:basedOn w:val="a"/>
    <w:rsid w:val="00702DFE"/>
    <w:pPr>
      <w:spacing w:before="120" w:after="120"/>
      <w:jc w:val="center"/>
    </w:pPr>
    <w:rPr>
      <w:b/>
      <w:caps/>
    </w:rPr>
  </w:style>
  <w:style w:type="paragraph" w:customStyle="1" w:styleId="61">
    <w:name w:val="Стиль 6а"/>
    <w:basedOn w:val="50"/>
    <w:rsid w:val="00702DFE"/>
    <w:pPr>
      <w:overflowPunct w:val="0"/>
      <w:autoSpaceDE w:val="0"/>
      <w:autoSpaceDN w:val="0"/>
      <w:adjustRightInd w:val="0"/>
      <w:spacing w:before="0" w:after="0"/>
      <w:jc w:val="right"/>
      <w:textAlignment w:val="baseline"/>
    </w:pPr>
    <w:rPr>
      <w:rFonts w:ascii="Times New Roman CYR" w:hAnsi="Times New Roman CYR"/>
      <w:b w:val="0"/>
      <w:i/>
      <w:sz w:val="24"/>
    </w:rPr>
  </w:style>
  <w:style w:type="paragraph" w:customStyle="1" w:styleId="17">
    <w:name w:val="Стиль 1 Знак"/>
    <w:basedOn w:val="a"/>
    <w:autoRedefine/>
    <w:rsid w:val="00702DFE"/>
    <w:pPr>
      <w:tabs>
        <w:tab w:val="left" w:pos="1418"/>
        <w:tab w:val="left" w:pos="156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sz w:val="26"/>
      <w:szCs w:val="26"/>
    </w:rPr>
  </w:style>
  <w:style w:type="paragraph" w:styleId="23">
    <w:name w:val="Body Text Indent 2"/>
    <w:basedOn w:val="a"/>
    <w:semiHidden/>
    <w:rsid w:val="00702DFE"/>
    <w:pPr>
      <w:ind w:firstLine="709"/>
      <w:jc w:val="both"/>
    </w:pPr>
    <w:rPr>
      <w:b/>
      <w:bCs/>
      <w:szCs w:val="24"/>
    </w:rPr>
  </w:style>
  <w:style w:type="paragraph" w:styleId="af">
    <w:name w:val="caption"/>
    <w:aliases w:val="подписи к таблице"/>
    <w:basedOn w:val="a"/>
    <w:next w:val="a"/>
    <w:link w:val="af0"/>
    <w:qFormat/>
    <w:rsid w:val="00702DFE"/>
    <w:pPr>
      <w:spacing w:before="120" w:after="120"/>
    </w:pPr>
    <w:rPr>
      <w:b/>
      <w:bCs/>
      <w:sz w:val="20"/>
    </w:rPr>
  </w:style>
  <w:style w:type="character" w:customStyle="1" w:styleId="af0">
    <w:name w:val="Название объекта Знак"/>
    <w:aliases w:val="подписи к таблице Знак"/>
    <w:link w:val="af"/>
    <w:rsid w:val="00BC25FC"/>
    <w:rPr>
      <w:b/>
      <w:bCs/>
      <w:lang w:val="ru-RU" w:eastAsia="ru-RU" w:bidi="ar-SA"/>
    </w:rPr>
  </w:style>
  <w:style w:type="paragraph" w:styleId="33">
    <w:name w:val="Body Text Indent 3"/>
    <w:basedOn w:val="a"/>
    <w:semiHidden/>
    <w:rsid w:val="00702DFE"/>
    <w:pPr>
      <w:ind w:firstLine="709"/>
    </w:pPr>
    <w:rPr>
      <w:szCs w:val="24"/>
    </w:rPr>
  </w:style>
  <w:style w:type="paragraph" w:styleId="24">
    <w:name w:val="Body Text 2"/>
    <w:aliases w:val="Основной текст 1"/>
    <w:basedOn w:val="a"/>
    <w:semiHidden/>
    <w:rsid w:val="00702DFE"/>
    <w:rPr>
      <w:rFonts w:ascii="Arial" w:hAnsi="Arial" w:cs="Arial"/>
      <w:color w:val="000000"/>
      <w:sz w:val="22"/>
    </w:rPr>
  </w:style>
  <w:style w:type="paragraph" w:customStyle="1" w:styleId="18">
    <w:name w:val="Стиль1а"/>
    <w:basedOn w:val="10"/>
    <w:autoRedefine/>
    <w:rsid w:val="00702DFE"/>
    <w:pPr>
      <w:ind w:firstLine="0"/>
    </w:pPr>
  </w:style>
  <w:style w:type="character" w:styleId="af1">
    <w:name w:val="page number"/>
    <w:basedOn w:val="a0"/>
    <w:semiHidden/>
    <w:rsid w:val="00702DFE"/>
  </w:style>
  <w:style w:type="paragraph" w:customStyle="1" w:styleId="310">
    <w:name w:val="Основной текст 31"/>
    <w:basedOn w:val="a"/>
    <w:rsid w:val="00702DFE"/>
    <w:pPr>
      <w:spacing w:after="120"/>
    </w:pPr>
    <w:rPr>
      <w:sz w:val="16"/>
      <w:szCs w:val="16"/>
      <w:lang w:eastAsia="ar-SA"/>
    </w:rPr>
  </w:style>
  <w:style w:type="character" w:customStyle="1" w:styleId="54">
    <w:name w:val="Стиль 5а Знак Знак Знак"/>
    <w:rsid w:val="00702DFE"/>
    <w:rPr>
      <w:b/>
      <w:caps/>
      <w:sz w:val="24"/>
      <w:lang w:val="ru-RU" w:eastAsia="ru-RU" w:bidi="ar-SA"/>
    </w:rPr>
  </w:style>
  <w:style w:type="paragraph" w:styleId="af2">
    <w:name w:val="Normal (Web)"/>
    <w:basedOn w:val="a"/>
    <w:semiHidden/>
    <w:rsid w:val="00702DFE"/>
    <w:pPr>
      <w:spacing w:before="100" w:beforeAutospacing="1" w:after="100" w:afterAutospacing="1"/>
    </w:pPr>
    <w:rPr>
      <w:szCs w:val="24"/>
    </w:rPr>
  </w:style>
  <w:style w:type="character" w:styleId="af3">
    <w:name w:val="Strong"/>
    <w:qFormat/>
    <w:rsid w:val="00702DFE"/>
    <w:rPr>
      <w:b/>
      <w:bCs/>
    </w:rPr>
  </w:style>
  <w:style w:type="paragraph" w:styleId="34">
    <w:name w:val="Body Text 3"/>
    <w:basedOn w:val="a"/>
    <w:semiHidden/>
    <w:rsid w:val="00702DFE"/>
    <w:pPr>
      <w:ind w:right="170"/>
      <w:jc w:val="both"/>
    </w:pPr>
    <w:rPr>
      <w:rFonts w:ascii="Arial" w:hAnsi="Arial" w:cs="Arial"/>
      <w:color w:val="FF0000"/>
    </w:rPr>
  </w:style>
  <w:style w:type="paragraph" w:customStyle="1" w:styleId="ConsPlusNormal">
    <w:name w:val="ConsPlusNormal"/>
    <w:rsid w:val="00702D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4">
    <w:name w:val="Заголовок А"/>
    <w:basedOn w:val="a"/>
    <w:link w:val="af5"/>
    <w:autoRedefine/>
    <w:rsid w:val="009E5DB1"/>
    <w:pPr>
      <w:spacing w:after="120" w:line="360" w:lineRule="auto"/>
      <w:ind w:left="-71"/>
      <w:jc w:val="center"/>
    </w:pPr>
    <w:rPr>
      <w:b/>
      <w:color w:val="000000"/>
      <w:sz w:val="28"/>
      <w:szCs w:val="28"/>
    </w:rPr>
  </w:style>
  <w:style w:type="character" w:customStyle="1" w:styleId="af5">
    <w:name w:val="Заголовок А Знак Знак"/>
    <w:link w:val="af4"/>
    <w:rsid w:val="009E5DB1"/>
    <w:rPr>
      <w:b/>
      <w:color w:val="000000"/>
      <w:sz w:val="28"/>
      <w:szCs w:val="28"/>
    </w:rPr>
  </w:style>
  <w:style w:type="paragraph" w:customStyle="1" w:styleId="ConsNormal">
    <w:name w:val="ConsNormal"/>
    <w:rsid w:val="00BC25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6">
    <w:name w:val="Subtitle"/>
    <w:basedOn w:val="a"/>
    <w:link w:val="af7"/>
    <w:qFormat/>
    <w:rsid w:val="00BC25FC"/>
    <w:pPr>
      <w:ind w:firstLine="720"/>
    </w:pPr>
    <w:rPr>
      <w:rFonts w:ascii="Arial" w:hAnsi="Arial"/>
      <w:b/>
      <w:bCs/>
      <w:szCs w:val="24"/>
    </w:rPr>
  </w:style>
  <w:style w:type="paragraph" w:customStyle="1" w:styleId="consnormal0">
    <w:name w:val="consnormal"/>
    <w:basedOn w:val="a"/>
    <w:rsid w:val="00BC25FC"/>
    <w:pPr>
      <w:autoSpaceDE w:val="0"/>
      <w:autoSpaceDN w:val="0"/>
      <w:ind w:firstLine="720"/>
    </w:pPr>
    <w:rPr>
      <w:rFonts w:ascii="Arial" w:hAnsi="Arial" w:cs="Arial"/>
      <w:sz w:val="20"/>
    </w:rPr>
  </w:style>
  <w:style w:type="paragraph" w:customStyle="1" w:styleId="1-3">
    <w:name w:val="Заголовок 1-3"/>
    <w:basedOn w:val="a"/>
    <w:rsid w:val="00BC25FC"/>
    <w:pPr>
      <w:spacing w:before="120" w:after="120"/>
      <w:ind w:firstLine="567"/>
      <w:jc w:val="center"/>
    </w:pPr>
    <w:rPr>
      <w:b/>
      <w:bCs/>
      <w:i/>
      <w:iCs/>
      <w:caps/>
      <w:sz w:val="20"/>
    </w:rPr>
  </w:style>
  <w:style w:type="paragraph" w:styleId="af8">
    <w:name w:val="Title"/>
    <w:basedOn w:val="a"/>
    <w:link w:val="af9"/>
    <w:qFormat/>
    <w:rsid w:val="00BC25FC"/>
    <w:pPr>
      <w:jc w:val="center"/>
    </w:pPr>
    <w:rPr>
      <w:rFonts w:ascii="Arial" w:hAnsi="Arial" w:cs="Arial"/>
      <w:b/>
      <w:bCs/>
      <w:szCs w:val="24"/>
    </w:rPr>
  </w:style>
  <w:style w:type="character" w:customStyle="1" w:styleId="af9">
    <w:name w:val="Название Знак"/>
    <w:link w:val="af8"/>
    <w:rsid w:val="00BC25FC"/>
    <w:rPr>
      <w:rFonts w:ascii="Arial" w:hAnsi="Arial" w:cs="Arial"/>
      <w:b/>
      <w:bCs/>
      <w:sz w:val="24"/>
      <w:szCs w:val="24"/>
      <w:lang w:val="ru-RU" w:eastAsia="ru-RU" w:bidi="ar-SA"/>
    </w:rPr>
  </w:style>
  <w:style w:type="paragraph" w:customStyle="1" w:styleId="FR1">
    <w:name w:val="FR1"/>
    <w:rsid w:val="00BC25FC"/>
    <w:pPr>
      <w:widowControl w:val="0"/>
      <w:spacing w:line="360" w:lineRule="auto"/>
      <w:ind w:left="440" w:firstLine="560"/>
    </w:pPr>
    <w:rPr>
      <w:sz w:val="24"/>
      <w:szCs w:val="24"/>
    </w:rPr>
  </w:style>
  <w:style w:type="paragraph" w:customStyle="1" w:styleId="ConsNonformat">
    <w:name w:val="ConsNonformat"/>
    <w:rsid w:val="00BC25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Indent21">
    <w:name w:val="Body Text Indent 21"/>
    <w:basedOn w:val="a"/>
    <w:rsid w:val="00BC25FC"/>
    <w:pPr>
      <w:ind w:firstLine="720"/>
      <w:jc w:val="both"/>
    </w:pPr>
    <w:rPr>
      <w:szCs w:val="24"/>
    </w:rPr>
  </w:style>
  <w:style w:type="paragraph" w:customStyle="1" w:styleId="25">
    <w:name w:val="Знак Знак2 Знак"/>
    <w:basedOn w:val="a"/>
    <w:rsid w:val="00BC25F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a">
    <w:name w:val="Это основной стиль"/>
    <w:basedOn w:val="a"/>
    <w:link w:val="afb"/>
    <w:rsid w:val="00BC25FC"/>
    <w:pPr>
      <w:spacing w:before="20"/>
      <w:ind w:left="200" w:firstLine="700"/>
      <w:jc w:val="both"/>
    </w:pPr>
    <w:rPr>
      <w:rFonts w:ascii="Arial" w:hAnsi="Arial" w:cs="Arial"/>
      <w:szCs w:val="28"/>
    </w:rPr>
  </w:style>
  <w:style w:type="character" w:customStyle="1" w:styleId="afb">
    <w:name w:val="Это основной стиль Знак"/>
    <w:link w:val="afa"/>
    <w:rsid w:val="00BC25FC"/>
    <w:rPr>
      <w:rFonts w:ascii="Arial" w:hAnsi="Arial" w:cs="Arial"/>
      <w:sz w:val="24"/>
      <w:szCs w:val="28"/>
      <w:lang w:val="ru-RU" w:eastAsia="ru-RU" w:bidi="ar-SA"/>
    </w:rPr>
  </w:style>
  <w:style w:type="paragraph" w:customStyle="1" w:styleId="140">
    <w:name w:val="140"/>
    <w:basedOn w:val="a"/>
    <w:rsid w:val="00BC25FC"/>
    <w:pPr>
      <w:autoSpaceDE w:val="0"/>
      <w:autoSpaceDN w:val="0"/>
      <w:spacing w:before="120" w:after="120"/>
      <w:jc w:val="center"/>
    </w:pPr>
    <w:rPr>
      <w:b/>
      <w:bCs/>
      <w:color w:val="000000"/>
      <w:sz w:val="28"/>
      <w:szCs w:val="28"/>
    </w:rPr>
  </w:style>
  <w:style w:type="paragraph" w:customStyle="1" w:styleId="1400">
    <w:name w:val="1400"/>
    <w:basedOn w:val="a"/>
    <w:rsid w:val="00BC25FC"/>
    <w:pPr>
      <w:autoSpaceDE w:val="0"/>
      <w:autoSpaceDN w:val="0"/>
      <w:spacing w:before="120"/>
      <w:jc w:val="center"/>
    </w:pPr>
    <w:rPr>
      <w:b/>
      <w:bCs/>
      <w:color w:val="000000"/>
      <w:sz w:val="28"/>
      <w:szCs w:val="28"/>
    </w:rPr>
  </w:style>
  <w:style w:type="paragraph" w:customStyle="1" w:styleId="afc">
    <w:name w:val="Содержимое таблицы"/>
    <w:basedOn w:val="a"/>
    <w:rsid w:val="00BC25FC"/>
    <w:pPr>
      <w:suppressLineNumbers/>
      <w:suppressAutoHyphens/>
    </w:pPr>
    <w:rPr>
      <w:szCs w:val="24"/>
      <w:lang w:eastAsia="ar-SA"/>
    </w:rPr>
  </w:style>
  <w:style w:type="paragraph" w:customStyle="1" w:styleId="afd">
    <w:name w:val="Заголовок таблицы"/>
    <w:basedOn w:val="afc"/>
    <w:rsid w:val="00BC25FC"/>
    <w:pPr>
      <w:jc w:val="center"/>
    </w:pPr>
    <w:rPr>
      <w:b/>
      <w:bCs/>
      <w:i/>
      <w:iCs/>
    </w:rPr>
  </w:style>
  <w:style w:type="paragraph" w:customStyle="1" w:styleId="ConsTitle">
    <w:name w:val="ConsTitle"/>
    <w:rsid w:val="00BC25FC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26">
    <w:name w:val="Знак Знак2 Знак"/>
    <w:basedOn w:val="a"/>
    <w:rsid w:val="00BC25F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10">
    <w:name w:val="Основной текст с отступом 21"/>
    <w:basedOn w:val="a"/>
    <w:rsid w:val="00BC25FC"/>
    <w:pPr>
      <w:suppressAutoHyphens/>
      <w:ind w:left="426"/>
      <w:jc w:val="both"/>
    </w:pPr>
    <w:rPr>
      <w:sz w:val="28"/>
      <w:lang w:eastAsia="ar-SA"/>
    </w:rPr>
  </w:style>
  <w:style w:type="paragraph" w:customStyle="1" w:styleId="afe">
    <w:name w:val="НОРМАЛ"/>
    <w:link w:val="aff"/>
    <w:autoRedefine/>
    <w:rsid w:val="00BC25FC"/>
    <w:pPr>
      <w:tabs>
        <w:tab w:val="num" w:pos="792"/>
      </w:tabs>
      <w:ind w:left="794" w:right="170" w:firstLine="766"/>
    </w:pPr>
    <w:rPr>
      <w:rFonts w:ascii="Arial" w:hAnsi="Arial"/>
      <w:sz w:val="24"/>
    </w:rPr>
  </w:style>
  <w:style w:type="character" w:customStyle="1" w:styleId="aff">
    <w:name w:val="НОРМАЛ Знак"/>
    <w:link w:val="afe"/>
    <w:rsid w:val="00BC25FC"/>
    <w:rPr>
      <w:rFonts w:ascii="Arial" w:hAnsi="Arial"/>
      <w:sz w:val="24"/>
      <w:lang w:val="ru-RU" w:eastAsia="ru-RU" w:bidi="ar-SA"/>
    </w:rPr>
  </w:style>
  <w:style w:type="paragraph" w:styleId="aff0">
    <w:name w:val="Body Text First Indent"/>
    <w:basedOn w:val="a9"/>
    <w:rsid w:val="00BC25FC"/>
    <w:pPr>
      <w:spacing w:after="120"/>
      <w:ind w:firstLine="210"/>
      <w:jc w:val="left"/>
    </w:pPr>
    <w:rPr>
      <w:szCs w:val="24"/>
      <w:lang w:eastAsia="ar-SA"/>
    </w:rPr>
  </w:style>
  <w:style w:type="paragraph" w:styleId="aff1">
    <w:name w:val="Plain Text"/>
    <w:basedOn w:val="a"/>
    <w:rsid w:val="00BC25FC"/>
    <w:rPr>
      <w:rFonts w:ascii="Courier New" w:hAnsi="Courier New" w:cs="Courier New"/>
      <w:sz w:val="20"/>
    </w:rPr>
  </w:style>
  <w:style w:type="paragraph" w:styleId="HTML">
    <w:name w:val="HTML Preformatted"/>
    <w:basedOn w:val="a"/>
    <w:rsid w:val="00BC25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customStyle="1" w:styleId="aff2">
    <w:name w:val="Основной"/>
    <w:rsid w:val="00BC25FC"/>
    <w:pPr>
      <w:autoSpaceDE w:val="0"/>
      <w:autoSpaceDN w:val="0"/>
      <w:adjustRightInd w:val="0"/>
      <w:spacing w:line="256" w:lineRule="atLeast"/>
      <w:ind w:firstLine="397"/>
      <w:jc w:val="both"/>
    </w:pPr>
    <w:rPr>
      <w:rFonts w:ascii="TimesET" w:hAnsi="TimesET" w:cs="TimesET"/>
      <w:color w:val="000000"/>
      <w:sz w:val="24"/>
      <w:szCs w:val="24"/>
    </w:rPr>
  </w:style>
  <w:style w:type="paragraph" w:customStyle="1" w:styleId="aff3">
    <w:name w:val="Заголовок части"/>
    <w:basedOn w:val="a"/>
    <w:rsid w:val="00BC25FC"/>
    <w:pPr>
      <w:keepNext/>
      <w:jc w:val="center"/>
      <w:outlineLvl w:val="1"/>
    </w:pPr>
    <w:rPr>
      <w:rFonts w:ascii="Arial" w:hAnsi="Arial"/>
      <w:b/>
      <w:kern w:val="28"/>
      <w:sz w:val="48"/>
      <w:szCs w:val="48"/>
    </w:rPr>
  </w:style>
  <w:style w:type="paragraph" w:customStyle="1" w:styleId="220">
    <w:name w:val="Основной текст с отступом 22"/>
    <w:basedOn w:val="a"/>
    <w:rsid w:val="00BC25FC"/>
    <w:pPr>
      <w:ind w:left="284" w:firstLine="283"/>
      <w:jc w:val="both"/>
    </w:pPr>
    <w:rPr>
      <w:b/>
      <w:sz w:val="28"/>
    </w:rPr>
  </w:style>
  <w:style w:type="paragraph" w:customStyle="1" w:styleId="aff4">
    <w:name w:val="Текст в заданном формате"/>
    <w:basedOn w:val="a"/>
    <w:rsid w:val="00BC25FC"/>
    <w:pPr>
      <w:widowControl w:val="0"/>
      <w:suppressAutoHyphens/>
    </w:pPr>
    <w:rPr>
      <w:rFonts w:ascii="Courier New" w:eastAsia="Courier New" w:hAnsi="Courier New" w:cs="Courier New"/>
      <w:sz w:val="20"/>
    </w:rPr>
  </w:style>
  <w:style w:type="paragraph" w:customStyle="1" w:styleId="ConsPlusTitle">
    <w:name w:val="ConsPlusTitle"/>
    <w:rsid w:val="00BC25F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9">
    <w:name w:val="Красная строка1"/>
    <w:basedOn w:val="a9"/>
    <w:rsid w:val="00BC25FC"/>
    <w:pPr>
      <w:widowControl w:val="0"/>
      <w:suppressAutoHyphens/>
      <w:spacing w:after="120"/>
      <w:ind w:firstLine="210"/>
      <w:jc w:val="left"/>
    </w:pPr>
    <w:rPr>
      <w:rFonts w:ascii="Arial" w:eastAsia="Lucida Sans Unicode" w:hAnsi="Arial"/>
      <w:szCs w:val="24"/>
    </w:rPr>
  </w:style>
  <w:style w:type="character" w:customStyle="1" w:styleId="aff5">
    <w:name w:val="Основной текст Знак"/>
    <w:rsid w:val="00BC25FC"/>
    <w:rPr>
      <w:sz w:val="28"/>
      <w:lang w:val="ru-RU" w:eastAsia="ru-RU" w:bidi="ar-SA"/>
    </w:rPr>
  </w:style>
  <w:style w:type="paragraph" w:customStyle="1" w:styleId="aff6">
    <w:name w:val="Краткий обратный адрес"/>
    <w:basedOn w:val="a"/>
    <w:rsid w:val="00BC25FC"/>
    <w:rPr>
      <w:sz w:val="20"/>
    </w:rPr>
  </w:style>
  <w:style w:type="paragraph" w:customStyle="1" w:styleId="BodyText21">
    <w:name w:val="Body Text 21"/>
    <w:basedOn w:val="a"/>
    <w:rsid w:val="00BC25FC"/>
    <w:pPr>
      <w:widowControl w:val="0"/>
      <w:ind w:firstLine="720"/>
      <w:jc w:val="both"/>
    </w:pPr>
    <w:rPr>
      <w:sz w:val="28"/>
      <w:szCs w:val="28"/>
    </w:rPr>
  </w:style>
  <w:style w:type="paragraph" w:customStyle="1" w:styleId="BodyText23">
    <w:name w:val="Body Text 23"/>
    <w:basedOn w:val="a"/>
    <w:rsid w:val="00BC25FC"/>
    <w:pPr>
      <w:widowControl w:val="0"/>
      <w:ind w:firstLine="709"/>
      <w:jc w:val="both"/>
    </w:pPr>
    <w:rPr>
      <w:sz w:val="28"/>
      <w:szCs w:val="28"/>
    </w:rPr>
  </w:style>
  <w:style w:type="paragraph" w:styleId="27">
    <w:name w:val="List Bullet 2"/>
    <w:basedOn w:val="a"/>
    <w:autoRedefine/>
    <w:rsid w:val="00BC25FC"/>
    <w:pPr>
      <w:ind w:left="170" w:right="170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oaenoniinee">
    <w:name w:val="oaeno niinee"/>
    <w:basedOn w:val="a"/>
    <w:rsid w:val="00BC25FC"/>
    <w:pPr>
      <w:jc w:val="both"/>
    </w:pPr>
    <w:rPr>
      <w:szCs w:val="24"/>
    </w:rPr>
  </w:style>
  <w:style w:type="character" w:styleId="aff7">
    <w:name w:val="Hyperlink"/>
    <w:rsid w:val="00BC25FC"/>
    <w:rPr>
      <w:color w:val="0000FF"/>
      <w:u w:val="single"/>
    </w:rPr>
  </w:style>
  <w:style w:type="paragraph" w:customStyle="1" w:styleId="aff8">
    <w:name w:val="Заголовок"/>
    <w:basedOn w:val="a"/>
    <w:next w:val="a9"/>
    <w:link w:val="aff9"/>
    <w:rsid w:val="00BC25FC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sz w:val="28"/>
      <w:szCs w:val="28"/>
      <w:lang w:bidi="ru-RU"/>
    </w:rPr>
  </w:style>
  <w:style w:type="character" w:customStyle="1" w:styleId="aff9">
    <w:name w:val="Заголовок Знак"/>
    <w:link w:val="aff8"/>
    <w:rsid w:val="00BC25FC"/>
    <w:rPr>
      <w:rFonts w:ascii="Arial" w:eastAsia="Lucida Sans Unicode" w:hAnsi="Arial" w:cs="Tahoma"/>
      <w:sz w:val="28"/>
      <w:szCs w:val="28"/>
      <w:lang w:val="ru-RU" w:eastAsia="ru-RU" w:bidi="ru-RU"/>
    </w:rPr>
  </w:style>
  <w:style w:type="paragraph" w:styleId="affa">
    <w:name w:val="List"/>
    <w:basedOn w:val="a9"/>
    <w:rsid w:val="00BC25FC"/>
    <w:pPr>
      <w:widowControl w:val="0"/>
      <w:suppressAutoHyphens/>
      <w:spacing w:after="120"/>
      <w:jc w:val="left"/>
    </w:pPr>
    <w:rPr>
      <w:rFonts w:eastAsia="Lucida Sans Unicode" w:cs="Tahoma"/>
      <w:szCs w:val="24"/>
      <w:lang w:bidi="ru-RU"/>
    </w:rPr>
  </w:style>
  <w:style w:type="paragraph" w:customStyle="1" w:styleId="1a">
    <w:name w:val="Название1"/>
    <w:basedOn w:val="a"/>
    <w:rsid w:val="00BC25FC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szCs w:val="24"/>
      <w:lang w:bidi="ru-RU"/>
    </w:rPr>
  </w:style>
  <w:style w:type="paragraph" w:customStyle="1" w:styleId="1b">
    <w:name w:val="Указатель1"/>
    <w:basedOn w:val="a"/>
    <w:rsid w:val="00BC25FC"/>
    <w:pPr>
      <w:widowControl w:val="0"/>
      <w:suppressLineNumbers/>
      <w:suppressAutoHyphens/>
    </w:pPr>
    <w:rPr>
      <w:rFonts w:eastAsia="Lucida Sans Unicode" w:cs="Tahoma"/>
      <w:szCs w:val="24"/>
      <w:lang w:bidi="ru-RU"/>
    </w:rPr>
  </w:style>
  <w:style w:type="paragraph" w:customStyle="1" w:styleId="affb">
    <w:name w:val="Маркированый список"/>
    <w:basedOn w:val="a"/>
    <w:rsid w:val="00BC25FC"/>
    <w:pPr>
      <w:tabs>
        <w:tab w:val="num" w:pos="0"/>
        <w:tab w:val="left" w:pos="567"/>
      </w:tabs>
      <w:spacing w:line="360" w:lineRule="auto"/>
      <w:ind w:left="4321"/>
      <w:jc w:val="both"/>
    </w:pPr>
    <w:rPr>
      <w:rFonts w:ascii="Arial" w:hAnsi="Arial" w:cs="Arial"/>
      <w:sz w:val="20"/>
      <w:szCs w:val="24"/>
    </w:rPr>
  </w:style>
  <w:style w:type="paragraph" w:customStyle="1" w:styleId="affc">
    <w:name w:val="основной текст"/>
    <w:basedOn w:val="a"/>
    <w:rsid w:val="00BC25FC"/>
    <w:pPr>
      <w:widowControl w:val="0"/>
      <w:spacing w:line="360" w:lineRule="auto"/>
      <w:ind w:firstLine="851"/>
      <w:jc w:val="both"/>
    </w:pPr>
    <w:rPr>
      <w:szCs w:val="24"/>
    </w:rPr>
  </w:style>
  <w:style w:type="paragraph" w:styleId="affd">
    <w:name w:val="List Bullet"/>
    <w:basedOn w:val="a"/>
    <w:rsid w:val="00BC25FC"/>
    <w:pPr>
      <w:tabs>
        <w:tab w:val="num" w:pos="1366"/>
      </w:tabs>
      <w:ind w:left="1366" w:hanging="351"/>
    </w:pPr>
    <w:rPr>
      <w:sz w:val="20"/>
    </w:rPr>
  </w:style>
  <w:style w:type="paragraph" w:customStyle="1" w:styleId="affe">
    <w:name w:val="Текстовой А"/>
    <w:basedOn w:val="a"/>
    <w:link w:val="afff"/>
    <w:rsid w:val="00BC25FC"/>
    <w:pPr>
      <w:spacing w:after="120"/>
      <w:ind w:firstLine="720"/>
      <w:jc w:val="both"/>
    </w:pPr>
    <w:rPr>
      <w:rFonts w:ascii="Arial" w:hAnsi="Arial" w:cs="Arial"/>
      <w:szCs w:val="24"/>
    </w:rPr>
  </w:style>
  <w:style w:type="character" w:customStyle="1" w:styleId="afff">
    <w:name w:val="Текстовой А Знак"/>
    <w:link w:val="affe"/>
    <w:rsid w:val="00BC25FC"/>
    <w:rPr>
      <w:rFonts w:ascii="Arial" w:hAnsi="Arial" w:cs="Arial"/>
      <w:sz w:val="24"/>
      <w:szCs w:val="24"/>
      <w:lang w:val="ru-RU" w:eastAsia="ru-RU" w:bidi="ar-SA"/>
    </w:rPr>
  </w:style>
  <w:style w:type="paragraph" w:styleId="afff0">
    <w:name w:val="Balloon Text"/>
    <w:basedOn w:val="a"/>
    <w:semiHidden/>
    <w:rsid w:val="00BC25FC"/>
    <w:rPr>
      <w:rFonts w:ascii="Tahoma" w:hAnsi="Tahoma" w:cs="Tahoma"/>
      <w:sz w:val="16"/>
      <w:szCs w:val="16"/>
    </w:rPr>
  </w:style>
  <w:style w:type="paragraph" w:customStyle="1" w:styleId="afff1">
    <w:name w:val="Заголовок Б"/>
    <w:basedOn w:val="af4"/>
    <w:link w:val="afff2"/>
    <w:rsid w:val="00BC25FC"/>
    <w:pPr>
      <w:ind w:left="720"/>
    </w:pPr>
    <w:rPr>
      <w:rFonts w:ascii="Arial" w:hAnsi="Arial"/>
      <w:sz w:val="24"/>
      <w:szCs w:val="24"/>
    </w:rPr>
  </w:style>
  <w:style w:type="character" w:customStyle="1" w:styleId="afff2">
    <w:name w:val="Заголовок Б Знак"/>
    <w:link w:val="afff1"/>
    <w:rsid w:val="00BC25FC"/>
    <w:rPr>
      <w:rFonts w:ascii="Arial" w:hAnsi="Arial"/>
      <w:b/>
      <w:color w:val="000000"/>
      <w:sz w:val="24"/>
      <w:szCs w:val="24"/>
      <w:lang w:val="ru-RU" w:eastAsia="ru-RU" w:bidi="ar-SA"/>
    </w:rPr>
  </w:style>
  <w:style w:type="paragraph" w:customStyle="1" w:styleId="35">
    <w:name w:val="Знак Знак3 Знак"/>
    <w:basedOn w:val="a"/>
    <w:rsid w:val="00BC25F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ff3">
    <w:name w:val="название таблицы"/>
    <w:basedOn w:val="af"/>
    <w:autoRedefine/>
    <w:rsid w:val="00BC25FC"/>
    <w:pPr>
      <w:spacing w:before="0" w:after="0"/>
      <w:ind w:left="964" w:right="113"/>
    </w:pPr>
    <w:rPr>
      <w:rFonts w:ascii="Arial" w:hAnsi="Arial"/>
    </w:rPr>
  </w:style>
  <w:style w:type="paragraph" w:customStyle="1" w:styleId="100">
    <w:name w:val="10_центр"/>
    <w:basedOn w:val="a"/>
    <w:link w:val="101"/>
    <w:rsid w:val="00BC25FC"/>
    <w:pPr>
      <w:jc w:val="center"/>
    </w:pPr>
    <w:rPr>
      <w:rFonts w:ascii="Arial" w:hAnsi="Arial"/>
      <w:color w:val="000000"/>
      <w:sz w:val="20"/>
    </w:rPr>
  </w:style>
  <w:style w:type="character" w:customStyle="1" w:styleId="101">
    <w:name w:val="10_центр Знак"/>
    <w:link w:val="100"/>
    <w:rsid w:val="00BC25FC"/>
    <w:rPr>
      <w:rFonts w:ascii="Arial" w:hAnsi="Arial"/>
      <w:color w:val="000000"/>
      <w:lang w:val="ru-RU" w:eastAsia="ru-RU" w:bidi="ar-SA"/>
    </w:rPr>
  </w:style>
  <w:style w:type="paragraph" w:customStyle="1" w:styleId="102">
    <w:name w:val="10_слева"/>
    <w:basedOn w:val="a"/>
    <w:link w:val="10Char"/>
    <w:rsid w:val="00BC25FC"/>
    <w:pPr>
      <w:ind w:left="57" w:right="57"/>
    </w:pPr>
    <w:rPr>
      <w:rFonts w:ascii="Arial" w:hAnsi="Arial"/>
      <w:color w:val="000000"/>
      <w:sz w:val="20"/>
    </w:rPr>
  </w:style>
  <w:style w:type="character" w:customStyle="1" w:styleId="10Char">
    <w:name w:val="10_слева Char"/>
    <w:link w:val="102"/>
    <w:rsid w:val="00BC25FC"/>
    <w:rPr>
      <w:rFonts w:ascii="Arial" w:hAnsi="Arial"/>
      <w:color w:val="000000"/>
      <w:lang w:val="ru-RU" w:eastAsia="ru-RU" w:bidi="ar-SA"/>
    </w:rPr>
  </w:style>
  <w:style w:type="paragraph" w:customStyle="1" w:styleId="110">
    <w:name w:val="11_слева"/>
    <w:rsid w:val="00BC25FC"/>
    <w:pPr>
      <w:ind w:left="57"/>
    </w:pPr>
    <w:rPr>
      <w:rFonts w:ascii="Arial" w:hAnsi="Arial"/>
      <w:sz w:val="22"/>
      <w:szCs w:val="24"/>
    </w:rPr>
  </w:style>
  <w:style w:type="paragraph" w:customStyle="1" w:styleId="111">
    <w:name w:val="11_центр"/>
    <w:basedOn w:val="110"/>
    <w:rsid w:val="00BC25FC"/>
    <w:pPr>
      <w:jc w:val="center"/>
    </w:pPr>
    <w:rPr>
      <w:szCs w:val="22"/>
    </w:rPr>
  </w:style>
  <w:style w:type="paragraph" w:customStyle="1" w:styleId="afff4">
    <w:name w:val="подзаголовок"/>
    <w:basedOn w:val="afe"/>
    <w:link w:val="afff5"/>
    <w:rsid w:val="00BC25FC"/>
    <w:pPr>
      <w:tabs>
        <w:tab w:val="left" w:pos="10348"/>
      </w:tabs>
      <w:ind w:left="851" w:right="227" w:firstLine="567"/>
    </w:pPr>
    <w:rPr>
      <w:b/>
      <w:bCs/>
    </w:rPr>
  </w:style>
  <w:style w:type="character" w:customStyle="1" w:styleId="afff5">
    <w:name w:val="подзаголовок Знак"/>
    <w:link w:val="afff4"/>
    <w:rsid w:val="00BC25FC"/>
    <w:rPr>
      <w:rFonts w:ascii="Arial" w:hAnsi="Arial"/>
      <w:b/>
      <w:bCs/>
      <w:sz w:val="24"/>
      <w:lang w:val="ru-RU" w:eastAsia="ru-RU" w:bidi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0B27F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f6">
    <w:name w:val="Document Map"/>
    <w:basedOn w:val="a"/>
    <w:semiHidden/>
    <w:rsid w:val="00CD048E"/>
    <w:pPr>
      <w:shd w:val="clear" w:color="auto" w:fill="000080"/>
    </w:pPr>
    <w:rPr>
      <w:rFonts w:ascii="Tahoma" w:hAnsi="Tahoma" w:cs="Tahoma"/>
      <w:sz w:val="20"/>
    </w:rPr>
  </w:style>
  <w:style w:type="table" w:styleId="afff7">
    <w:name w:val="Table Grid"/>
    <w:basedOn w:val="a1"/>
    <w:rsid w:val="00EF2C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Текст 1"/>
    <w:basedOn w:val="a9"/>
    <w:link w:val="1d"/>
    <w:qFormat/>
    <w:rsid w:val="006B0454"/>
    <w:pPr>
      <w:ind w:firstLine="709"/>
    </w:pPr>
    <w:rPr>
      <w:sz w:val="26"/>
      <w:szCs w:val="26"/>
    </w:rPr>
  </w:style>
  <w:style w:type="character" w:customStyle="1" w:styleId="1d">
    <w:name w:val="Текст 1 Знак"/>
    <w:link w:val="1c"/>
    <w:rsid w:val="006B0454"/>
    <w:rPr>
      <w:sz w:val="26"/>
      <w:szCs w:val="26"/>
    </w:rPr>
  </w:style>
  <w:style w:type="character" w:customStyle="1" w:styleId="af7">
    <w:name w:val="Подзаголовок Знак"/>
    <w:link w:val="af6"/>
    <w:rsid w:val="006B0454"/>
    <w:rPr>
      <w:rFonts w:ascii="Arial" w:hAnsi="Arial" w:cs="Arial"/>
      <w:b/>
      <w:bCs/>
      <w:sz w:val="24"/>
      <w:szCs w:val="24"/>
    </w:rPr>
  </w:style>
  <w:style w:type="character" w:customStyle="1" w:styleId="a4">
    <w:name w:val="Верхний колонтитул Знак"/>
    <w:aliases w:val="ВерхКолонтитул Знак,ВерхКолонтитул1 Знак,ВерхКолонтитул2 Знак,ВерхКолонтитул3 Знак,ВерхКолонтитул4 Знак"/>
    <w:link w:val="a3"/>
    <w:rsid w:val="009132FB"/>
    <w:rPr>
      <w:sz w:val="24"/>
    </w:rPr>
  </w:style>
  <w:style w:type="character" w:customStyle="1" w:styleId="a6">
    <w:name w:val="Нижний колонтитул Знак"/>
    <w:link w:val="a5"/>
    <w:uiPriority w:val="99"/>
    <w:rsid w:val="009132FB"/>
    <w:rPr>
      <w:sz w:val="24"/>
    </w:rPr>
  </w:style>
  <w:style w:type="character" w:styleId="afff8">
    <w:name w:val="Emphasis"/>
    <w:basedOn w:val="a0"/>
    <w:qFormat/>
    <w:rsid w:val="009E5D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44</Pages>
  <Words>7969</Words>
  <Characters>45426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Elcom Ltd</Company>
  <LinksUpToDate>false</LinksUpToDate>
  <CharactersWithSpaces>53289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Alexandre Katalov</dc:creator>
  <cp:lastModifiedBy>Автономное</cp:lastModifiedBy>
  <cp:revision>10</cp:revision>
  <cp:lastPrinted>2011-12-23T07:33:00Z</cp:lastPrinted>
  <dcterms:created xsi:type="dcterms:W3CDTF">2011-11-10T12:38:00Z</dcterms:created>
  <dcterms:modified xsi:type="dcterms:W3CDTF">2012-09-27T05:34:00Z</dcterms:modified>
</cp:coreProperties>
</file>