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2E2AA8" w:rsidP="009630C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«О внесении изменений в постановление администрации МО «Красногвардейский район» №129 от 07.02.2024 года </w:t>
      </w:r>
      <w:r w:rsidR="002B4F1F" w:rsidRPr="002B4F1F">
        <w:rPr>
          <w:rFonts w:ascii="Times New Roman" w:eastAsiaTheme="minorHAnsi" w:hAnsi="Times New Roman" w:cs="Times New Roman"/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</w:t>
      </w:r>
      <w:r w:rsidR="002B4F1F">
        <w:rPr>
          <w:rFonts w:ascii="Times New Roman" w:eastAsiaTheme="minorHAnsi" w:hAnsi="Times New Roman" w:cs="Times New Roman"/>
          <w:sz w:val="28"/>
          <w:szCs w:val="28"/>
        </w:rPr>
        <w:t>ния «Красногвардейский район»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2B4F1F" w:rsidRDefault="00F96DDD" w:rsidP="00600F1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2B4F1F" w:rsidRPr="002B4F1F">
        <w:rPr>
          <w:rFonts w:ascii="Times New Roman" w:hAnsi="Times New Roman" w:cs="Times New Roman"/>
          <w:sz w:val="28"/>
          <w:szCs w:val="28"/>
        </w:rPr>
        <w:t>обеспечение равных возможностей субъектам предпринимательской деятельности и  физическим лицам, не являющихся индивидуальными предпринимателями и применяющих специальный налоговый режим «Налог на профессиональный доход», для размещения нестационарных торговых объектов на территории муниципального образо</w:t>
      </w:r>
      <w:r w:rsidR="002B4F1F">
        <w:rPr>
          <w:rFonts w:ascii="Times New Roman" w:hAnsi="Times New Roman" w:cs="Times New Roman"/>
          <w:sz w:val="28"/>
          <w:szCs w:val="28"/>
        </w:rPr>
        <w:t>вания «Красногвардейский район».</w:t>
      </w:r>
    </w:p>
    <w:p w:rsidR="00A57CBD" w:rsidRPr="005D3E98" w:rsidRDefault="009630C5" w:rsidP="00600F1E">
      <w:pPr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сновные группы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лица,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включая органы местного самоуправления МО «Красногвардейский район»,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«Красногвардейский район», субъекты предпринимательского сообщества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физические лица, не являющие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индивидуальными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применяющие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(возможных поступлений) 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преимущества, а так же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обязанности или ограничения для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FF72A6">
        <w:rPr>
          <w:rFonts w:ascii="Times New Roman" w:hAnsi="Times New Roman" w:cs="Times New Roman"/>
          <w:b/>
          <w:sz w:val="28"/>
          <w:szCs w:val="28"/>
        </w:rPr>
        <w:t>,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либо изменени</w:t>
      </w:r>
      <w:r w:rsidR="00FF72A6">
        <w:rPr>
          <w:rFonts w:ascii="Times New Roman" w:hAnsi="Times New Roman" w:cs="Times New Roman"/>
          <w:b/>
          <w:sz w:val="28"/>
          <w:szCs w:val="28"/>
        </w:rPr>
        <w:t>е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ранее предусмотренных муниципальными </w:t>
      </w:r>
      <w:r w:rsidR="00FF72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нормативными правовыми актами МО «Красногвардейский район»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содержит положения, вводящие ограничения для субъектов предпринимательской и </w:t>
      </w:r>
      <w:r w:rsidR="00FF72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иной экономической </w:t>
      </w:r>
      <w:bookmarkStart w:id="0" w:name="_GoBack"/>
      <w:bookmarkEnd w:id="0"/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и доходов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FF72A6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субъектов предпринимательской и </w:t>
      </w:r>
      <w:r w:rsidR="00FF72A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5D3E98">
        <w:rPr>
          <w:rFonts w:ascii="Times New Roman" w:hAnsi="Times New Roman" w:cs="Times New Roman"/>
          <w:sz w:val="28"/>
          <w:szCs w:val="28"/>
        </w:rPr>
        <w:t xml:space="preserve"> деятельности, связанных с </w:t>
      </w:r>
      <w:r w:rsidR="00FF72A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необходимост</w:t>
      </w:r>
      <w:r w:rsidR="00FF72A6">
        <w:rPr>
          <w:rFonts w:ascii="Times New Roman" w:hAnsi="Times New Roman" w:cs="Times New Roman"/>
          <w:b/>
          <w:sz w:val="28"/>
          <w:szCs w:val="28"/>
        </w:rPr>
        <w:t>ь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установления </w:t>
      </w:r>
      <w:r w:rsidR="00FF72A6">
        <w:rPr>
          <w:rFonts w:ascii="Times New Roman" w:hAnsi="Times New Roman" w:cs="Times New Roman"/>
          <w:b/>
          <w:sz w:val="28"/>
          <w:szCs w:val="28"/>
        </w:rPr>
        <w:t>переходных положений (переходного периода)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58" w:rsidRPr="000E1258" w:rsidRDefault="000E1258" w:rsidP="000E125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0E1258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ведения о размещении </w:t>
      </w:r>
      <w:r w:rsidR="006C64FF">
        <w:rPr>
          <w:rFonts w:ascii="Times New Roman" w:hAnsi="Times New Roman" w:cs="Times New Roman"/>
          <w:b/>
          <w:sz w:val="28"/>
          <w:szCs w:val="28"/>
        </w:rPr>
        <w:t>У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ведомления,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дате представления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</w:t>
      </w:r>
      <w:r w:rsidR="00C51C85">
        <w:rPr>
          <w:rFonts w:ascii="Times New Roman" w:hAnsi="Times New Roman" w:cs="Times New Roman"/>
          <w:b/>
          <w:sz w:val="28"/>
          <w:szCs w:val="28"/>
        </w:rPr>
        <w:t>, с указанием анализа этих предложений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</w:t>
      </w:r>
      <w:r w:rsidR="006C64FF"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 w:rsidR="000C050B" w:rsidRPr="005D3E98">
        <w:rPr>
          <w:rFonts w:ascii="Times New Roman" w:hAnsi="Times New Roman" w:cs="Times New Roman"/>
          <w:sz w:val="28"/>
          <w:szCs w:val="28"/>
        </w:rPr>
        <w:t>проект</w:t>
      </w:r>
      <w:r w:rsidR="006C64FF">
        <w:rPr>
          <w:rFonts w:ascii="Times New Roman" w:hAnsi="Times New Roman" w:cs="Times New Roman"/>
          <w:sz w:val="28"/>
          <w:szCs w:val="28"/>
        </w:rPr>
        <w:t xml:space="preserve">а муниципального нормативного правового </w:t>
      </w:r>
      <w:r w:rsidR="000C050B" w:rsidRPr="005D3E98">
        <w:rPr>
          <w:rFonts w:ascii="Times New Roman" w:hAnsi="Times New Roman" w:cs="Times New Roman"/>
          <w:sz w:val="28"/>
          <w:szCs w:val="28"/>
        </w:rPr>
        <w:t xml:space="preserve">акта: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0F440B" w:rsidRPr="000F440B">
        <w:rPr>
          <w:rFonts w:ascii="Times New Roman" w:hAnsi="Times New Roman" w:cs="Times New Roman"/>
          <w:sz w:val="28"/>
          <w:szCs w:val="28"/>
        </w:rPr>
        <w:t>1</w:t>
      </w:r>
      <w:r w:rsidR="002E2AA8">
        <w:rPr>
          <w:rFonts w:ascii="Times New Roman" w:hAnsi="Times New Roman" w:cs="Times New Roman"/>
          <w:sz w:val="28"/>
          <w:szCs w:val="28"/>
        </w:rPr>
        <w:t>8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2E2AA8">
        <w:rPr>
          <w:rFonts w:ascii="Times New Roman" w:hAnsi="Times New Roman" w:cs="Times New Roman"/>
          <w:sz w:val="28"/>
          <w:szCs w:val="28"/>
        </w:rPr>
        <w:t>4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0F440B" w:rsidRPr="000F440B">
        <w:rPr>
          <w:rFonts w:ascii="Times New Roman" w:hAnsi="Times New Roman" w:cs="Times New Roman"/>
          <w:sz w:val="28"/>
          <w:szCs w:val="28"/>
        </w:rPr>
        <w:t>2</w:t>
      </w:r>
      <w:r w:rsidR="002E2AA8">
        <w:rPr>
          <w:rFonts w:ascii="Times New Roman" w:hAnsi="Times New Roman" w:cs="Times New Roman"/>
          <w:sz w:val="28"/>
          <w:szCs w:val="28"/>
        </w:rPr>
        <w:t>4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2E2AA8">
        <w:rPr>
          <w:rFonts w:ascii="Times New Roman" w:hAnsi="Times New Roman" w:cs="Times New Roman"/>
          <w:sz w:val="28"/>
          <w:szCs w:val="28"/>
        </w:rPr>
        <w:t>4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</w:t>
      </w:r>
      <w:r w:rsidR="006C64FF">
        <w:rPr>
          <w:rFonts w:ascii="Times New Roman" w:hAnsi="Times New Roman" w:cs="Times New Roman"/>
          <w:sz w:val="28"/>
          <w:szCs w:val="28"/>
        </w:rPr>
        <w:t>размещения проекта муниципального нормативного правового акта</w:t>
      </w:r>
      <w:r w:rsidRPr="005D3E98">
        <w:rPr>
          <w:rFonts w:ascii="Times New Roman" w:hAnsi="Times New Roman" w:cs="Times New Roman"/>
          <w:sz w:val="28"/>
          <w:szCs w:val="28"/>
        </w:rPr>
        <w:t xml:space="preserve">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r w:rsidR="006C64FF">
        <w:rPr>
          <w:rFonts w:ascii="Times New Roman" w:hAnsi="Times New Roman" w:cs="Times New Roman"/>
          <w:sz w:val="28"/>
          <w:szCs w:val="28"/>
        </w:rPr>
        <w:t xml:space="preserve"> - </w:t>
      </w:r>
      <w:r w:rsidR="00310AEB">
        <w:rPr>
          <w:rFonts w:ascii="Times New Roman" w:hAnsi="Times New Roman" w:cs="Times New Roman"/>
          <w:sz w:val="28"/>
          <w:szCs w:val="28"/>
        </w:rPr>
        <w:t>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E1" w:rsidRPr="005D3E98" w:rsidRDefault="001F73E1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5D3E98" w:rsidRPr="005D3E98" w:rsidRDefault="001F73E1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5D3E98" w:rsidRDefault="005D3E98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73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670C1" w:rsidRPr="005D3E98"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5D3E98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E1258"/>
    <w:rsid w:val="000F14DC"/>
    <w:rsid w:val="000F440B"/>
    <w:rsid w:val="001F73E1"/>
    <w:rsid w:val="002B4F1F"/>
    <w:rsid w:val="002C174D"/>
    <w:rsid w:val="002D59D9"/>
    <w:rsid w:val="002E2AA8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C64FF"/>
    <w:rsid w:val="006F053C"/>
    <w:rsid w:val="007139DA"/>
    <w:rsid w:val="00762FB8"/>
    <w:rsid w:val="007A2768"/>
    <w:rsid w:val="0081721E"/>
    <w:rsid w:val="009630C5"/>
    <w:rsid w:val="00986673"/>
    <w:rsid w:val="009F758B"/>
    <w:rsid w:val="00A54FD2"/>
    <w:rsid w:val="00A57CBD"/>
    <w:rsid w:val="00A710EE"/>
    <w:rsid w:val="00A902EC"/>
    <w:rsid w:val="00AA039D"/>
    <w:rsid w:val="00B670C1"/>
    <w:rsid w:val="00C51C85"/>
    <w:rsid w:val="00CA71A3"/>
    <w:rsid w:val="00D16483"/>
    <w:rsid w:val="00D532FB"/>
    <w:rsid w:val="00E32686"/>
    <w:rsid w:val="00E4261C"/>
    <w:rsid w:val="00F32835"/>
    <w:rsid w:val="00F96DD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82A1-E384-48AA-B4EB-637C8F1E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17</cp:revision>
  <cp:lastPrinted>2024-04-17T08:37:00Z</cp:lastPrinted>
  <dcterms:created xsi:type="dcterms:W3CDTF">2021-09-15T14:23:00Z</dcterms:created>
  <dcterms:modified xsi:type="dcterms:W3CDTF">2024-04-17T09:26:00Z</dcterms:modified>
</cp:coreProperties>
</file>