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A3" w:rsidRPr="00AF3ADC" w:rsidRDefault="00EF3634" w:rsidP="00AF3ADC">
      <w:pPr>
        <w:jc w:val="center"/>
        <w:rPr>
          <w:b/>
        </w:rPr>
      </w:pPr>
      <w:r w:rsidRPr="00AF3ADC">
        <w:rPr>
          <w:b/>
        </w:rPr>
        <w:t>Описание объекта муниципального имущества МО «</w:t>
      </w:r>
      <w:proofErr w:type="spellStart"/>
      <w:r w:rsidR="00A76A6D">
        <w:rPr>
          <w:b/>
        </w:rPr>
        <w:t>Еленовское</w:t>
      </w:r>
      <w:proofErr w:type="spellEnd"/>
      <w:r w:rsidRPr="00AF3ADC">
        <w:rPr>
          <w:b/>
        </w:rPr>
        <w:t xml:space="preserve"> сельское поселение»</w:t>
      </w:r>
    </w:p>
    <w:p w:rsidR="00AF3ADC" w:rsidRPr="008858AD" w:rsidRDefault="00EF3634">
      <w:r>
        <w:t>Тип имущества (согласно сведениям ЕГРН)</w:t>
      </w:r>
      <w:r w:rsidRPr="00EF3634">
        <w:t>:</w:t>
      </w:r>
      <w:r>
        <w:t xml:space="preserve"> земельный участок </w:t>
      </w:r>
    </w:p>
    <w:p w:rsidR="00EF3634" w:rsidRPr="00AF3ADC" w:rsidRDefault="008551D1" w:rsidP="008858A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EDAE3B3" wp14:editId="3E5E32B4">
            <wp:simplePos x="0" y="0"/>
            <wp:positionH relativeFrom="column">
              <wp:posOffset>4579620</wp:posOffset>
            </wp:positionH>
            <wp:positionV relativeFrom="paragraph">
              <wp:posOffset>1905</wp:posOffset>
            </wp:positionV>
            <wp:extent cx="4903470" cy="2806700"/>
            <wp:effectExtent l="0" t="0" r="0" b="0"/>
            <wp:wrapSquare wrapText="bothSides"/>
            <wp:docPr id="1" name="Рисунок 1" descr="C:\Users\Экономисты\Desktop\Работа 2016\2021 год\Имущество для МСП\Описание объектов\1618917379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ономисты\Desktop\Работа 2016\2021 год\Имущество для МСП\Описание объектов\16189173795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47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634">
        <w:t xml:space="preserve">кадастровый номер </w:t>
      </w:r>
      <w:r w:rsidR="00AF3ADC">
        <w:t xml:space="preserve">– </w:t>
      </w:r>
      <w:r w:rsidR="00A76A6D" w:rsidRPr="00A76A6D">
        <w:t>01:03:2903002:108</w:t>
      </w:r>
    </w:p>
    <w:p w:rsidR="00EF3634" w:rsidRDefault="00EF3634">
      <w:r>
        <w:t xml:space="preserve">Площадь </w:t>
      </w:r>
      <w:r w:rsidR="00AF3ADC">
        <w:t>–</w:t>
      </w:r>
      <w:r>
        <w:t xml:space="preserve"> </w:t>
      </w:r>
      <w:r w:rsidR="00A76A6D">
        <w:t>155396</w:t>
      </w:r>
      <w:r w:rsidR="00AF3ADC">
        <w:t xml:space="preserve"> </w:t>
      </w:r>
      <w:proofErr w:type="spellStart"/>
      <w:r w:rsidR="00AF3ADC">
        <w:t>кв.м</w:t>
      </w:r>
      <w:proofErr w:type="spellEnd"/>
      <w:r w:rsidR="00AF3ADC">
        <w:t>.</w:t>
      </w:r>
    </w:p>
    <w:p w:rsidR="00A76A6D" w:rsidRDefault="00EF3634">
      <w:r>
        <w:t>Месторасположение</w:t>
      </w:r>
      <w:r w:rsidRPr="00EF3634">
        <w:t>:</w:t>
      </w:r>
      <w:r w:rsidR="00A76A6D" w:rsidRPr="00A76A6D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A76A6D" w:rsidRPr="00A76A6D">
        <w:t>установлено относительно ориентира, расположенного за пределами участка.</w:t>
      </w:r>
      <w:r w:rsidR="00A76A6D">
        <w:t xml:space="preserve"> </w:t>
      </w:r>
      <w:r w:rsidR="00A76A6D" w:rsidRPr="00A76A6D">
        <w:t xml:space="preserve">Ориентир </w:t>
      </w:r>
      <w:proofErr w:type="spellStart"/>
      <w:r w:rsidR="00A76A6D" w:rsidRPr="00A76A6D">
        <w:t>с</w:t>
      </w:r>
      <w:proofErr w:type="gramStart"/>
      <w:r w:rsidR="00A76A6D" w:rsidRPr="00A76A6D">
        <w:t>.</w:t>
      </w:r>
      <w:r w:rsidR="00A76A6D">
        <w:t>Е</w:t>
      </w:r>
      <w:proofErr w:type="gramEnd"/>
      <w:r w:rsidR="00A76A6D">
        <w:t>леновское</w:t>
      </w:r>
      <w:proofErr w:type="spellEnd"/>
      <w:r w:rsidR="00A76A6D">
        <w:t xml:space="preserve">, </w:t>
      </w:r>
      <w:proofErr w:type="spellStart"/>
      <w:r w:rsidR="00A76A6D">
        <w:t>ул.Клубная</w:t>
      </w:r>
      <w:proofErr w:type="spellEnd"/>
      <w:r w:rsidR="00A76A6D">
        <w:t xml:space="preserve">. </w:t>
      </w:r>
      <w:r w:rsidR="00A76A6D" w:rsidRPr="00A76A6D">
        <w:t>Участок находится примерно в 10 м., по направлению на северо-восток от ориентира.</w:t>
      </w:r>
      <w:r w:rsidR="008551D1" w:rsidRPr="008551D1">
        <w:rPr>
          <w:noProof/>
          <w:lang w:eastAsia="ru-RU"/>
        </w:rPr>
        <w:t xml:space="preserve"> </w:t>
      </w:r>
      <w:r w:rsidR="00A76A6D" w:rsidRPr="00A76A6D">
        <w:br/>
      </w:r>
      <w:bookmarkStart w:id="0" w:name="_GoBack"/>
      <w:bookmarkEnd w:id="0"/>
    </w:p>
    <w:p w:rsidR="00EF3634" w:rsidRDefault="00EF3634">
      <w:r>
        <w:t>Категория земель, разрешенное использование</w:t>
      </w:r>
      <w:r w:rsidRPr="00AF3ADC">
        <w:t>:</w:t>
      </w:r>
      <w:r>
        <w:t xml:space="preserve"> </w:t>
      </w:r>
      <w:r w:rsidR="00AF3ADC">
        <w:t xml:space="preserve">Земли сельскохозяйственного назначения – для </w:t>
      </w:r>
      <w:r w:rsidR="00A76A6D">
        <w:t xml:space="preserve">разведения рыбы, </w:t>
      </w:r>
      <w:r w:rsidR="00AF3ADC">
        <w:t xml:space="preserve">размещения </w:t>
      </w:r>
      <w:r w:rsidR="00A76A6D">
        <w:t xml:space="preserve">объектов </w:t>
      </w:r>
      <w:r w:rsidR="00AF3ADC">
        <w:t>водн</w:t>
      </w:r>
      <w:r w:rsidR="00A76A6D">
        <w:t>ого</w:t>
      </w:r>
      <w:r w:rsidR="00AF3ADC">
        <w:t xml:space="preserve"> </w:t>
      </w:r>
      <w:r w:rsidR="00A76A6D">
        <w:t>ф</w:t>
      </w:r>
      <w:r w:rsidR="00AF3ADC">
        <w:t>о</w:t>
      </w:r>
      <w:r w:rsidR="00A76A6D">
        <w:t>нда</w:t>
      </w:r>
    </w:p>
    <w:p w:rsidR="008551D1" w:rsidRDefault="008551D1"/>
    <w:p w:rsidR="008551D1" w:rsidRDefault="008551D1"/>
    <w:p w:rsidR="008858AD" w:rsidRDefault="008551D1" w:rsidP="00A76A6D">
      <w:r>
        <w:rPr>
          <w:noProof/>
          <w:lang w:eastAsia="ru-RU"/>
        </w:rPr>
        <w:drawing>
          <wp:inline distT="0" distB="0" distL="0" distR="0">
            <wp:extent cx="9481804" cy="2248142"/>
            <wp:effectExtent l="0" t="0" r="5715" b="0"/>
            <wp:docPr id="4" name="Рисунок 4" descr="C:\Users\Экономисты\Desktop\Работа 2016\2021 год\Имущество для МСП\Описание объектов\1618917393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кономисты\Desktop\Работа 2016\2021 год\Имущество для МСП\Описание объектов\161891739388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02" cy="225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58AD" w:rsidSect="00AF3ADC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D4" w:rsidRDefault="00C37AD4" w:rsidP="008858AD">
      <w:pPr>
        <w:spacing w:after="0" w:line="240" w:lineRule="auto"/>
      </w:pPr>
      <w:r>
        <w:separator/>
      </w:r>
    </w:p>
  </w:endnote>
  <w:endnote w:type="continuationSeparator" w:id="0">
    <w:p w:rsidR="00C37AD4" w:rsidRDefault="00C37AD4" w:rsidP="0088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D4" w:rsidRDefault="00C37AD4" w:rsidP="008858AD">
      <w:pPr>
        <w:spacing w:after="0" w:line="240" w:lineRule="auto"/>
      </w:pPr>
      <w:r>
        <w:separator/>
      </w:r>
    </w:p>
  </w:footnote>
  <w:footnote w:type="continuationSeparator" w:id="0">
    <w:p w:rsidR="00C37AD4" w:rsidRDefault="00C37AD4" w:rsidP="00885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B6"/>
    <w:rsid w:val="00012BD7"/>
    <w:rsid w:val="001B552A"/>
    <w:rsid w:val="00463BAB"/>
    <w:rsid w:val="004B56A3"/>
    <w:rsid w:val="00542BB6"/>
    <w:rsid w:val="007D23ED"/>
    <w:rsid w:val="008551D1"/>
    <w:rsid w:val="008858AD"/>
    <w:rsid w:val="00A76A6D"/>
    <w:rsid w:val="00AF3ADC"/>
    <w:rsid w:val="00B84BFB"/>
    <w:rsid w:val="00C37AD4"/>
    <w:rsid w:val="00CC5F1B"/>
    <w:rsid w:val="00D16C35"/>
    <w:rsid w:val="00E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B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5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58AD"/>
  </w:style>
  <w:style w:type="paragraph" w:styleId="a7">
    <w:name w:val="footer"/>
    <w:basedOn w:val="a"/>
    <w:link w:val="a8"/>
    <w:uiPriority w:val="99"/>
    <w:unhideWhenUsed/>
    <w:rsid w:val="00885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5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B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5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58AD"/>
  </w:style>
  <w:style w:type="paragraph" w:styleId="a7">
    <w:name w:val="footer"/>
    <w:basedOn w:val="a"/>
    <w:link w:val="a8"/>
    <w:uiPriority w:val="99"/>
    <w:unhideWhenUsed/>
    <w:rsid w:val="00885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Экономисты</dc:creator>
  <cp:lastModifiedBy>Экономисты</cp:lastModifiedBy>
  <cp:revision>3</cp:revision>
  <cp:lastPrinted>2020-03-25T06:04:00Z</cp:lastPrinted>
  <dcterms:created xsi:type="dcterms:W3CDTF">2021-04-19T14:36:00Z</dcterms:created>
  <dcterms:modified xsi:type="dcterms:W3CDTF">2021-04-20T11:38:00Z</dcterms:modified>
</cp:coreProperties>
</file>